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1D62E" w14:textId="32C4FED9" w:rsidR="00384EFF" w:rsidRPr="00384EFF" w:rsidRDefault="00384EFF" w:rsidP="009C1E33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Téma </w:t>
      </w:r>
      <w:r w:rsidRPr="00D94AE6">
        <w:rPr>
          <w:b/>
          <w:bCs/>
        </w:rPr>
        <w:t>2</w:t>
      </w:r>
      <w:r w:rsidR="00D94AE6" w:rsidRPr="00D94AE6">
        <w:rPr>
          <w:b/>
          <w:bCs/>
        </w:rPr>
        <w:t xml:space="preserve">: </w:t>
      </w:r>
      <w:r w:rsidRPr="00384EFF">
        <w:rPr>
          <w:rFonts w:ascii="Times New Roman" w:hAnsi="Times New Roman" w:cs="Times New Roman"/>
          <w:b/>
          <w:bCs/>
        </w:rPr>
        <w:t xml:space="preserve">Plánování výroby, výrobní kapacita. </w:t>
      </w:r>
    </w:p>
    <w:p w14:paraId="7FEFBA75" w14:textId="6D42ED44" w:rsidR="00D94AE6" w:rsidRDefault="00D94AE6" w:rsidP="009C1E33">
      <w:pPr>
        <w:jc w:val="both"/>
        <w:rPr>
          <w:b/>
          <w:bCs/>
        </w:rPr>
      </w:pPr>
    </w:p>
    <w:p w14:paraId="037FD82C" w14:textId="45045421" w:rsidR="00876078" w:rsidRPr="00876078" w:rsidRDefault="00876078" w:rsidP="009C1E33">
      <w:pPr>
        <w:jc w:val="both"/>
      </w:pPr>
      <w:r w:rsidRPr="00086339">
        <w:rPr>
          <w:b/>
          <w:bCs/>
        </w:rPr>
        <w:t>Klíčové pojmy:</w:t>
      </w:r>
      <w:r w:rsidRPr="00876078">
        <w:t xml:space="preserve"> plánování výroby, </w:t>
      </w:r>
      <w:r w:rsidR="00B33A33">
        <w:t>logistika</w:t>
      </w:r>
      <w:r w:rsidRPr="00876078">
        <w:t>,</w:t>
      </w:r>
      <w:r>
        <w:t xml:space="preserve"> výrobní kapacita</w:t>
      </w:r>
      <w:r w:rsidR="00DB5278">
        <w:t>, výrobní buňka</w:t>
      </w:r>
    </w:p>
    <w:p w14:paraId="713B6273" w14:textId="2C4EAB5C" w:rsidR="00447EB2" w:rsidRPr="00447EB2" w:rsidRDefault="00447EB2" w:rsidP="009C1E33">
      <w:pPr>
        <w:jc w:val="both"/>
      </w:pPr>
      <w:r w:rsidRPr="00447EB2">
        <w:t>Plán představuje postup budoucích činností vhodně seskupených pro dosažení</w:t>
      </w:r>
      <w:r w:rsidR="00C06A6D">
        <w:t xml:space="preserve"> </w:t>
      </w:r>
      <w:r w:rsidRPr="00447EB2">
        <w:t>stanoveného cíle.</w:t>
      </w:r>
    </w:p>
    <w:p w14:paraId="0E3CBB89" w14:textId="5F44B884" w:rsidR="00447EB2" w:rsidRPr="00447EB2" w:rsidRDefault="00447EB2" w:rsidP="009C1E33">
      <w:pPr>
        <w:jc w:val="both"/>
      </w:pPr>
    </w:p>
    <w:p w14:paraId="6BC59A48" w14:textId="226CC7BE" w:rsidR="00447EB2" w:rsidRPr="00447EB2" w:rsidRDefault="00447EB2" w:rsidP="009C1E33">
      <w:pPr>
        <w:jc w:val="both"/>
      </w:pPr>
      <w:r w:rsidRPr="00447EB2">
        <w:t>Funkce plánu:</w:t>
      </w:r>
    </w:p>
    <w:p w14:paraId="61C6A4D7" w14:textId="6809977A" w:rsidR="00447EB2" w:rsidRPr="00447EB2" w:rsidRDefault="00447EB2" w:rsidP="009C1E33">
      <w:pPr>
        <w:pStyle w:val="Odstavecseseznamem"/>
        <w:numPr>
          <w:ilvl w:val="0"/>
          <w:numId w:val="9"/>
        </w:numPr>
        <w:jc w:val="both"/>
      </w:pPr>
      <w:r w:rsidRPr="00447EB2">
        <w:t>udává směrování činnosti ukazatele a jejich cílové hodnoty, kterých má být dosaženo,</w:t>
      </w:r>
    </w:p>
    <w:p w14:paraId="747CD6EF" w14:textId="03650911" w:rsidR="00447EB2" w:rsidRPr="00447EB2" w:rsidRDefault="00447EB2" w:rsidP="009C1E33">
      <w:pPr>
        <w:pStyle w:val="Odstavecseseznamem"/>
        <w:numPr>
          <w:ilvl w:val="0"/>
          <w:numId w:val="9"/>
        </w:numPr>
        <w:jc w:val="both"/>
      </w:pPr>
      <w:r w:rsidRPr="00447EB2">
        <w:t>plní koordinační funkci při realizaci souvisejících aktivit,</w:t>
      </w:r>
    </w:p>
    <w:p w14:paraId="04C37204" w14:textId="2DB7B8AF" w:rsidR="00447EB2" w:rsidRPr="00447EB2" w:rsidRDefault="00447EB2" w:rsidP="009C1E33">
      <w:pPr>
        <w:pStyle w:val="Odstavecseseznamem"/>
        <w:numPr>
          <w:ilvl w:val="0"/>
          <w:numId w:val="9"/>
        </w:numPr>
        <w:jc w:val="both"/>
      </w:pPr>
      <w:r w:rsidRPr="00447EB2">
        <w:t>stanoví potřebné zdroje na dané aktivity,</w:t>
      </w:r>
    </w:p>
    <w:p w14:paraId="7E4AA15F" w14:textId="27495AC4" w:rsidR="00447EB2" w:rsidRPr="00447EB2" w:rsidRDefault="00447EB2" w:rsidP="009C1E33">
      <w:pPr>
        <w:pStyle w:val="Odstavecseseznamem"/>
        <w:numPr>
          <w:ilvl w:val="0"/>
          <w:numId w:val="9"/>
        </w:numPr>
        <w:jc w:val="both"/>
      </w:pPr>
      <w:r w:rsidRPr="00447EB2">
        <w:t>poskytuje normy a kritéria pro hodnocení plnění plánu.</w:t>
      </w:r>
    </w:p>
    <w:p w14:paraId="5DA02163" w14:textId="77777777" w:rsidR="00447EB2" w:rsidRPr="00447EB2" w:rsidRDefault="00447EB2" w:rsidP="009C1E33">
      <w:pPr>
        <w:jc w:val="both"/>
      </w:pPr>
    </w:p>
    <w:p w14:paraId="101DB9DE" w14:textId="2F68AC20" w:rsidR="00447EB2" w:rsidRPr="00447EB2" w:rsidRDefault="00447EB2" w:rsidP="009C1E33">
      <w:pPr>
        <w:jc w:val="both"/>
      </w:pPr>
      <w:r w:rsidRPr="00447EB2">
        <w:t>Plány mají být:</w:t>
      </w:r>
    </w:p>
    <w:p w14:paraId="6E602C35" w14:textId="3B2869D9" w:rsidR="00447EB2" w:rsidRPr="00447EB2" w:rsidRDefault="00447EB2" w:rsidP="009C1E33">
      <w:pPr>
        <w:pStyle w:val="Odstavecseseznamem"/>
        <w:numPr>
          <w:ilvl w:val="0"/>
          <w:numId w:val="10"/>
        </w:numPr>
        <w:jc w:val="both"/>
      </w:pPr>
      <w:r w:rsidRPr="00447EB2">
        <w:t>S</w:t>
      </w:r>
      <w:r>
        <w:t xml:space="preserve"> – specifické</w:t>
      </w:r>
      <w:r w:rsidRPr="00447EB2">
        <w:t>,</w:t>
      </w:r>
    </w:p>
    <w:p w14:paraId="093F8D1F" w14:textId="18929CA8" w:rsidR="00447EB2" w:rsidRPr="00447EB2" w:rsidRDefault="00447EB2" w:rsidP="009C1E33">
      <w:pPr>
        <w:pStyle w:val="Odstavecseseznamem"/>
        <w:numPr>
          <w:ilvl w:val="0"/>
          <w:numId w:val="10"/>
        </w:numPr>
        <w:jc w:val="both"/>
      </w:pPr>
      <w:r w:rsidRPr="00447EB2">
        <w:t>M</w:t>
      </w:r>
      <w:r>
        <w:t xml:space="preserve"> – měřitelné</w:t>
      </w:r>
      <w:r w:rsidRPr="00447EB2">
        <w:t>,</w:t>
      </w:r>
    </w:p>
    <w:p w14:paraId="628AE817" w14:textId="13C38897" w:rsidR="00447EB2" w:rsidRPr="00447EB2" w:rsidRDefault="00447EB2" w:rsidP="009C1E33">
      <w:pPr>
        <w:pStyle w:val="Odstavecseseznamem"/>
        <w:numPr>
          <w:ilvl w:val="0"/>
          <w:numId w:val="10"/>
        </w:numPr>
        <w:jc w:val="both"/>
      </w:pPr>
      <w:r w:rsidRPr="00447EB2">
        <w:t>A</w:t>
      </w:r>
      <w:r>
        <w:t xml:space="preserve"> – akceptovatelné</w:t>
      </w:r>
      <w:r w:rsidRPr="00447EB2">
        <w:t>,</w:t>
      </w:r>
    </w:p>
    <w:p w14:paraId="64C4989A" w14:textId="2B486406" w:rsidR="00447EB2" w:rsidRPr="00447EB2" w:rsidRDefault="00447EB2" w:rsidP="009C1E33">
      <w:pPr>
        <w:pStyle w:val="Odstavecseseznamem"/>
        <w:numPr>
          <w:ilvl w:val="0"/>
          <w:numId w:val="10"/>
        </w:numPr>
        <w:jc w:val="both"/>
      </w:pPr>
      <w:r w:rsidRPr="00447EB2">
        <w:t>R</w:t>
      </w:r>
      <w:r>
        <w:t xml:space="preserve"> – reálné</w:t>
      </w:r>
      <w:r w:rsidRPr="00447EB2">
        <w:t>,</w:t>
      </w:r>
    </w:p>
    <w:p w14:paraId="6AAED98C" w14:textId="32187738" w:rsidR="00B33A33" w:rsidRDefault="00447EB2" w:rsidP="009C1E33">
      <w:pPr>
        <w:pStyle w:val="Odstavecseseznamem"/>
        <w:numPr>
          <w:ilvl w:val="0"/>
          <w:numId w:val="10"/>
        </w:numPr>
        <w:jc w:val="both"/>
      </w:pPr>
      <w:r w:rsidRPr="00447EB2">
        <w:t>T</w:t>
      </w:r>
      <w:r>
        <w:t xml:space="preserve"> – termínované</w:t>
      </w:r>
      <w:r w:rsidRPr="00447EB2">
        <w:t>.</w:t>
      </w:r>
    </w:p>
    <w:p w14:paraId="1651D6A9" w14:textId="77777777" w:rsidR="00447EB2" w:rsidRPr="00447EB2" w:rsidRDefault="00447EB2" w:rsidP="009C1E33">
      <w:pPr>
        <w:jc w:val="both"/>
      </w:pPr>
    </w:p>
    <w:p w14:paraId="3B95360D" w14:textId="50DCC546" w:rsidR="00876078" w:rsidRDefault="00DB5278" w:rsidP="009C1E33">
      <w:pPr>
        <w:jc w:val="both"/>
        <w:rPr>
          <w:b/>
          <w:bCs/>
        </w:rPr>
      </w:pPr>
      <w:r>
        <w:rPr>
          <w:b/>
          <w:bCs/>
        </w:rPr>
        <w:t>2.1 Metody plánování výroby</w:t>
      </w:r>
    </w:p>
    <w:p w14:paraId="125FED61" w14:textId="77777777" w:rsidR="006F25D0" w:rsidRDefault="00447EB2" w:rsidP="009C1E33">
      <w:pPr>
        <w:jc w:val="both"/>
        <w:rPr>
          <w:b/>
          <w:bCs/>
        </w:rPr>
      </w:pPr>
      <w:r w:rsidRPr="00447EB2">
        <w:rPr>
          <w:b/>
          <w:bCs/>
        </w:rPr>
        <w:t>Systém Just in Time JIT</w:t>
      </w:r>
    </w:p>
    <w:p w14:paraId="5E723752" w14:textId="4C592151" w:rsidR="00447EB2" w:rsidRPr="00447EB2" w:rsidRDefault="00447EB2" w:rsidP="009C1E33">
      <w:pPr>
        <w:jc w:val="both"/>
      </w:pPr>
      <w:r w:rsidRPr="00447EB2">
        <w:t xml:space="preserve"> (právě včas, resp. Načas) syntetizuje v</w:t>
      </w:r>
      <w:r>
        <w:t> </w:t>
      </w:r>
      <w:r w:rsidRPr="00447EB2">
        <w:t>sobě</w:t>
      </w:r>
      <w:r>
        <w:t xml:space="preserve"> </w:t>
      </w:r>
      <w:r w:rsidRPr="00447EB2">
        <w:t>všechny podstatné stránky moderního managementu, jakými jsou</w:t>
      </w:r>
      <w:r>
        <w:t xml:space="preserve"> </w:t>
      </w:r>
      <w:r w:rsidRPr="00447EB2">
        <w:t>synchronizace všech dílčích procesů do nepřerušované tvorby nových užitných</w:t>
      </w:r>
      <w:r>
        <w:t xml:space="preserve"> </w:t>
      </w:r>
      <w:r w:rsidRPr="00447EB2">
        <w:t>hodnot a pružné přizpůsobování se požadavkům zákazníků.</w:t>
      </w:r>
    </w:p>
    <w:p w14:paraId="5EC126B8" w14:textId="76969A8C" w:rsidR="00447EB2" w:rsidRPr="00447EB2" w:rsidRDefault="00447EB2" w:rsidP="009C1E33">
      <w:pPr>
        <w:jc w:val="both"/>
      </w:pPr>
    </w:p>
    <w:p w14:paraId="32F74A32" w14:textId="77777777" w:rsidR="00447EB2" w:rsidRPr="00447EB2" w:rsidRDefault="00447EB2" w:rsidP="009C1E33">
      <w:pPr>
        <w:jc w:val="both"/>
      </w:pPr>
      <w:r w:rsidRPr="00447EB2">
        <w:t>Principy fungování systému JIT lze shrnout takto:</w:t>
      </w:r>
    </w:p>
    <w:p w14:paraId="3EC572A5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synchronizace výrobního procesu,</w:t>
      </w:r>
    </w:p>
    <w:p w14:paraId="2635C5F4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zřetězení předvýrobních i po výrobních procesů,</w:t>
      </w:r>
    </w:p>
    <w:p w14:paraId="7C58534E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využití výpočetní techniky,</w:t>
      </w:r>
    </w:p>
    <w:p w14:paraId="5FFF24B5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uplatnění modulové a buněčné organizace v přípravě výroby,</w:t>
      </w:r>
    </w:p>
    <w:p w14:paraId="0271DBC8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integrovaní přes CIM,</w:t>
      </w:r>
    </w:p>
    <w:p w14:paraId="2BFDD23F" w14:textId="77777777" w:rsidR="00447EB2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aplikace logistiky,</w:t>
      </w:r>
    </w:p>
    <w:p w14:paraId="0DBDAB27" w14:textId="5AE55405" w:rsidR="00B33A33" w:rsidRPr="00447EB2" w:rsidRDefault="00447EB2" w:rsidP="009C1E33">
      <w:pPr>
        <w:pStyle w:val="Odstavecseseznamem"/>
        <w:numPr>
          <w:ilvl w:val="0"/>
          <w:numId w:val="11"/>
        </w:numPr>
        <w:jc w:val="both"/>
      </w:pPr>
      <w:r w:rsidRPr="00447EB2">
        <w:t>syntetizace hmotných, informačních a finančních toků.</w:t>
      </w:r>
    </w:p>
    <w:p w14:paraId="16D0F793" w14:textId="7FDFFAC5" w:rsidR="00B33A33" w:rsidRDefault="00B33A33" w:rsidP="009C1E33">
      <w:pPr>
        <w:jc w:val="both"/>
        <w:rPr>
          <w:b/>
          <w:bCs/>
        </w:rPr>
      </w:pPr>
    </w:p>
    <w:p w14:paraId="14611B13" w14:textId="77777777" w:rsidR="006F25D0" w:rsidRDefault="00447EB2" w:rsidP="009C1E33">
      <w:pPr>
        <w:jc w:val="both"/>
      </w:pPr>
      <w:r w:rsidRPr="006F25D0">
        <w:rPr>
          <w:b/>
          <w:bCs/>
        </w:rPr>
        <w:t>Systém KANBAN</w:t>
      </w:r>
      <w:r w:rsidRPr="00447EB2">
        <w:t xml:space="preserve"> </w:t>
      </w:r>
    </w:p>
    <w:p w14:paraId="57B3675A" w14:textId="05226A9F" w:rsidR="00447EB2" w:rsidRPr="00447EB2" w:rsidRDefault="00447EB2" w:rsidP="009C1E33">
      <w:pPr>
        <w:jc w:val="both"/>
      </w:pPr>
      <w:r>
        <w:t xml:space="preserve"> - s</w:t>
      </w:r>
      <w:r w:rsidRPr="00447EB2">
        <w:t>nahou tohoto systému dílenského řízení je co nejdokonaleji přizpůsobení se</w:t>
      </w:r>
    </w:p>
    <w:p w14:paraId="4EA45B5D" w14:textId="14787839" w:rsidR="00447EB2" w:rsidRDefault="00447EB2" w:rsidP="009C1E33">
      <w:pPr>
        <w:jc w:val="both"/>
      </w:pPr>
      <w:r w:rsidRPr="00447EB2">
        <w:lastRenderedPageBreak/>
        <w:t>(harmonizace) během výroby materiálovým tokem.</w:t>
      </w:r>
      <w:r>
        <w:t xml:space="preserve"> </w:t>
      </w:r>
      <w:r w:rsidRPr="00447EB2">
        <w:t>Hlavním cílem systému KANBAN je na každém stupni výroby podporovat</w:t>
      </w:r>
      <w:r>
        <w:t xml:space="preserve"> </w:t>
      </w:r>
      <w:r w:rsidRPr="00447EB2">
        <w:t>"výrobu na výzvu", která umožňuje bez větších investic redukovat zásoby a</w:t>
      </w:r>
      <w:r>
        <w:t xml:space="preserve"> </w:t>
      </w:r>
      <w:r w:rsidRPr="00447EB2">
        <w:t>zlepšuje přesnost plnění termínů.</w:t>
      </w:r>
    </w:p>
    <w:p w14:paraId="4D36B69E" w14:textId="77777777" w:rsidR="00447EB2" w:rsidRPr="00447EB2" w:rsidRDefault="00447EB2" w:rsidP="009C1E3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  <w:sz w:val="24"/>
          <w:szCs w:val="24"/>
        </w:rPr>
      </w:pPr>
    </w:p>
    <w:p w14:paraId="4708B6EC" w14:textId="77777777" w:rsidR="00447EB2" w:rsidRPr="00447EB2" w:rsidRDefault="00447EB2" w:rsidP="009C1E33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14:paraId="345E4850" w14:textId="77777777" w:rsidR="00447EB2" w:rsidRPr="00447EB2" w:rsidRDefault="00447EB2" w:rsidP="009C1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 w:rsidRPr="00447EB2">
        <w:rPr>
          <w:rFonts w:cstheme="minorHAnsi"/>
          <w:color w:val="000000"/>
          <w:shd w:val="clear" w:color="auto" w:fill="FFFFFF"/>
        </w:rPr>
        <w:t xml:space="preserve">K nejpodstatnějším prvkům systému patří: </w:t>
      </w:r>
    </w:p>
    <w:p w14:paraId="2008F0F8" w14:textId="1A9CCCF0" w:rsidR="00447EB2" w:rsidRPr="00447EB2" w:rsidRDefault="00447EB2" w:rsidP="009C1E3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78" w:line="240" w:lineRule="auto"/>
        <w:jc w:val="both"/>
      </w:pPr>
      <w:r w:rsidRPr="00447EB2">
        <w:t xml:space="preserve">samo řídící okruh mezi vyrábějícím a odebírajícím místem, </w:t>
      </w:r>
    </w:p>
    <w:p w14:paraId="12110DA6" w14:textId="0C6EC1A6" w:rsidR="00447EB2" w:rsidRPr="00447EB2" w:rsidRDefault="00447EB2" w:rsidP="009C1E3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78" w:line="240" w:lineRule="auto"/>
        <w:jc w:val="both"/>
      </w:pPr>
      <w:r w:rsidRPr="00447EB2">
        <w:t xml:space="preserve">princip "vzít si" pro následující spotřebitelský stupeň namísto principu "přines", </w:t>
      </w:r>
    </w:p>
    <w:p w14:paraId="33454B95" w14:textId="1007A219" w:rsidR="00447EB2" w:rsidRPr="00447EB2" w:rsidRDefault="00447EB2" w:rsidP="009C1E3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78" w:line="240" w:lineRule="auto"/>
        <w:jc w:val="both"/>
      </w:pPr>
      <w:r w:rsidRPr="00447EB2">
        <w:t xml:space="preserve">flexibilní nasazení lidí i výrobních prostředků, </w:t>
      </w:r>
    </w:p>
    <w:p w14:paraId="04716867" w14:textId="0FE253AE" w:rsidR="00447EB2" w:rsidRPr="00447EB2" w:rsidRDefault="00447EB2" w:rsidP="009C1E3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278" w:line="240" w:lineRule="auto"/>
        <w:jc w:val="both"/>
      </w:pPr>
      <w:r w:rsidRPr="00447EB2">
        <w:t xml:space="preserve">přenesení krátkodobých řídících funkcí na převádějících pracovníků, </w:t>
      </w:r>
    </w:p>
    <w:p w14:paraId="0DBEDFA8" w14:textId="78B0EF55" w:rsidR="00447EB2" w:rsidRPr="00447EB2" w:rsidRDefault="00447EB2" w:rsidP="009C1E33">
      <w:pPr>
        <w:pStyle w:val="Odstavecseseznamem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447EB2">
        <w:t xml:space="preserve">použití karty KANBAN jako nosiče informací </w:t>
      </w:r>
    </w:p>
    <w:p w14:paraId="6CA8F128" w14:textId="07377B8B" w:rsidR="00447EB2" w:rsidRPr="00447EB2" w:rsidRDefault="00447EB2" w:rsidP="009C1E33">
      <w:pPr>
        <w:jc w:val="both"/>
        <w:rPr>
          <w:rFonts w:cstheme="minorHAnsi"/>
        </w:rPr>
      </w:pPr>
    </w:p>
    <w:p w14:paraId="768B2B94" w14:textId="3C988E2C" w:rsidR="00447EB2" w:rsidRPr="006F25D0" w:rsidRDefault="00447EB2" w:rsidP="009C1E33">
      <w:pPr>
        <w:jc w:val="both"/>
        <w:rPr>
          <w:rFonts w:cstheme="minorHAnsi"/>
          <w:b/>
          <w:bCs/>
        </w:rPr>
      </w:pPr>
      <w:r w:rsidRPr="006F25D0">
        <w:rPr>
          <w:rFonts w:cstheme="minorHAnsi"/>
          <w:b/>
          <w:bCs/>
        </w:rPr>
        <w:t>Systémy MRP</w:t>
      </w:r>
    </w:p>
    <w:p w14:paraId="60FA238C" w14:textId="6FC9B566" w:rsidR="00447EB2" w:rsidRDefault="00447EB2" w:rsidP="009C1E33">
      <w:pPr>
        <w:jc w:val="both"/>
        <w:rPr>
          <w:rFonts w:cstheme="minorHAnsi"/>
        </w:rPr>
      </w:pPr>
      <w:r w:rsidRPr="00447EB2">
        <w:rPr>
          <w:rFonts w:cstheme="minorHAnsi"/>
        </w:rPr>
        <w:t xml:space="preserve">MRP Matreial Requirements </w:t>
      </w:r>
      <w:r w:rsidR="00C06A6D" w:rsidRPr="00447EB2">
        <w:rPr>
          <w:rFonts w:cstheme="minorHAnsi"/>
        </w:rPr>
        <w:t>Planning)</w:t>
      </w:r>
      <w:r w:rsidRPr="00447EB2">
        <w:rPr>
          <w:rFonts w:cstheme="minorHAnsi"/>
        </w:rPr>
        <w:t xml:space="preserve"> systémy využívají jednoduchý model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výroby, kde vztah mezi vstupem do výroby a výstupem určitého výrobku je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dán obvykle konstantním průběžným časem výroby, a pro optimalizaci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 xml:space="preserve">využívají lineární programování. MRP využívá principu tlaku </w:t>
      </w:r>
      <w:r w:rsidR="00C06A6D" w:rsidRPr="00447EB2">
        <w:rPr>
          <w:rFonts w:cstheme="minorHAnsi"/>
        </w:rPr>
        <w:t>(push</w:t>
      </w:r>
      <w:r w:rsidRPr="00447EB2">
        <w:rPr>
          <w:rFonts w:cstheme="minorHAnsi"/>
        </w:rPr>
        <w:t xml:space="preserve"> princip),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 xml:space="preserve">kromě MRP III, který využívá princip tahu </w:t>
      </w:r>
      <w:r w:rsidR="00C06A6D" w:rsidRPr="00447EB2">
        <w:rPr>
          <w:rFonts w:cstheme="minorHAnsi"/>
        </w:rPr>
        <w:t>(pull</w:t>
      </w:r>
      <w:r w:rsidRPr="00447EB2">
        <w:rPr>
          <w:rFonts w:cstheme="minorHAnsi"/>
        </w:rPr>
        <w:t xml:space="preserve"> princip).</w:t>
      </w:r>
    </w:p>
    <w:p w14:paraId="37AB0BE4" w14:textId="77777777" w:rsidR="00447EB2" w:rsidRPr="00447EB2" w:rsidRDefault="00447EB2" w:rsidP="009C1E33">
      <w:pPr>
        <w:jc w:val="both"/>
        <w:rPr>
          <w:rFonts w:cstheme="minorHAnsi"/>
        </w:rPr>
      </w:pPr>
    </w:p>
    <w:p w14:paraId="69C835CB" w14:textId="4F55E9B9" w:rsidR="00447EB2" w:rsidRPr="00447EB2" w:rsidRDefault="00447EB2" w:rsidP="009C1E33">
      <w:pPr>
        <w:jc w:val="both"/>
        <w:rPr>
          <w:rFonts w:cstheme="minorHAnsi"/>
        </w:rPr>
      </w:pPr>
      <w:r w:rsidRPr="006F25D0">
        <w:rPr>
          <w:rFonts w:cstheme="minorHAnsi"/>
          <w:b/>
          <w:bCs/>
        </w:rPr>
        <w:t xml:space="preserve">MRP I. Material Requirements Planning </w:t>
      </w:r>
      <w:r w:rsidR="006F25D0">
        <w:rPr>
          <w:rFonts w:cstheme="minorHAnsi"/>
          <w:b/>
          <w:bCs/>
        </w:rPr>
        <w:t>(</w:t>
      </w:r>
      <w:r w:rsidRPr="006F25D0">
        <w:rPr>
          <w:rFonts w:cstheme="minorHAnsi"/>
          <w:b/>
          <w:bCs/>
        </w:rPr>
        <w:t>plánování požadavků na materiál).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Charakteristickým znakem tohoto systému je, že jednotlivé výrobní zakázky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jsou podnětem pro výpočet potřeby kusů a materiálu dle kusovníku, zda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norem spotřeby materiálu. Na základě spotřeby dochází ke stanovení potřeby.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Jde o integraci materiálového hospodářství zajištěním časové a kvantitativní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vazby mezi nákupem a odběrem.</w:t>
      </w:r>
    </w:p>
    <w:p w14:paraId="0D92703D" w14:textId="5D343A8F" w:rsidR="00447EB2" w:rsidRDefault="00447EB2" w:rsidP="009C1E33">
      <w:pPr>
        <w:jc w:val="both"/>
        <w:rPr>
          <w:rFonts w:cstheme="minorHAnsi"/>
        </w:rPr>
      </w:pPr>
      <w:r w:rsidRPr="00447EB2">
        <w:rPr>
          <w:rFonts w:cstheme="minorHAnsi"/>
          <w:b/>
          <w:bCs/>
        </w:rPr>
        <w:t xml:space="preserve">Při MRP II Manufacturing Resource Planning </w:t>
      </w:r>
      <w:r w:rsidR="006F25D0">
        <w:rPr>
          <w:rFonts w:cstheme="minorHAnsi"/>
          <w:b/>
          <w:bCs/>
        </w:rPr>
        <w:t>(</w:t>
      </w:r>
      <w:r w:rsidRPr="00447EB2">
        <w:rPr>
          <w:rFonts w:cstheme="minorHAnsi"/>
          <w:b/>
          <w:bCs/>
        </w:rPr>
        <w:t xml:space="preserve">plánování zdrojů) </w:t>
      </w:r>
      <w:r w:rsidRPr="00447EB2">
        <w:rPr>
          <w:rFonts w:cstheme="minorHAnsi"/>
        </w:rPr>
        <w:t>se systém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rozšiřuje o další funkce materiálového hospodářství, plánování denního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množství, kontrolní systémy připravenosti materiálu, resp. Sledování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kritických částí.</w:t>
      </w:r>
    </w:p>
    <w:p w14:paraId="52676213" w14:textId="45E88949" w:rsidR="00447EB2" w:rsidRPr="00447EB2" w:rsidRDefault="00447EB2" w:rsidP="009C1E33">
      <w:pPr>
        <w:jc w:val="both"/>
        <w:rPr>
          <w:rFonts w:cstheme="minorHAnsi"/>
        </w:rPr>
      </w:pPr>
      <w:r w:rsidRPr="00447EB2">
        <w:rPr>
          <w:rFonts w:cstheme="minorHAnsi"/>
          <w:b/>
          <w:bCs/>
        </w:rPr>
        <w:t xml:space="preserve">MRP </w:t>
      </w:r>
      <w:proofErr w:type="gramStart"/>
      <w:r w:rsidRPr="00447EB2">
        <w:rPr>
          <w:rFonts w:cstheme="minorHAnsi"/>
          <w:b/>
          <w:bCs/>
        </w:rPr>
        <w:t>III .</w:t>
      </w:r>
      <w:proofErr w:type="gramEnd"/>
      <w:r w:rsidRPr="00447EB2">
        <w:rPr>
          <w:rFonts w:cstheme="minorHAnsi"/>
        </w:rPr>
        <w:t xml:space="preserve"> je nástavbou MRP II a umožňuje zohlednit chování dodavatelů,</w:t>
      </w:r>
      <w:r>
        <w:rPr>
          <w:rFonts w:cstheme="minorHAnsi"/>
        </w:rPr>
        <w:t xml:space="preserve"> </w:t>
      </w:r>
      <w:r w:rsidRPr="00447EB2">
        <w:rPr>
          <w:rFonts w:cstheme="minorHAnsi"/>
        </w:rPr>
        <w:t>stanovit optimální zásoby, zohlednit výjimečné požadavky apod.</w:t>
      </w:r>
    </w:p>
    <w:p w14:paraId="0D09A374" w14:textId="77777777" w:rsidR="006F25D0" w:rsidRDefault="006F25D0" w:rsidP="009C1E33">
      <w:pPr>
        <w:jc w:val="both"/>
        <w:rPr>
          <w:b/>
          <w:bCs/>
        </w:rPr>
      </w:pPr>
    </w:p>
    <w:p w14:paraId="14D048C0" w14:textId="6AA26906" w:rsidR="006F25D0" w:rsidRDefault="006F25D0" w:rsidP="009C1E33">
      <w:pPr>
        <w:jc w:val="both"/>
        <w:rPr>
          <w:b/>
          <w:bCs/>
        </w:rPr>
      </w:pPr>
      <w:r>
        <w:rPr>
          <w:b/>
          <w:bCs/>
        </w:rPr>
        <w:t xml:space="preserve">Systém </w:t>
      </w:r>
      <w:r w:rsidR="00C06A6D" w:rsidRPr="006F25D0">
        <w:rPr>
          <w:b/>
          <w:bCs/>
        </w:rPr>
        <w:t>OPT</w:t>
      </w:r>
      <w:r w:rsidR="00C06A6D">
        <w:rPr>
          <w:b/>
          <w:bCs/>
        </w:rPr>
        <w:t xml:space="preserve"> – Optimized</w:t>
      </w:r>
      <w:r w:rsidRPr="006F25D0">
        <w:rPr>
          <w:b/>
          <w:bCs/>
        </w:rPr>
        <w:t xml:space="preserve"> Production Technology</w:t>
      </w:r>
      <w:r>
        <w:rPr>
          <w:b/>
          <w:bCs/>
        </w:rPr>
        <w:t xml:space="preserve"> </w:t>
      </w:r>
      <w:r w:rsidRPr="006F25D0">
        <w:rPr>
          <w:b/>
          <w:bCs/>
        </w:rPr>
        <w:t>Optimalizovaná výrobní technologie</w:t>
      </w:r>
      <w:r>
        <w:rPr>
          <w:b/>
          <w:bCs/>
        </w:rPr>
        <w:t xml:space="preserve"> </w:t>
      </w:r>
    </w:p>
    <w:p w14:paraId="1B5E7AD0" w14:textId="7DBA29C7" w:rsidR="006F25D0" w:rsidRDefault="006F25D0" w:rsidP="009C1E33">
      <w:pPr>
        <w:jc w:val="both"/>
      </w:pPr>
      <w:r>
        <w:rPr>
          <w:b/>
          <w:bCs/>
        </w:rPr>
        <w:t xml:space="preserve">- </w:t>
      </w:r>
      <w:r>
        <w:t>východiskem systému je úvaha, že vznikající úzká místa mají podstatný vliv na průběh výroby. Je zde uplatňován tlakově tahový princip (</w:t>
      </w:r>
      <w:r w:rsidR="00C06A6D">
        <w:t>push – pull</w:t>
      </w:r>
      <w:r>
        <w:t>).  Představuje bezpochyby úspěšný systém plánování a řízení výroby. Z hlediska systematiky patří k představitelům úsekového centralizovaných systémů plánování a řízení výroby.</w:t>
      </w:r>
    </w:p>
    <w:p w14:paraId="5EA12C72" w14:textId="5703046D" w:rsidR="006F25D0" w:rsidRDefault="006F25D0" w:rsidP="009C1E33">
      <w:pPr>
        <w:jc w:val="both"/>
      </w:pPr>
      <w:r>
        <w:t>Výchozí úvahou je to, že identifikací a optimálním obsazením, resp. Využitím úzkých kapacit, může být zajištěno zlepšení průměrného využití všech výrobních zařízení, snížení průměrných dob, jakož i snížení stavu pracovníků. Proto je třeba:</w:t>
      </w:r>
    </w:p>
    <w:p w14:paraId="03F97F72" w14:textId="131CFB62" w:rsidR="006F25D0" w:rsidRDefault="006F25D0" w:rsidP="009C1E33">
      <w:pPr>
        <w:pStyle w:val="Odstavecseseznamem"/>
        <w:numPr>
          <w:ilvl w:val="0"/>
          <w:numId w:val="13"/>
        </w:numPr>
        <w:jc w:val="both"/>
      </w:pPr>
      <w:r>
        <w:t>analyzovat úzká místa,</w:t>
      </w:r>
    </w:p>
    <w:p w14:paraId="70811C37" w14:textId="39D09578" w:rsidR="006F25D0" w:rsidRDefault="006F25D0" w:rsidP="009C1E33">
      <w:pPr>
        <w:pStyle w:val="Odstavecseseznamem"/>
        <w:numPr>
          <w:ilvl w:val="0"/>
          <w:numId w:val="13"/>
        </w:numPr>
        <w:jc w:val="both"/>
      </w:pPr>
      <w:r>
        <w:t>časová analýza,</w:t>
      </w:r>
    </w:p>
    <w:p w14:paraId="24FEB3C1" w14:textId="695202A2" w:rsidR="006F25D0" w:rsidRDefault="006F25D0" w:rsidP="009C1E33">
      <w:pPr>
        <w:pStyle w:val="Odstavecseseznamem"/>
        <w:numPr>
          <w:ilvl w:val="0"/>
          <w:numId w:val="13"/>
        </w:numPr>
        <w:jc w:val="both"/>
      </w:pPr>
      <w:r>
        <w:t>analýza výrobních dávek,</w:t>
      </w:r>
    </w:p>
    <w:p w14:paraId="4EEBA7C1" w14:textId="14B880CD" w:rsidR="006F25D0" w:rsidRDefault="006F25D0" w:rsidP="009C1E33">
      <w:pPr>
        <w:pStyle w:val="Odstavecseseznamem"/>
        <w:numPr>
          <w:ilvl w:val="0"/>
          <w:numId w:val="13"/>
        </w:numPr>
        <w:jc w:val="both"/>
      </w:pPr>
      <w:r>
        <w:t>analýza průběžného času výrobků,</w:t>
      </w:r>
    </w:p>
    <w:p w14:paraId="7839BFDD" w14:textId="35F2FD91" w:rsidR="00447EB2" w:rsidRDefault="006F25D0" w:rsidP="009C1E33">
      <w:pPr>
        <w:pStyle w:val="Odstavecseseznamem"/>
        <w:numPr>
          <w:ilvl w:val="0"/>
          <w:numId w:val="13"/>
        </w:numPr>
        <w:jc w:val="both"/>
      </w:pPr>
      <w:r>
        <w:t>analýza vybalancovatelnosti materiálového toku.</w:t>
      </w:r>
    </w:p>
    <w:p w14:paraId="1C924759" w14:textId="11626386" w:rsidR="009C1E33" w:rsidRDefault="009C1E33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lastRenderedPageBreak/>
        <w:t xml:space="preserve"> Systém </w:t>
      </w:r>
      <w:r w:rsidRPr="009C1E33">
        <w:rPr>
          <w:rFonts w:cstheme="minorHAnsi"/>
          <w:b/>
          <w:bCs/>
          <w:color w:val="000000"/>
          <w:shd w:val="clear" w:color="auto" w:fill="FFFFFF"/>
        </w:rPr>
        <w:t xml:space="preserve">TOC – Theory of Constraints </w:t>
      </w:r>
      <w:r>
        <w:rPr>
          <w:rFonts w:cstheme="minorHAnsi"/>
          <w:b/>
          <w:bCs/>
          <w:color w:val="000000"/>
          <w:shd w:val="clear" w:color="auto" w:fill="FFFFFF"/>
        </w:rPr>
        <w:t>–</w:t>
      </w:r>
      <w:r w:rsidRPr="009C1E33">
        <w:rPr>
          <w:rFonts w:cstheme="minorHAnsi"/>
          <w:b/>
          <w:bCs/>
          <w:color w:val="000000"/>
          <w:shd w:val="clear" w:color="auto" w:fill="FFFFFF"/>
        </w:rPr>
        <w:t xml:space="preserve"> Teorie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9C1E33">
        <w:rPr>
          <w:rFonts w:cstheme="minorHAnsi"/>
          <w:b/>
          <w:bCs/>
          <w:color w:val="000000"/>
          <w:shd w:val="clear" w:color="auto" w:fill="FFFFFF"/>
        </w:rPr>
        <w:t>omezení</w:t>
      </w:r>
    </w:p>
    <w:p w14:paraId="39E70113" w14:textId="77777777" w:rsidR="009C1E33" w:rsidRDefault="009C1E33" w:rsidP="009C1E33">
      <w:pPr>
        <w:autoSpaceDE w:val="0"/>
        <w:autoSpaceDN w:val="0"/>
        <w:adjustRightInd w:val="0"/>
        <w:spacing w:after="172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9C1E33">
        <w:rPr>
          <w:rFonts w:cstheme="minorHAnsi"/>
          <w:sz w:val="24"/>
          <w:szCs w:val="24"/>
        </w:rPr>
        <w:t xml:space="preserve">je kombinací filozofie, myšlenek, principů a nástrojů s cílem maximalizovat výkonnost a vydělávání peněz. Je to v zásadě metoda plánování/řízení a zvyšování výkonnosti. </w:t>
      </w:r>
    </w:p>
    <w:p w14:paraId="47AE0C13" w14:textId="0381B565" w:rsidR="009C1E33" w:rsidRPr="009C1E33" w:rsidRDefault="009C1E33" w:rsidP="009C1E33">
      <w:pPr>
        <w:autoSpaceDE w:val="0"/>
        <w:autoSpaceDN w:val="0"/>
        <w:adjustRightInd w:val="0"/>
        <w:spacing w:after="172" w:line="240" w:lineRule="auto"/>
        <w:jc w:val="both"/>
        <w:rPr>
          <w:rFonts w:cstheme="minorHAnsi"/>
          <w:sz w:val="24"/>
          <w:szCs w:val="24"/>
        </w:rPr>
      </w:pPr>
      <w:r w:rsidRPr="009C1E33">
        <w:rPr>
          <w:rFonts w:cstheme="minorHAnsi"/>
          <w:sz w:val="24"/>
          <w:szCs w:val="24"/>
        </w:rPr>
        <w:t xml:space="preserve">Klíčovou myšlenkou TOC je skutečnost, že v každém systému se vyskytuje minimálně jedno úzké </w:t>
      </w:r>
      <w:r w:rsidR="00C06A6D" w:rsidRPr="009C1E33">
        <w:rPr>
          <w:rFonts w:cstheme="minorHAnsi"/>
          <w:sz w:val="24"/>
          <w:szCs w:val="24"/>
        </w:rPr>
        <w:t>místo – omezení</w:t>
      </w:r>
      <w:r w:rsidRPr="009C1E33">
        <w:rPr>
          <w:rFonts w:cstheme="minorHAnsi"/>
          <w:sz w:val="24"/>
          <w:szCs w:val="24"/>
        </w:rPr>
        <w:t xml:space="preserve">. </w:t>
      </w:r>
      <w:r w:rsidRPr="009C1E33">
        <w:rPr>
          <w:rFonts w:cstheme="minorHAnsi"/>
          <w:b/>
          <w:bCs/>
          <w:sz w:val="24"/>
          <w:szCs w:val="24"/>
        </w:rPr>
        <w:t>Hlavním principem aplikace TOC</w:t>
      </w:r>
      <w:r w:rsidRPr="009C1E33">
        <w:rPr>
          <w:rFonts w:cstheme="minorHAnsi"/>
          <w:sz w:val="24"/>
          <w:szCs w:val="24"/>
        </w:rPr>
        <w:t xml:space="preserve"> je orientace zdrojů zlepšování na aktuální úzké místo systému</w:t>
      </w:r>
      <w:r>
        <w:rPr>
          <w:rFonts w:cstheme="minorHAnsi"/>
          <w:sz w:val="24"/>
          <w:szCs w:val="24"/>
        </w:rPr>
        <w:t xml:space="preserve">. </w:t>
      </w:r>
      <w:r w:rsidRPr="009C1E33">
        <w:rPr>
          <w:rFonts w:cstheme="minorHAnsi"/>
          <w:sz w:val="24"/>
          <w:szCs w:val="24"/>
        </w:rPr>
        <w:t xml:space="preserve">Omezení brání systému dosahovat lepších výsledků. Odstraněním omezení se zvýší výkonnost systému a zároveň vznikne omezení nového. </w:t>
      </w:r>
    </w:p>
    <w:p w14:paraId="7B121003" w14:textId="02E95CC5" w:rsidR="009C1E33" w:rsidRPr="009C1E33" w:rsidRDefault="009C1E33" w:rsidP="009C1E3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C1E33">
        <w:rPr>
          <w:rFonts w:cstheme="minorHAnsi"/>
          <w:sz w:val="24"/>
          <w:szCs w:val="24"/>
        </w:rPr>
        <w:t xml:space="preserve">Podstata zlepšování aplikováním TOC je postupné a cílené odstraňování omezení, která limitují vyšší výkonnost. </w:t>
      </w:r>
    </w:p>
    <w:p w14:paraId="0690B56B" w14:textId="77777777" w:rsidR="009C1E33" w:rsidRDefault="009C1E33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</w:p>
    <w:p w14:paraId="36810347" w14:textId="2B16C068" w:rsidR="009C1E33" w:rsidRDefault="009C1E33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9C1E33">
        <w:rPr>
          <w:rFonts w:cstheme="minorHAnsi"/>
          <w:b/>
          <w:bCs/>
          <w:noProof/>
          <w:color w:val="000000"/>
          <w:shd w:val="clear" w:color="auto" w:fill="FFFFFF"/>
        </w:rPr>
        <w:drawing>
          <wp:inline distT="0" distB="0" distL="0" distR="0" wp14:anchorId="7DE077AA" wp14:editId="16753FA1">
            <wp:extent cx="4295775" cy="2324100"/>
            <wp:effectExtent l="0" t="0" r="9525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05332" w14:textId="32C7CFF0" w:rsidR="006F25D0" w:rsidRDefault="006F25D0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>Systém</w:t>
      </w:r>
      <w:r w:rsidRPr="006F25D0">
        <w:rPr>
          <w:rFonts w:cstheme="minorHAnsi"/>
          <w:b/>
          <w:bCs/>
          <w:color w:val="000000"/>
          <w:shd w:val="clear" w:color="auto" w:fill="FFFFFF"/>
        </w:rPr>
        <w:t xml:space="preserve"> BOA </w:t>
      </w:r>
    </w:p>
    <w:p w14:paraId="051A62BA" w14:textId="7110B0CC" w:rsidR="006F25D0" w:rsidRPr="006F25D0" w:rsidRDefault="006F25D0" w:rsidP="009C1E33">
      <w:p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 xml:space="preserve">-cílem systému je odstranění front před pracovišti. Tyto často nekontrolovatelně narůstají, přičemž způsobují ve výrobním systému dlouhé průběžné časy. Jde o systém, kdy je na průběh výrobního procesu nahlíženo ne deterministicky, ale stochastický. </w:t>
      </w:r>
    </w:p>
    <w:p w14:paraId="1819D5D9" w14:textId="207C148F" w:rsidR="006F25D0" w:rsidRPr="006F25D0" w:rsidRDefault="006F25D0" w:rsidP="009C1E33">
      <w:p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Hlavním úkolem je určité omezení zásob na pracovištích a zadávání správných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color w:val="000000"/>
          <w:shd w:val="clear" w:color="auto" w:fill="FFFFFF"/>
        </w:rPr>
        <w:t>zakázek do systému ve správném čase. Zásoba se tedy stává řídící veličinou,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color w:val="000000"/>
          <w:shd w:val="clear" w:color="auto" w:fill="FFFFFF"/>
        </w:rPr>
        <w:t>přičemž rozhodování se nesoustředí na konkrétní zakázky (výrobní úkoly), ale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color w:val="000000"/>
          <w:shd w:val="clear" w:color="auto" w:fill="FFFFFF"/>
        </w:rPr>
        <w:t>na jednotlivá pracoviště a jejich parametry, které lze specifikovat jako:</w:t>
      </w:r>
    </w:p>
    <w:p w14:paraId="1E924D01" w14:textId="77777777" w:rsidR="006F25D0" w:rsidRPr="006F25D0" w:rsidRDefault="006F25D0" w:rsidP="009C1E33">
      <w:pPr>
        <w:pStyle w:val="Odstavecseseznamem"/>
        <w:numPr>
          <w:ilvl w:val="0"/>
          <w:numId w:val="14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kapacitu,</w:t>
      </w:r>
    </w:p>
    <w:p w14:paraId="52711DFA" w14:textId="77777777" w:rsidR="006F25D0" w:rsidRPr="006F25D0" w:rsidRDefault="006F25D0" w:rsidP="009C1E33">
      <w:pPr>
        <w:pStyle w:val="Odstavecseseznamem"/>
        <w:numPr>
          <w:ilvl w:val="0"/>
          <w:numId w:val="14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zásobu,</w:t>
      </w:r>
    </w:p>
    <w:p w14:paraId="6C0258B5" w14:textId="532D7815" w:rsidR="006F25D0" w:rsidRDefault="006F25D0" w:rsidP="009C1E33">
      <w:pPr>
        <w:pStyle w:val="Odstavecseseznamem"/>
        <w:numPr>
          <w:ilvl w:val="0"/>
          <w:numId w:val="14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předběžnou dobu.</w:t>
      </w:r>
    </w:p>
    <w:p w14:paraId="12649812" w14:textId="5CB55433" w:rsidR="006F25D0" w:rsidRDefault="006F25D0" w:rsidP="009C1E33">
      <w:pPr>
        <w:ind w:left="360"/>
        <w:jc w:val="both"/>
        <w:rPr>
          <w:rFonts w:cstheme="minorHAnsi"/>
          <w:color w:val="000000"/>
          <w:shd w:val="clear" w:color="auto" w:fill="FFFFFF"/>
        </w:rPr>
      </w:pPr>
    </w:p>
    <w:p w14:paraId="37D6C1B9" w14:textId="535E38A8" w:rsidR="006F25D0" w:rsidRPr="006F25D0" w:rsidRDefault="006F25D0" w:rsidP="009C1E33">
      <w:p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Aby se mohlo vůbec uvažovat o použití metody BOA, je třeba, aby byly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color w:val="000000"/>
          <w:shd w:val="clear" w:color="auto" w:fill="FFFFFF"/>
        </w:rPr>
        <w:t>splněny určité předpoklady:</w:t>
      </w:r>
    </w:p>
    <w:p w14:paraId="5F880740" w14:textId="77777777" w:rsidR="006F25D0" w:rsidRPr="006F25D0" w:rsidRDefault="006F25D0" w:rsidP="009C1E33">
      <w:pPr>
        <w:pStyle w:val="Odstavecseseznamem"/>
        <w:numPr>
          <w:ilvl w:val="0"/>
          <w:numId w:val="15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známé termíny odvádění zakázky,</w:t>
      </w:r>
    </w:p>
    <w:p w14:paraId="6E96F44B" w14:textId="77777777" w:rsidR="006F25D0" w:rsidRPr="006F25D0" w:rsidRDefault="006F25D0" w:rsidP="009C1E33">
      <w:pPr>
        <w:pStyle w:val="Odstavecseseznamem"/>
        <w:numPr>
          <w:ilvl w:val="0"/>
          <w:numId w:val="15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disponovatelnost potřebným materiálem,</w:t>
      </w:r>
    </w:p>
    <w:p w14:paraId="5BF4D4E5" w14:textId="77777777" w:rsidR="006F25D0" w:rsidRPr="006F25D0" w:rsidRDefault="006F25D0" w:rsidP="009C1E33">
      <w:pPr>
        <w:pStyle w:val="Odstavecseseznamem"/>
        <w:numPr>
          <w:ilvl w:val="0"/>
          <w:numId w:val="15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znalost kapacit,</w:t>
      </w:r>
    </w:p>
    <w:p w14:paraId="336C09B6" w14:textId="1EF74D8D" w:rsidR="006F25D0" w:rsidRPr="006F25D0" w:rsidRDefault="006F25D0" w:rsidP="009C1E33">
      <w:pPr>
        <w:pStyle w:val="Odstavecseseznamem"/>
        <w:numPr>
          <w:ilvl w:val="0"/>
          <w:numId w:val="15"/>
        </w:numPr>
        <w:jc w:val="both"/>
        <w:rPr>
          <w:rFonts w:cstheme="minorHAnsi"/>
          <w:color w:val="000000"/>
          <w:shd w:val="clear" w:color="auto" w:fill="FFFFFF"/>
        </w:rPr>
      </w:pPr>
      <w:r w:rsidRPr="006F25D0">
        <w:rPr>
          <w:rFonts w:cstheme="minorHAnsi"/>
          <w:color w:val="000000"/>
          <w:shd w:val="clear" w:color="auto" w:fill="FFFFFF"/>
        </w:rPr>
        <w:t>znalost zatížení zakázkami uvolněnými a čekajícími na zpracování.</w:t>
      </w:r>
    </w:p>
    <w:p w14:paraId="32EC8ABE" w14:textId="77777777" w:rsidR="006F25D0" w:rsidRPr="006F25D0" w:rsidRDefault="006F25D0" w:rsidP="009C1E33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Trebuchet MS"/>
          <w:color w:val="000000"/>
          <w:sz w:val="24"/>
          <w:szCs w:val="24"/>
        </w:rPr>
      </w:pPr>
    </w:p>
    <w:p w14:paraId="5296F965" w14:textId="57B5BC2B" w:rsidR="006F25D0" w:rsidRDefault="006F25D0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>
        <w:rPr>
          <w:rFonts w:cstheme="minorHAnsi"/>
          <w:b/>
          <w:bCs/>
          <w:color w:val="000000"/>
          <w:shd w:val="clear" w:color="auto" w:fill="FFFFFF"/>
        </w:rPr>
        <w:t xml:space="preserve"> Systém </w:t>
      </w:r>
      <w:r w:rsidRPr="006F25D0">
        <w:rPr>
          <w:rFonts w:cstheme="minorHAnsi"/>
          <w:b/>
          <w:bCs/>
          <w:color w:val="000000"/>
          <w:shd w:val="clear" w:color="auto" w:fill="FFFFFF"/>
        </w:rPr>
        <w:t>CONWIP – Constant</w:t>
      </w:r>
      <w:r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b/>
          <w:bCs/>
          <w:color w:val="000000"/>
          <w:shd w:val="clear" w:color="auto" w:fill="FFFFFF"/>
        </w:rPr>
        <w:t>Work</w:t>
      </w:r>
      <w:r w:rsidR="009C1E33">
        <w:rPr>
          <w:rFonts w:cstheme="minorHAnsi"/>
          <w:b/>
          <w:bCs/>
          <w:color w:val="000000"/>
          <w:shd w:val="clear" w:color="auto" w:fill="FFFFFF"/>
        </w:rPr>
        <w:t xml:space="preserve"> </w:t>
      </w:r>
      <w:r w:rsidRPr="006F25D0">
        <w:rPr>
          <w:rFonts w:cstheme="minorHAnsi"/>
          <w:b/>
          <w:bCs/>
          <w:color w:val="000000"/>
          <w:shd w:val="clear" w:color="auto" w:fill="FFFFFF"/>
        </w:rPr>
        <w:t>In Process-Systém konstantních zásob</w:t>
      </w:r>
    </w:p>
    <w:p w14:paraId="7200A312" w14:textId="0925F567" w:rsidR="009C1E33" w:rsidRDefault="009C1E33" w:rsidP="009C1E33">
      <w:pPr>
        <w:jc w:val="both"/>
        <w:rPr>
          <w:rFonts w:cstheme="minorHAnsi"/>
          <w:color w:val="000000"/>
          <w:shd w:val="clear" w:color="auto" w:fill="FFFFFF"/>
        </w:rPr>
      </w:pPr>
      <w:r w:rsidRPr="009C1E33">
        <w:rPr>
          <w:rFonts w:cstheme="minorHAnsi"/>
          <w:color w:val="000000"/>
          <w:shd w:val="clear" w:color="auto" w:fill="FFFFFF"/>
        </w:rPr>
        <w:lastRenderedPageBreak/>
        <w:t>Je dalším vývojovým krokem KANBAN systému. Je to systém konstantních zásob v procesu. CONWIP je druh Kanban systému s určitým propojením na původní tlakové systémy. V podstatě představuje</w:t>
      </w:r>
      <w:r>
        <w:rPr>
          <w:rFonts w:cstheme="minorHAnsi"/>
          <w:color w:val="000000"/>
          <w:shd w:val="clear" w:color="auto" w:fill="FFFFFF"/>
        </w:rPr>
        <w:t xml:space="preserve"> </w:t>
      </w:r>
      <w:r w:rsidRPr="009C1E33">
        <w:rPr>
          <w:rFonts w:cstheme="minorHAnsi"/>
          <w:color w:val="000000"/>
          <w:shd w:val="clear" w:color="auto" w:fill="FFFFFF"/>
        </w:rPr>
        <w:t>hybridní systém mezi tlakovým a tahovým systémem. Zatímco KANBAN systém kontroloval každý procesní krok zvlášť, CONWIP definuje za pomoci signálů (karet) maximální úroveň zásob v rámci tzv. "Smyčky".</w:t>
      </w:r>
      <w:r w:rsidRPr="009C1E33">
        <w:t xml:space="preserve"> </w:t>
      </w:r>
      <w:r w:rsidRPr="009C1E33">
        <w:rPr>
          <w:rFonts w:cstheme="minorHAnsi"/>
          <w:color w:val="000000"/>
          <w:shd w:val="clear" w:color="auto" w:fill="FFFFFF"/>
        </w:rPr>
        <w:t>CONWIP systém používá jednotný globální systém karet pro plánování zásob kdekoliv v toku. Materiál vstupuje do CONWIP systému pouze tehdy, když nastává požadavek, ke které se přiřadí signální karta. Tatáž karta povoluje pohyb zásob v celém toku až do konečného místa určení.</w:t>
      </w:r>
    </w:p>
    <w:p w14:paraId="10443654" w14:textId="23E4FA0D" w:rsidR="009C1E33" w:rsidRDefault="009C1E33" w:rsidP="009C1E33">
      <w:pPr>
        <w:jc w:val="both"/>
        <w:rPr>
          <w:rFonts w:cstheme="minorHAnsi"/>
          <w:color w:val="000000"/>
          <w:shd w:val="clear" w:color="auto" w:fill="FFFFFF"/>
        </w:rPr>
      </w:pPr>
    </w:p>
    <w:p w14:paraId="22598DC8" w14:textId="0429C064" w:rsidR="009C1E33" w:rsidRPr="009C1E33" w:rsidRDefault="009C1E33" w:rsidP="009C1E33">
      <w:pPr>
        <w:jc w:val="both"/>
        <w:rPr>
          <w:rFonts w:cstheme="minorHAnsi"/>
          <w:color w:val="000000"/>
          <w:shd w:val="clear" w:color="auto" w:fill="FFFFFF"/>
        </w:rPr>
      </w:pPr>
      <w:r w:rsidRPr="009C1E33">
        <w:rPr>
          <w:rFonts w:cstheme="minorHAnsi"/>
          <w:noProof/>
          <w:color w:val="000000"/>
          <w:shd w:val="clear" w:color="auto" w:fill="FFFFFF"/>
        </w:rPr>
        <w:drawing>
          <wp:inline distT="0" distB="0" distL="0" distR="0" wp14:anchorId="13B7A6FF" wp14:editId="7F998D59">
            <wp:extent cx="5760720" cy="2395855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D2C727" w14:textId="4D1FA8AE" w:rsidR="006F25D0" w:rsidRDefault="00DB5278" w:rsidP="009C1E33">
      <w:pPr>
        <w:jc w:val="both"/>
        <w:rPr>
          <w:rFonts w:cstheme="minorHAnsi"/>
          <w:b/>
          <w:bCs/>
          <w:color w:val="000000"/>
          <w:shd w:val="clear" w:color="auto" w:fill="FFFFFF"/>
        </w:rPr>
      </w:pPr>
      <w:r w:rsidRPr="00DB5278">
        <w:rPr>
          <w:rFonts w:cstheme="minorHAnsi"/>
          <w:b/>
          <w:bCs/>
          <w:color w:val="000000"/>
          <w:shd w:val="clear" w:color="auto" w:fill="FFFFFF"/>
        </w:rPr>
        <w:t>Metoda Výrobních buněk</w:t>
      </w:r>
    </w:p>
    <w:p w14:paraId="7CC4B8B9" w14:textId="052F0E18" w:rsidR="00DB5278" w:rsidRPr="00DB5278" w:rsidRDefault="006F25D0" w:rsidP="009C1E33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  <w:color w:val="000000"/>
          <w:shd w:val="clear" w:color="auto" w:fill="FFFFFF"/>
        </w:rPr>
        <w:t>-</w:t>
      </w:r>
      <w:r w:rsidR="00DB5278" w:rsidRPr="00DB5278">
        <w:rPr>
          <w:rFonts w:cstheme="minorHAnsi"/>
          <w:color w:val="000000"/>
          <w:shd w:val="clear" w:color="auto" w:fill="FFFFFF"/>
        </w:rPr>
        <w:t xml:space="preserve"> ukazuje hlavní výhody spojených jednotek výrobních zařízení. Buňka má uzavřený tvar, lze v ní jednoduše škálovat práci a měnit výkon zvýšením nebo snížením počtu pracovníků. Výrobní buňka funguje na principu tahového systému a pracuje s tokem jednoho kusu. Proto je při změnách výroby mimořádně přizpůsobivá.</w:t>
      </w:r>
    </w:p>
    <w:p w14:paraId="0E59C83A" w14:textId="77777777" w:rsidR="00DB5278" w:rsidRPr="00DB5278" w:rsidRDefault="00DB5278" w:rsidP="009C1E33">
      <w:pPr>
        <w:jc w:val="both"/>
      </w:pPr>
      <w:r w:rsidRPr="00DB5278">
        <w:t>Vhled do výhod autonomních pracovišť, postup při jejich projektování i konkrétní tipy k vybalancování výroby, které je pro sestavení buňky nezbytné, vám poskytnou lektoři ESCARE v rámci balíčků služeb nebo jednotlivých tréninků.</w:t>
      </w:r>
    </w:p>
    <w:p w14:paraId="667A4AC9" w14:textId="4B9AB242" w:rsidR="00DB5278" w:rsidRDefault="00DB5278" w:rsidP="009C1E33">
      <w:pPr>
        <w:jc w:val="both"/>
      </w:pPr>
      <w:r w:rsidRPr="00DB5278">
        <w:t>Štíhlé Výrobní buňky pracují podle taktu zákazníka, minimalizují předmontáže, implementují standardní práci, jsou zárukou plynulého materiálového toku a jejich reorganizace je velmi jednoduchá.</w:t>
      </w:r>
    </w:p>
    <w:p w14:paraId="369B54B6" w14:textId="5AD6E384" w:rsidR="00DB5278" w:rsidRDefault="00DB5278" w:rsidP="009C1E33">
      <w:pPr>
        <w:jc w:val="both"/>
      </w:pPr>
      <w:r w:rsidRPr="00DB5278">
        <w:t>Poznejte další přínosy Výrobních buněk.</w:t>
      </w:r>
      <w:r w:rsidRPr="00DB5278">
        <w:rPr>
          <w:b/>
          <w:bCs/>
        </w:rPr>
        <w:t xml:space="preserve"> </w:t>
      </w:r>
      <w:r w:rsidRPr="00DB5278">
        <w:t>Snížíte dobu potřebnou pro zásobování, servis i údržbu strojů a zvýšíte pružnost a produktivitu firmy.</w:t>
      </w:r>
    </w:p>
    <w:p w14:paraId="5FF4DCD3" w14:textId="77777777" w:rsidR="009C1E33" w:rsidRDefault="009C1E33" w:rsidP="009C1E33">
      <w:pPr>
        <w:jc w:val="both"/>
        <w:rPr>
          <w:b/>
          <w:bCs/>
        </w:rPr>
      </w:pPr>
    </w:p>
    <w:p w14:paraId="57847345" w14:textId="77777777" w:rsidR="009C1E33" w:rsidRDefault="009C1E33" w:rsidP="009C1E33">
      <w:pPr>
        <w:jc w:val="both"/>
        <w:rPr>
          <w:b/>
          <w:bCs/>
        </w:rPr>
      </w:pPr>
    </w:p>
    <w:p w14:paraId="31F481B2" w14:textId="77777777" w:rsidR="009C1E33" w:rsidRDefault="009C1E33" w:rsidP="009C1E33">
      <w:pPr>
        <w:jc w:val="both"/>
        <w:rPr>
          <w:b/>
          <w:bCs/>
        </w:rPr>
      </w:pPr>
    </w:p>
    <w:p w14:paraId="4DA24B0F" w14:textId="77777777" w:rsidR="009C1E33" w:rsidRDefault="009C1E33" w:rsidP="009C1E33">
      <w:pPr>
        <w:jc w:val="both"/>
        <w:rPr>
          <w:b/>
          <w:bCs/>
        </w:rPr>
      </w:pPr>
    </w:p>
    <w:p w14:paraId="66F0ADBE" w14:textId="77777777" w:rsidR="009C1E33" w:rsidRDefault="009C1E33" w:rsidP="009C1E33">
      <w:pPr>
        <w:jc w:val="both"/>
        <w:rPr>
          <w:b/>
          <w:bCs/>
        </w:rPr>
      </w:pPr>
    </w:p>
    <w:p w14:paraId="367CD05D" w14:textId="77777777" w:rsidR="009C1E33" w:rsidRDefault="009C1E33" w:rsidP="009C1E33">
      <w:pPr>
        <w:jc w:val="both"/>
        <w:rPr>
          <w:b/>
          <w:bCs/>
        </w:rPr>
      </w:pPr>
    </w:p>
    <w:p w14:paraId="7B540AAB" w14:textId="27FD27A3" w:rsidR="006C66D3" w:rsidRPr="006C66D3" w:rsidRDefault="00447EB2" w:rsidP="009C1E33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2.2 </w:t>
      </w:r>
      <w:r w:rsidR="006C66D3" w:rsidRPr="006C66D3">
        <w:rPr>
          <w:b/>
          <w:bCs/>
        </w:rPr>
        <w:t>Výrobní kapacita</w:t>
      </w:r>
      <w:r w:rsidR="005317C9">
        <w:rPr>
          <w:b/>
          <w:bCs/>
        </w:rPr>
        <w:t xml:space="preserve"> a časový fond</w:t>
      </w:r>
    </w:p>
    <w:p w14:paraId="5EC95782" w14:textId="77777777" w:rsidR="00B33A33" w:rsidRDefault="00B33A33" w:rsidP="009C1E3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Výrobní kapacita určuje výrobní možnosti podniku. </w:t>
      </w:r>
    </w:p>
    <w:p w14:paraId="50792AC1" w14:textId="6AB6CDD9" w:rsidR="006C66D3" w:rsidRPr="006C66D3" w:rsidRDefault="006C66D3" w:rsidP="009C1E33">
      <w:pPr>
        <w:jc w:val="both"/>
      </w:pPr>
      <w:r w:rsidRPr="006C66D3">
        <w:rPr>
          <w:b/>
          <w:bCs/>
        </w:rPr>
        <w:t>Výrobní kapacitou rozumíme</w:t>
      </w:r>
      <w:r w:rsidRPr="006C66D3">
        <w:t xml:space="preserve"> maximální možnost hospodárné výroby určitých výrobků, kterou lze uskutečnit při dané technologické a organizační úrovni výroby, za stanovené časové období a při dodržení limitujících podmínek pro výrobu.</w:t>
      </w:r>
      <w:r w:rsidR="00B33A33">
        <w:t xml:space="preserve"> </w:t>
      </w:r>
      <w:r w:rsidRPr="006C66D3">
        <w:t>Vyjadřuje maximální objem produkce, který může výrobní jednotka vyrobit za určité období a za určitých podmínek výroby.</w:t>
      </w:r>
    </w:p>
    <w:p w14:paraId="3C5A2E81" w14:textId="77777777" w:rsidR="00B33A33" w:rsidRDefault="00B33A33" w:rsidP="009C1E33">
      <w:pPr>
        <w:jc w:val="both"/>
      </w:pPr>
    </w:p>
    <w:p w14:paraId="4006F60B" w14:textId="3C6651BA" w:rsidR="006C66D3" w:rsidRPr="006C66D3" w:rsidRDefault="006C66D3" w:rsidP="009C1E33">
      <w:pPr>
        <w:jc w:val="both"/>
      </w:pPr>
      <w:r w:rsidRPr="006C66D3">
        <w:t>V nejjednodušším vyjádření je kapacita součin výkonu zařízení a jeho doby činnosti (časového fondu)</w:t>
      </w:r>
    </w:p>
    <w:p w14:paraId="0B8533B7" w14:textId="3EF6D707" w:rsidR="006C66D3" w:rsidRPr="006C66D3" w:rsidRDefault="006C66D3" w:rsidP="0015795C">
      <w:pPr>
        <w:jc w:val="center"/>
        <w:rPr>
          <w:b/>
          <w:bCs/>
        </w:rPr>
      </w:pPr>
      <w:r w:rsidRPr="006C66D3">
        <w:rPr>
          <w:b/>
          <w:bCs/>
        </w:rPr>
        <w:t xml:space="preserve">QP   </w:t>
      </w:r>
      <w:r w:rsidR="00C06A6D" w:rsidRPr="006C66D3">
        <w:rPr>
          <w:b/>
          <w:bCs/>
        </w:rPr>
        <w:t>= VP *</w:t>
      </w:r>
      <w:r w:rsidRPr="006C66D3">
        <w:rPr>
          <w:b/>
          <w:bCs/>
        </w:rPr>
        <w:t xml:space="preserve"> TP</w:t>
      </w:r>
    </w:p>
    <w:p w14:paraId="0B7433E4" w14:textId="77777777" w:rsidR="006C66D3" w:rsidRPr="006C66D3" w:rsidRDefault="006C66D3" w:rsidP="009C1E33">
      <w:pPr>
        <w:jc w:val="both"/>
      </w:pPr>
      <w:r w:rsidRPr="006C66D3">
        <w:t xml:space="preserve">Kde    </w:t>
      </w:r>
      <w:r w:rsidRPr="006C66D3">
        <w:tab/>
        <w:t>VP = výkon v naturálních jednotkách za hodinu,</w:t>
      </w:r>
    </w:p>
    <w:p w14:paraId="03F76742" w14:textId="1547058A" w:rsidR="006C66D3" w:rsidRPr="006C66D3" w:rsidRDefault="006C66D3" w:rsidP="009C1E33">
      <w:pPr>
        <w:jc w:val="both"/>
      </w:pPr>
      <w:r w:rsidRPr="006C66D3">
        <w:tab/>
        <w:t xml:space="preserve">QP – výrobní kapacita v naturálních jednotkách, </w:t>
      </w:r>
    </w:p>
    <w:p w14:paraId="494B9B45" w14:textId="77777777" w:rsidR="0015795C" w:rsidRDefault="006C66D3" w:rsidP="0015795C">
      <w:pPr>
        <w:jc w:val="both"/>
      </w:pPr>
      <w:r w:rsidRPr="006C66D3">
        <w:tab/>
        <w:t>TP = využitelný ČF v hodinách.</w:t>
      </w:r>
    </w:p>
    <w:p w14:paraId="6545FAD4" w14:textId="77777777" w:rsidR="005317C9" w:rsidRDefault="005317C9" w:rsidP="005317C9">
      <w:pPr>
        <w:jc w:val="both"/>
        <w:rPr>
          <w:b/>
          <w:bCs/>
        </w:rPr>
      </w:pPr>
    </w:p>
    <w:p w14:paraId="15DD8214" w14:textId="488D06AD" w:rsidR="005317C9" w:rsidRPr="005317C9" w:rsidRDefault="005317C9" w:rsidP="005317C9">
      <w:pPr>
        <w:jc w:val="both"/>
      </w:pPr>
      <w:r w:rsidRPr="005317C9">
        <w:rPr>
          <w:b/>
          <w:bCs/>
        </w:rPr>
        <w:t>Výkonnosti výrobního zařízení (V</w:t>
      </w:r>
      <w:r w:rsidRPr="005317C9">
        <w:rPr>
          <w:b/>
          <w:bCs/>
          <w:vertAlign w:val="subscript"/>
        </w:rPr>
        <w:t>p</w:t>
      </w:r>
      <w:r w:rsidRPr="005317C9">
        <w:rPr>
          <w:b/>
          <w:bCs/>
        </w:rPr>
        <w:t xml:space="preserve">) </w:t>
      </w:r>
      <w:r w:rsidRPr="005317C9">
        <w:t>vyjadřuje maximálně dosažitelný objem množství produkce za jednotku provozní doby a za obvyklých provozních podmínek.</w:t>
      </w:r>
      <w:r>
        <w:t xml:space="preserve"> </w:t>
      </w:r>
      <w:r w:rsidRPr="005317C9">
        <w:t xml:space="preserve">Ve výpočtech výkonnosti je dále nutno započíst </w:t>
      </w:r>
      <w:r w:rsidRPr="005317C9">
        <w:rPr>
          <w:b/>
          <w:bCs/>
        </w:rPr>
        <w:t>ztráty</w:t>
      </w:r>
      <w:r w:rsidRPr="005317C9">
        <w:t xml:space="preserve">, které neumožňují dosáhnutí maximálního teoretického výkonu výroby.  </w:t>
      </w:r>
    </w:p>
    <w:p w14:paraId="47D41B90" w14:textId="77777777" w:rsidR="005317C9" w:rsidRPr="005317C9" w:rsidRDefault="005317C9" w:rsidP="005317C9">
      <w:pPr>
        <w:jc w:val="both"/>
      </w:pPr>
      <w:r w:rsidRPr="005317C9">
        <w:t xml:space="preserve">Ztráty ve výrobě lze rozdělit do čtyř základních oblastí: </w:t>
      </w:r>
    </w:p>
    <w:p w14:paraId="2F3233B6" w14:textId="6267F696" w:rsidR="005317C9" w:rsidRPr="005317C9" w:rsidRDefault="005317C9" w:rsidP="005317C9">
      <w:pPr>
        <w:pStyle w:val="Odstavecseseznamem"/>
        <w:numPr>
          <w:ilvl w:val="0"/>
          <w:numId w:val="19"/>
        </w:numPr>
        <w:jc w:val="both"/>
      </w:pPr>
      <w:r w:rsidRPr="005317C9">
        <w:t>Plánované ztráty – preventivní údržba, úklid, vývoj, zkoušky;</w:t>
      </w:r>
    </w:p>
    <w:p w14:paraId="33F6A323" w14:textId="7B1F70D5" w:rsidR="005317C9" w:rsidRPr="005317C9" w:rsidRDefault="005317C9" w:rsidP="005317C9">
      <w:pPr>
        <w:pStyle w:val="Odstavecseseznamem"/>
        <w:numPr>
          <w:ilvl w:val="0"/>
          <w:numId w:val="19"/>
        </w:numPr>
        <w:jc w:val="both"/>
      </w:pPr>
      <w:r w:rsidRPr="005317C9">
        <w:t>Operační ztráty – nastavování strojů, změna produkce, nedostatek materiálu a lidí, špatná obsluha, výpadky zařízení, úzká hrdla;</w:t>
      </w:r>
    </w:p>
    <w:p w14:paraId="17DD3D46" w14:textId="5A2727A6" w:rsidR="005317C9" w:rsidRPr="005317C9" w:rsidRDefault="005317C9" w:rsidP="005317C9">
      <w:pPr>
        <w:pStyle w:val="Odstavecseseznamem"/>
        <w:numPr>
          <w:ilvl w:val="0"/>
          <w:numId w:val="19"/>
        </w:numPr>
        <w:jc w:val="both"/>
      </w:pPr>
      <w:r w:rsidRPr="005317C9">
        <w:t>Výkonové ztráty – špatné nastavení strojů, úmyslné zpomalení, selhání, prodloužení výrobního cyklu;</w:t>
      </w:r>
    </w:p>
    <w:p w14:paraId="1D846BD1" w14:textId="6803F5A5" w:rsidR="005317C9" w:rsidRPr="005317C9" w:rsidRDefault="005317C9" w:rsidP="005317C9">
      <w:pPr>
        <w:pStyle w:val="Odstavecseseznamem"/>
        <w:numPr>
          <w:ilvl w:val="0"/>
          <w:numId w:val="19"/>
        </w:numPr>
        <w:jc w:val="both"/>
      </w:pPr>
      <w:r w:rsidRPr="005317C9">
        <w:t>Nekvalita výroby – vada materiálu, nepřesnost výroby, opravy, …</w:t>
      </w:r>
    </w:p>
    <w:p w14:paraId="38C0691B" w14:textId="77777777" w:rsidR="005317C9" w:rsidRDefault="005317C9" w:rsidP="005317C9">
      <w:pPr>
        <w:jc w:val="both"/>
        <w:rPr>
          <w:b/>
          <w:bCs/>
        </w:rPr>
      </w:pPr>
    </w:p>
    <w:p w14:paraId="20E6984E" w14:textId="1776845C" w:rsidR="005317C9" w:rsidRDefault="005317C9" w:rsidP="005317C9">
      <w:pPr>
        <w:jc w:val="both"/>
      </w:pPr>
      <w:r w:rsidRPr="005317C9">
        <w:rPr>
          <w:b/>
          <w:bCs/>
        </w:rPr>
        <w:t>Využitelný časový fond (T</w:t>
      </w:r>
      <w:r w:rsidRPr="005317C9">
        <w:rPr>
          <w:b/>
          <w:bCs/>
          <w:vertAlign w:val="subscript"/>
        </w:rPr>
        <w:t>p</w:t>
      </w:r>
      <w:r w:rsidRPr="005317C9">
        <w:rPr>
          <w:b/>
          <w:bCs/>
        </w:rPr>
        <w:t>)</w:t>
      </w:r>
      <w:r w:rsidRPr="005317C9">
        <w:t xml:space="preserve"> je, po kterou dané zařízení mohlo nebo mělo být v činnosti. Využitelný časový fond se vypočítává z </w:t>
      </w:r>
    </w:p>
    <w:p w14:paraId="31086B91" w14:textId="51A6F1D7" w:rsidR="005317C9" w:rsidRDefault="005317C9" w:rsidP="005317C9">
      <w:pPr>
        <w:pStyle w:val="Odstavecseseznamem"/>
        <w:numPr>
          <w:ilvl w:val="0"/>
          <w:numId w:val="16"/>
        </w:numPr>
        <w:jc w:val="both"/>
      </w:pPr>
      <w:r w:rsidRPr="005317C9">
        <w:rPr>
          <w:u w:val="single"/>
        </w:rPr>
        <w:t>kalendářního fondu (T</w:t>
      </w:r>
      <w:r w:rsidRPr="005317C9">
        <w:rPr>
          <w:u w:val="single"/>
          <w:vertAlign w:val="subscript"/>
        </w:rPr>
        <w:t>k</w:t>
      </w:r>
      <w:r w:rsidRPr="005317C9">
        <w:rPr>
          <w:u w:val="single"/>
        </w:rPr>
        <w:t>)</w:t>
      </w:r>
      <w:r w:rsidRPr="005317C9">
        <w:t>, kterým je celá délka sledovaného období, vyjádřená ve dnech nebo v hodinách.</w:t>
      </w:r>
      <w:r>
        <w:t xml:space="preserve">    </w:t>
      </w:r>
    </w:p>
    <w:p w14:paraId="60A4CBD7" w14:textId="242C61A9" w:rsidR="005317C9" w:rsidRPr="005317C9" w:rsidRDefault="005317C9" w:rsidP="005317C9">
      <w:pPr>
        <w:ind w:left="360"/>
        <w:jc w:val="center"/>
      </w:pPr>
      <w:r w:rsidRPr="005317C9">
        <w:t>celkový počet dnů / hodin do roka (365 dnů, 360 dnů)</w:t>
      </w:r>
    </w:p>
    <w:p w14:paraId="7A291975" w14:textId="157415DD" w:rsidR="005317C9" w:rsidRDefault="005317C9" w:rsidP="005317C9">
      <w:pPr>
        <w:numPr>
          <w:ilvl w:val="0"/>
          <w:numId w:val="19"/>
        </w:numPr>
        <w:jc w:val="both"/>
      </w:pPr>
      <w:r w:rsidRPr="005317C9">
        <w:rPr>
          <w:u w:val="single"/>
        </w:rPr>
        <w:t>Nominální časový fond (T</w:t>
      </w:r>
      <w:r w:rsidRPr="005317C9">
        <w:rPr>
          <w:u w:val="single"/>
          <w:vertAlign w:val="subscript"/>
        </w:rPr>
        <w:t>n</w:t>
      </w:r>
      <w:r w:rsidRPr="005317C9">
        <w:rPr>
          <w:u w:val="single"/>
        </w:rPr>
        <w:t>)</w:t>
      </w:r>
      <w:r w:rsidRPr="005317C9">
        <w:t xml:space="preserve"> je pak kalendářní fond po odečtení nepracovních dní </w:t>
      </w:r>
    </w:p>
    <w:p w14:paraId="5810BEC9" w14:textId="2BF42A97" w:rsidR="005317C9" w:rsidRPr="005317C9" w:rsidRDefault="005317C9" w:rsidP="005317C9">
      <w:pPr>
        <w:ind w:left="720"/>
        <w:jc w:val="center"/>
      </w:pPr>
      <w:r w:rsidRPr="005317C9">
        <w:t xml:space="preserve">kalendářní časový fond zkrácený o nepracovní dny – svátky, soboty, neděle </w:t>
      </w:r>
    </w:p>
    <w:p w14:paraId="65D2BE61" w14:textId="5721574C" w:rsidR="005317C9" w:rsidRDefault="005317C9" w:rsidP="00F541F2">
      <w:pPr>
        <w:numPr>
          <w:ilvl w:val="0"/>
          <w:numId w:val="19"/>
        </w:numPr>
        <w:jc w:val="both"/>
      </w:pPr>
      <w:r w:rsidRPr="005317C9">
        <w:rPr>
          <w:u w:val="single"/>
        </w:rPr>
        <w:t>Časový fond oprav (T</w:t>
      </w:r>
      <w:r w:rsidRPr="005317C9">
        <w:rPr>
          <w:u w:val="single"/>
          <w:vertAlign w:val="subscript"/>
        </w:rPr>
        <w:t>opr</w:t>
      </w:r>
      <w:r w:rsidRPr="005317C9">
        <w:rPr>
          <w:u w:val="single"/>
        </w:rPr>
        <w:t>)</w:t>
      </w:r>
      <w:r w:rsidRPr="005317C9">
        <w:t xml:space="preserve"> je doba po níž zařízení nevyrábí z důvodu opravy (plánované nebo neplánované).</w:t>
      </w:r>
    </w:p>
    <w:p w14:paraId="733633A9" w14:textId="77777777" w:rsidR="005317C9" w:rsidRDefault="005317C9" w:rsidP="005317C9">
      <w:pPr>
        <w:jc w:val="center"/>
      </w:pPr>
      <w:r w:rsidRPr="005317C9">
        <w:t>nominální časový fond po odečtení plánovaných prostojů</w:t>
      </w:r>
    </w:p>
    <w:p w14:paraId="51B3BBF1" w14:textId="7D60855A" w:rsidR="005317C9" w:rsidRPr="005317C9" w:rsidRDefault="005317C9" w:rsidP="005317C9">
      <w:pPr>
        <w:jc w:val="center"/>
      </w:pPr>
      <w:r>
        <w:t xml:space="preserve"> </w:t>
      </w:r>
      <w:r w:rsidRPr="005317C9">
        <w:rPr>
          <w:b/>
          <w:bCs/>
        </w:rPr>
        <w:t xml:space="preserve">Využitelný časový fond lze tedy </w:t>
      </w:r>
      <w:r w:rsidR="00C06A6D" w:rsidRPr="005317C9">
        <w:rPr>
          <w:b/>
          <w:bCs/>
        </w:rPr>
        <w:t>vyčíslit: (</w:t>
      </w:r>
      <w:r w:rsidRPr="005317C9">
        <w:rPr>
          <w:b/>
          <w:bCs/>
        </w:rPr>
        <w:t>T</w:t>
      </w:r>
      <w:r w:rsidRPr="005317C9">
        <w:rPr>
          <w:b/>
          <w:bCs/>
          <w:vertAlign w:val="subscript"/>
        </w:rPr>
        <w:t>p</w:t>
      </w:r>
      <w:r w:rsidRPr="005317C9">
        <w:rPr>
          <w:b/>
          <w:bCs/>
        </w:rPr>
        <w:t>) = (</w:t>
      </w:r>
      <w:proofErr w:type="gramStart"/>
      <w:r w:rsidRPr="005317C9">
        <w:rPr>
          <w:b/>
          <w:bCs/>
        </w:rPr>
        <w:t>T</w:t>
      </w:r>
      <w:r w:rsidRPr="005317C9">
        <w:rPr>
          <w:b/>
          <w:bCs/>
          <w:vertAlign w:val="subscript"/>
        </w:rPr>
        <w:t>n</w:t>
      </w:r>
      <w:r w:rsidRPr="005317C9">
        <w:rPr>
          <w:b/>
          <w:bCs/>
        </w:rPr>
        <w:t xml:space="preserve"> - T</w:t>
      </w:r>
      <w:r w:rsidRPr="005317C9">
        <w:rPr>
          <w:b/>
          <w:bCs/>
          <w:vertAlign w:val="subscript"/>
        </w:rPr>
        <w:t>opr</w:t>
      </w:r>
      <w:proofErr w:type="gramEnd"/>
      <w:r w:rsidRPr="005317C9">
        <w:rPr>
          <w:b/>
          <w:bCs/>
        </w:rPr>
        <w:t xml:space="preserve">) </w:t>
      </w:r>
    </w:p>
    <w:p w14:paraId="65F172B0" w14:textId="77777777" w:rsidR="005317C9" w:rsidRDefault="005317C9" w:rsidP="0015795C">
      <w:pPr>
        <w:jc w:val="both"/>
        <w:rPr>
          <w:b/>
          <w:bCs/>
        </w:rPr>
      </w:pPr>
    </w:p>
    <w:p w14:paraId="64E14455" w14:textId="33307B28" w:rsidR="0015795C" w:rsidRPr="0015795C" w:rsidRDefault="0015795C" w:rsidP="0015795C">
      <w:pPr>
        <w:jc w:val="both"/>
        <w:rPr>
          <w:b/>
          <w:bCs/>
        </w:rPr>
      </w:pPr>
      <w:r w:rsidRPr="0015795C">
        <w:rPr>
          <w:b/>
          <w:bCs/>
        </w:rPr>
        <w:lastRenderedPageBreak/>
        <w:t>Výrobní kapacita v praxi</w:t>
      </w:r>
    </w:p>
    <w:p w14:paraId="27578393" w14:textId="77777777" w:rsidR="0015795C" w:rsidRPr="0015795C" w:rsidRDefault="0015795C" w:rsidP="0015795C">
      <w:pPr>
        <w:jc w:val="both"/>
      </w:pPr>
      <w:r w:rsidRPr="0015795C">
        <w:t>Není obvykle možné využívat výrobní kapacitu na 100 %, neboť blíží-li se výrobní kapacita ke stovce, výrazně rostou zmetky (vadné výrobky).</w:t>
      </w:r>
    </w:p>
    <w:p w14:paraId="60809519" w14:textId="77777777" w:rsidR="0015795C" w:rsidRPr="0015795C" w:rsidRDefault="0015795C" w:rsidP="0015795C">
      <w:pPr>
        <w:jc w:val="both"/>
      </w:pPr>
      <w:r w:rsidRPr="0015795C">
        <w:rPr>
          <w:b/>
          <w:bCs/>
        </w:rPr>
        <w:t xml:space="preserve">V praxi </w:t>
      </w:r>
      <w:r w:rsidRPr="0015795C">
        <w:t xml:space="preserve">se tedy plánuje </w:t>
      </w:r>
      <w:r w:rsidRPr="0015795C">
        <w:rPr>
          <w:b/>
          <w:bCs/>
        </w:rPr>
        <w:t xml:space="preserve">určitý stupeň využití </w:t>
      </w:r>
      <w:r w:rsidRPr="0015795C">
        <w:t>výrobní kapacity v procentech.</w:t>
      </w:r>
    </w:p>
    <w:p w14:paraId="1E5921FA" w14:textId="77777777" w:rsidR="0015795C" w:rsidRDefault="0015795C" w:rsidP="0015795C">
      <w:pPr>
        <w:jc w:val="both"/>
      </w:pPr>
    </w:p>
    <w:p w14:paraId="07DF0DDF" w14:textId="0E278D01" w:rsidR="0015795C" w:rsidRPr="0015795C" w:rsidRDefault="0015795C" w:rsidP="0015795C">
      <w:pPr>
        <w:jc w:val="both"/>
      </w:pPr>
      <w:r w:rsidRPr="0015795C">
        <w:t xml:space="preserve">Obecný vzorec pro výpočet výrobní kapacity: </w:t>
      </w:r>
    </w:p>
    <w:p w14:paraId="1323EBA5" w14:textId="77777777" w:rsidR="0015795C" w:rsidRPr="0015795C" w:rsidRDefault="0015795C" w:rsidP="0015795C">
      <w:pPr>
        <w:jc w:val="center"/>
        <w:rPr>
          <w:b/>
          <w:bCs/>
        </w:rPr>
      </w:pPr>
      <w:r w:rsidRPr="0015795C">
        <w:rPr>
          <w:b/>
          <w:bCs/>
        </w:rPr>
        <w:t>VK = ČF x N x V</w:t>
      </w:r>
    </w:p>
    <w:p w14:paraId="6413E54B" w14:textId="77777777" w:rsidR="0015795C" w:rsidRPr="0015795C" w:rsidRDefault="0015795C" w:rsidP="0015795C">
      <w:pPr>
        <w:jc w:val="both"/>
      </w:pPr>
      <w:r w:rsidRPr="006C66D3">
        <w:t>Kde</w:t>
      </w:r>
      <w:r>
        <w:t xml:space="preserve">    VK </w:t>
      </w:r>
      <w:r w:rsidRPr="0015795C">
        <w:t>= výrobní kapacita</w:t>
      </w:r>
    </w:p>
    <w:p w14:paraId="6A504B9B" w14:textId="77777777" w:rsidR="0015795C" w:rsidRPr="0015795C" w:rsidRDefault="0015795C" w:rsidP="0015795C">
      <w:pPr>
        <w:jc w:val="both"/>
      </w:pPr>
      <w:r w:rsidRPr="0015795C">
        <w:t xml:space="preserve">           ČF = čistý časový fond</w:t>
      </w:r>
    </w:p>
    <w:p w14:paraId="25715F96" w14:textId="77777777" w:rsidR="0015795C" w:rsidRPr="0015795C" w:rsidRDefault="0015795C" w:rsidP="0015795C">
      <w:pPr>
        <w:jc w:val="both"/>
      </w:pPr>
      <w:r w:rsidRPr="0015795C">
        <w:t xml:space="preserve">           N = počet jednotek výrobního zařízení</w:t>
      </w:r>
    </w:p>
    <w:p w14:paraId="2C0CB3F1" w14:textId="7A3F58AE" w:rsidR="00C06A6D" w:rsidRPr="00C06A6D" w:rsidRDefault="0015795C" w:rsidP="009C1E33">
      <w:pPr>
        <w:jc w:val="both"/>
      </w:pPr>
      <w:r w:rsidRPr="0015795C">
        <w:t xml:space="preserve">          V</w:t>
      </w:r>
      <w:r w:rsidRPr="0015795C">
        <w:tab/>
        <w:t>= výkon jednotky výrobního zařízení</w:t>
      </w:r>
      <w:r>
        <w:t xml:space="preserve"> </w:t>
      </w:r>
      <w:r w:rsidRPr="0015795C">
        <w:t xml:space="preserve">ve hmotných jednotkách za jednu </w:t>
      </w:r>
      <w:r w:rsidRPr="0015795C">
        <w:tab/>
        <w:t>hodinu</w:t>
      </w:r>
      <w:r w:rsidR="005317C9">
        <w:t xml:space="preserve"> </w:t>
      </w:r>
      <w:r w:rsidRPr="0015795C">
        <w:t>(kapacitní</w:t>
      </w:r>
      <w:r>
        <w:t xml:space="preserve"> </w:t>
      </w:r>
      <w:r w:rsidRPr="0015795C">
        <w:t>norma)</w:t>
      </w:r>
    </w:p>
    <w:p w14:paraId="55FF02F0" w14:textId="77777777" w:rsidR="00D94AE6" w:rsidRPr="00D94AE6" w:rsidRDefault="00D94AE6" w:rsidP="009C1E33">
      <w:pPr>
        <w:jc w:val="both"/>
        <w:rPr>
          <w:b/>
          <w:bCs/>
        </w:rPr>
      </w:pPr>
      <w:r w:rsidRPr="00D94AE6">
        <w:rPr>
          <w:b/>
          <w:bCs/>
        </w:rPr>
        <w:t xml:space="preserve">Studijní materiály: </w:t>
      </w:r>
    </w:p>
    <w:p w14:paraId="332084BC" w14:textId="77777777" w:rsidR="00D94AE6" w:rsidRPr="00D94AE6" w:rsidRDefault="00D94AE6" w:rsidP="009C1E33">
      <w:pPr>
        <w:jc w:val="both"/>
      </w:pPr>
      <w:r w:rsidRPr="00D94AE6">
        <w:t xml:space="preserve">SYNEK, M. a E. KISLINGEROVÁ. Podniková ekonomika. 6., přeprac. a dopl. vyd., Praha: C. H. Beck, 2015. Beckovy ekonomické učebnice, s. </w:t>
      </w:r>
      <w:proofErr w:type="gramStart"/>
      <w:r w:rsidRPr="00D94AE6">
        <w:t>196 – 198</w:t>
      </w:r>
      <w:proofErr w:type="gramEnd"/>
      <w:r w:rsidRPr="00D94AE6">
        <w:t xml:space="preserve">. ISBN 978-80-7400-274-8. </w:t>
      </w:r>
    </w:p>
    <w:p w14:paraId="0190E815" w14:textId="77777777" w:rsidR="00D94AE6" w:rsidRPr="00D94AE6" w:rsidRDefault="00D94AE6" w:rsidP="009C1E33">
      <w:pPr>
        <w:jc w:val="both"/>
      </w:pPr>
      <w:r w:rsidRPr="00D94AE6">
        <w:t xml:space="preserve">TOMEK, G. a V. VÁVROVÁ. Integrované řízení výroby: od operativního řízení výroby k dodavatelskému řetězci., Praha: Grada, 2014. Expert (Grada), s. </w:t>
      </w:r>
      <w:proofErr w:type="gramStart"/>
      <w:r w:rsidRPr="00D94AE6">
        <w:t>25 – 40</w:t>
      </w:r>
      <w:proofErr w:type="gramEnd"/>
      <w:r w:rsidRPr="00D94AE6">
        <w:t xml:space="preserve">. ISBN 978-80-247-4486-5. </w:t>
      </w:r>
    </w:p>
    <w:p w14:paraId="2F24218E" w14:textId="77777777" w:rsidR="00D94AE6" w:rsidRPr="00D94AE6" w:rsidRDefault="00D94AE6" w:rsidP="009C1E33">
      <w:pPr>
        <w:jc w:val="both"/>
      </w:pPr>
      <w:r w:rsidRPr="00D94AE6">
        <w:t xml:space="preserve">JUROVÁ, M. a kol. Výrobní a logistické procesy v podnikání. Praha: Grada Publishing, a. s., 2016, s. </w:t>
      </w:r>
      <w:proofErr w:type="gramStart"/>
      <w:r w:rsidRPr="00D94AE6">
        <w:t>57 – 81</w:t>
      </w:r>
      <w:proofErr w:type="gramEnd"/>
      <w:r w:rsidRPr="00D94AE6">
        <w:t>. ISBN 978-80-247-5717-9.</w:t>
      </w:r>
    </w:p>
    <w:p w14:paraId="182819B5" w14:textId="1300E48E" w:rsidR="008947F0" w:rsidRPr="00D94AE6" w:rsidRDefault="004D5694" w:rsidP="009C1E33">
      <w:pPr>
        <w:jc w:val="both"/>
      </w:pPr>
      <w:r w:rsidRPr="004D5694">
        <w:t xml:space="preserve">JIRSÁK, P., MERVART, M. a M. VINŠ. Logistika pro </w:t>
      </w:r>
      <w:proofErr w:type="gramStart"/>
      <w:r w:rsidRPr="004D5694">
        <w:t>ekonomy - vstupní</w:t>
      </w:r>
      <w:proofErr w:type="gramEnd"/>
      <w:r w:rsidRPr="004D5694">
        <w:t xml:space="preserve"> logistika. Vyd. 1. Praha: Wolters Kluwer Česká republika, 2012, 263 s. ISBN 978-80-7357-958-6.</w:t>
      </w:r>
    </w:p>
    <w:sectPr w:rsidR="008947F0" w:rsidRPr="00D9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D6676"/>
    <w:multiLevelType w:val="hybridMultilevel"/>
    <w:tmpl w:val="0CFA44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5FBB"/>
    <w:multiLevelType w:val="hybridMultilevel"/>
    <w:tmpl w:val="C54451BE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76251"/>
    <w:multiLevelType w:val="hybridMultilevel"/>
    <w:tmpl w:val="3656FE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FB3A1B"/>
    <w:multiLevelType w:val="hybridMultilevel"/>
    <w:tmpl w:val="B8E0EE54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440AA"/>
    <w:multiLevelType w:val="hybridMultilevel"/>
    <w:tmpl w:val="D2825C7A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D04FE"/>
    <w:multiLevelType w:val="hybridMultilevel"/>
    <w:tmpl w:val="7A62850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926209"/>
    <w:multiLevelType w:val="hybridMultilevel"/>
    <w:tmpl w:val="1310ABEA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3260C7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F7A6A"/>
    <w:multiLevelType w:val="hybridMultilevel"/>
    <w:tmpl w:val="F974A076"/>
    <w:lvl w:ilvl="0" w:tplc="3DF423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05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0C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B46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EE9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E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2F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210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903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A3865B1"/>
    <w:multiLevelType w:val="hybridMultilevel"/>
    <w:tmpl w:val="F022D242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37509"/>
    <w:multiLevelType w:val="hybridMultilevel"/>
    <w:tmpl w:val="2BC0D966"/>
    <w:lvl w:ilvl="0" w:tplc="0D8C0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F22AE"/>
    <w:multiLevelType w:val="hybridMultilevel"/>
    <w:tmpl w:val="5360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DA7896"/>
    <w:multiLevelType w:val="hybridMultilevel"/>
    <w:tmpl w:val="B7E2F072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8172A1"/>
    <w:multiLevelType w:val="hybridMultilevel"/>
    <w:tmpl w:val="181890B0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23790"/>
    <w:multiLevelType w:val="hybridMultilevel"/>
    <w:tmpl w:val="8968E940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322DA"/>
    <w:multiLevelType w:val="hybridMultilevel"/>
    <w:tmpl w:val="7A62850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96D11DE"/>
    <w:multiLevelType w:val="hybridMultilevel"/>
    <w:tmpl w:val="58F655B6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02A92"/>
    <w:multiLevelType w:val="hybridMultilevel"/>
    <w:tmpl w:val="98F68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90A62"/>
    <w:multiLevelType w:val="hybridMultilevel"/>
    <w:tmpl w:val="7A62850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DF674F1"/>
    <w:multiLevelType w:val="hybridMultilevel"/>
    <w:tmpl w:val="3B463A34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E53160"/>
    <w:multiLevelType w:val="hybridMultilevel"/>
    <w:tmpl w:val="F1CCDA72"/>
    <w:lvl w:ilvl="0" w:tplc="C0C6F6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886D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6C54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009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2AE5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A57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38E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9C74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FE3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0450E25"/>
    <w:multiLevelType w:val="hybridMultilevel"/>
    <w:tmpl w:val="A3160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2C6DC5"/>
    <w:multiLevelType w:val="hybridMultilevel"/>
    <w:tmpl w:val="D474128A"/>
    <w:lvl w:ilvl="0" w:tplc="7F101F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9B30C4"/>
    <w:multiLevelType w:val="hybridMultilevel"/>
    <w:tmpl w:val="F30E09B0"/>
    <w:lvl w:ilvl="0" w:tplc="F7A4F6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CAC6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CC18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A461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4CEF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2A8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850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48BFF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1671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C3A0AA1"/>
    <w:multiLevelType w:val="hybridMultilevel"/>
    <w:tmpl w:val="C8E220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69116263">
    <w:abstractNumId w:val="10"/>
  </w:num>
  <w:num w:numId="2" w16cid:durableId="1986353943">
    <w:abstractNumId w:val="9"/>
  </w:num>
  <w:num w:numId="3" w16cid:durableId="542255444">
    <w:abstractNumId w:val="2"/>
  </w:num>
  <w:num w:numId="4" w16cid:durableId="1810855959">
    <w:abstractNumId w:val="23"/>
  </w:num>
  <w:num w:numId="5" w16cid:durableId="1584297659">
    <w:abstractNumId w:val="16"/>
  </w:num>
  <w:num w:numId="6" w16cid:durableId="1587112637">
    <w:abstractNumId w:val="20"/>
  </w:num>
  <w:num w:numId="7" w16cid:durableId="159658124">
    <w:abstractNumId w:val="12"/>
  </w:num>
  <w:num w:numId="8" w16cid:durableId="786198431">
    <w:abstractNumId w:val="22"/>
  </w:num>
  <w:num w:numId="9" w16cid:durableId="1244146298">
    <w:abstractNumId w:val="21"/>
  </w:num>
  <w:num w:numId="10" w16cid:durableId="309218170">
    <w:abstractNumId w:val="4"/>
  </w:num>
  <w:num w:numId="11" w16cid:durableId="1757819836">
    <w:abstractNumId w:val="3"/>
  </w:num>
  <w:num w:numId="12" w16cid:durableId="1333609887">
    <w:abstractNumId w:val="11"/>
  </w:num>
  <w:num w:numId="13" w16cid:durableId="1686904392">
    <w:abstractNumId w:val="8"/>
  </w:num>
  <w:num w:numId="14" w16cid:durableId="1038045853">
    <w:abstractNumId w:val="18"/>
  </w:num>
  <w:num w:numId="15" w16cid:durableId="282077459">
    <w:abstractNumId w:val="1"/>
  </w:num>
  <w:num w:numId="16" w16cid:durableId="823546544">
    <w:abstractNumId w:val="6"/>
  </w:num>
  <w:num w:numId="17" w16cid:durableId="1372337092">
    <w:abstractNumId w:val="7"/>
  </w:num>
  <w:num w:numId="18" w16cid:durableId="68622995">
    <w:abstractNumId w:val="19"/>
  </w:num>
  <w:num w:numId="19" w16cid:durableId="1190605733">
    <w:abstractNumId w:val="13"/>
  </w:num>
  <w:num w:numId="20" w16cid:durableId="1455443296">
    <w:abstractNumId w:val="15"/>
  </w:num>
  <w:num w:numId="21" w16cid:durableId="1332756422">
    <w:abstractNumId w:val="0"/>
  </w:num>
  <w:num w:numId="22" w16cid:durableId="1905294513">
    <w:abstractNumId w:val="5"/>
  </w:num>
  <w:num w:numId="23" w16cid:durableId="1266691289">
    <w:abstractNumId w:val="14"/>
  </w:num>
  <w:num w:numId="24" w16cid:durableId="62863551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E6"/>
    <w:rsid w:val="000460E0"/>
    <w:rsid w:val="000C3509"/>
    <w:rsid w:val="0015795C"/>
    <w:rsid w:val="0018352A"/>
    <w:rsid w:val="001E5BA7"/>
    <w:rsid w:val="002D0E6C"/>
    <w:rsid w:val="00384EFF"/>
    <w:rsid w:val="00447EB2"/>
    <w:rsid w:val="004D5694"/>
    <w:rsid w:val="005317C9"/>
    <w:rsid w:val="006C66D3"/>
    <w:rsid w:val="006F25D0"/>
    <w:rsid w:val="0070540D"/>
    <w:rsid w:val="00723694"/>
    <w:rsid w:val="007B1143"/>
    <w:rsid w:val="007C2BCB"/>
    <w:rsid w:val="00876078"/>
    <w:rsid w:val="009C1E33"/>
    <w:rsid w:val="009D60BC"/>
    <w:rsid w:val="00A51BBE"/>
    <w:rsid w:val="00B33A33"/>
    <w:rsid w:val="00B37660"/>
    <w:rsid w:val="00B540E6"/>
    <w:rsid w:val="00C06A6D"/>
    <w:rsid w:val="00C707EE"/>
    <w:rsid w:val="00D803BA"/>
    <w:rsid w:val="00D94AE6"/>
    <w:rsid w:val="00DB5278"/>
    <w:rsid w:val="00DF147D"/>
    <w:rsid w:val="00FC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167F"/>
  <w15:chartTrackingRefBased/>
  <w15:docId w15:val="{CC7BB7AD-E1C9-4067-BE03-EFE5C42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A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4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3614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4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5470">
          <w:marLeft w:val="0"/>
          <w:marRight w:val="0"/>
          <w:marTop w:val="8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5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2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1473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Karková</dc:creator>
  <cp:keywords/>
  <dc:description/>
  <cp:lastModifiedBy>Zeman Dalibor</cp:lastModifiedBy>
  <cp:revision>2</cp:revision>
  <dcterms:created xsi:type="dcterms:W3CDTF">2022-05-27T13:06:00Z</dcterms:created>
  <dcterms:modified xsi:type="dcterms:W3CDTF">2022-05-27T13:06:00Z</dcterms:modified>
</cp:coreProperties>
</file>