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EEC76" w14:textId="77777777" w:rsidR="00DA67D1" w:rsidRPr="00B55092" w:rsidRDefault="00DA67D1" w:rsidP="00DA67D1">
      <w:pPr>
        <w:pStyle w:val="Nadpis2"/>
        <w:numPr>
          <w:ilvl w:val="0"/>
          <w:numId w:val="0"/>
        </w:numPr>
        <w:ind w:left="576" w:hanging="576"/>
        <w:rPr>
          <w:rStyle w:val="Nadpis2Char"/>
          <w:rFonts w:ascii="Times New Roman" w:eastAsia="Calibri" w:hAnsi="Times New Roman"/>
          <w:b/>
          <w:bCs/>
          <w:i/>
          <w:color w:val="C00000"/>
        </w:rPr>
      </w:pPr>
      <w:bookmarkStart w:id="0" w:name="_Toc14172722"/>
      <w:r>
        <w:rPr>
          <w:rStyle w:val="Nadpis2Char"/>
          <w:rFonts w:ascii="Times New Roman" w:eastAsia="Calibri" w:hAnsi="Times New Roman"/>
          <w:b/>
          <w:color w:val="C00000"/>
        </w:rPr>
        <w:t xml:space="preserve">3) </w:t>
      </w:r>
      <w:r w:rsidRPr="00B55092">
        <w:rPr>
          <w:rStyle w:val="Nadpis2Char"/>
          <w:rFonts w:ascii="Times New Roman" w:eastAsia="Calibri" w:hAnsi="Times New Roman"/>
          <w:b/>
          <w:color w:val="C00000"/>
        </w:rPr>
        <w:t>Procesní řízení</w:t>
      </w:r>
      <w:bookmarkEnd w:id="0"/>
    </w:p>
    <w:p w14:paraId="1E323E44" w14:textId="77777777" w:rsidR="00DA67D1" w:rsidRDefault="00DA67D1" w:rsidP="00DA67D1">
      <w:pPr>
        <w:rPr>
          <w:rFonts w:eastAsia="Times New Roman"/>
          <w:color w:val="000000"/>
          <w:szCs w:val="24"/>
          <w:lang w:eastAsia="cs-CZ"/>
        </w:rPr>
      </w:pPr>
      <w:r w:rsidRPr="00D844FA">
        <w:rPr>
          <w:rFonts w:eastAsia="Times New Roman"/>
          <w:color w:val="000000"/>
          <w:szCs w:val="24"/>
          <w:lang w:eastAsia="cs-CZ"/>
        </w:rPr>
        <w:t xml:space="preserve">Procesním řízením se rozumí řízení </w:t>
      </w:r>
      <w:r>
        <w:rPr>
          <w:rFonts w:eastAsia="Times New Roman"/>
          <w:color w:val="000000"/>
          <w:szCs w:val="24"/>
          <w:lang w:eastAsia="cs-CZ"/>
        </w:rPr>
        <w:t>podniku</w:t>
      </w:r>
      <w:r w:rsidRPr="00D844FA">
        <w:rPr>
          <w:rFonts w:eastAsia="Times New Roman"/>
          <w:color w:val="000000"/>
          <w:szCs w:val="24"/>
          <w:lang w:eastAsia="cs-CZ"/>
        </w:rPr>
        <w:t xml:space="preserve"> takovým způsobem, v němž podnikové procesy hrají klíčovou roli</w:t>
      </w:r>
      <w:r>
        <w:rPr>
          <w:rFonts w:eastAsia="Times New Roman"/>
          <w:color w:val="000000"/>
          <w:szCs w:val="24"/>
          <w:lang w:eastAsia="cs-CZ"/>
        </w:rPr>
        <w:t>, kde z</w:t>
      </w:r>
      <w:r w:rsidRPr="00D844FA">
        <w:rPr>
          <w:rFonts w:eastAsia="Times New Roman"/>
          <w:color w:val="000000"/>
          <w:szCs w:val="24"/>
          <w:lang w:eastAsia="cs-CZ"/>
        </w:rPr>
        <w:t xml:space="preserve">ákladem pro procesní řízení je především pochopení základní logiky podnikání – </w:t>
      </w:r>
      <w:r>
        <w:rPr>
          <w:rFonts w:eastAsia="Times New Roman"/>
          <w:color w:val="000000"/>
          <w:szCs w:val="24"/>
          <w:lang w:eastAsia="cs-CZ"/>
        </w:rPr>
        <w:t xml:space="preserve">tedy </w:t>
      </w:r>
      <w:r w:rsidRPr="00D844FA">
        <w:rPr>
          <w:rFonts w:eastAsia="Times New Roman"/>
          <w:color w:val="000000"/>
          <w:szCs w:val="24"/>
          <w:lang w:eastAsia="cs-CZ"/>
        </w:rPr>
        <w:t>základních řetězců činností a jejich vzájemných souvislostí, a to ve vazbě na strategické hodnoty organizace. Takto poznané řetězce potom určují základ fungování celé</w:t>
      </w:r>
      <w:r>
        <w:rPr>
          <w:rFonts w:eastAsia="Times New Roman"/>
          <w:color w:val="000000"/>
          <w:szCs w:val="24"/>
          <w:lang w:eastAsia="cs-CZ"/>
        </w:rPr>
        <w:t>ho podniku</w:t>
      </w:r>
      <w:r w:rsidRPr="00D844FA">
        <w:rPr>
          <w:rFonts w:eastAsia="Times New Roman"/>
          <w:color w:val="000000"/>
          <w:szCs w:val="24"/>
          <w:lang w:eastAsia="cs-CZ"/>
        </w:rPr>
        <w:t>.</w:t>
      </w:r>
    </w:p>
    <w:p w14:paraId="088B708D" w14:textId="77777777" w:rsidR="00DA67D1" w:rsidRDefault="00DA67D1" w:rsidP="00DA67D1">
      <w:pPr>
        <w:rPr>
          <w:rFonts w:eastAsia="Times New Roman"/>
          <w:color w:val="000000"/>
          <w:szCs w:val="24"/>
          <w:lang w:eastAsia="cs-CZ"/>
        </w:rPr>
      </w:pPr>
    </w:p>
    <w:p w14:paraId="68698D63" w14:textId="77777777" w:rsidR="00DA67D1" w:rsidRPr="00ED2993" w:rsidRDefault="00DA67D1" w:rsidP="00DA67D1">
      <w:pPr>
        <w:rPr>
          <w:rFonts w:eastAsia="Times New Roman"/>
          <w:i/>
          <w:iCs/>
          <w:color w:val="000000"/>
          <w:szCs w:val="24"/>
          <w:lang w:eastAsia="cs-CZ"/>
        </w:rPr>
      </w:pPr>
      <w:r w:rsidRPr="00ED2993">
        <w:rPr>
          <w:rFonts w:eastAsia="Times New Roman"/>
          <w:i/>
          <w:iCs/>
          <w:color w:val="000000"/>
          <w:szCs w:val="24"/>
          <w:lang w:eastAsia="cs-CZ"/>
        </w:rPr>
        <w:t>Graficky vyjádřit</w:t>
      </w:r>
    </w:p>
    <w:p w14:paraId="346209B3" w14:textId="77777777" w:rsidR="00DA67D1" w:rsidRPr="000A06E1" w:rsidRDefault="00DA67D1" w:rsidP="00DA67D1">
      <w:pPr>
        <w:pStyle w:val="Odstavecseseznamem"/>
        <w:numPr>
          <w:ilvl w:val="0"/>
          <w:numId w:val="7"/>
        </w:numPr>
        <w:rPr>
          <w:rStyle w:val="Siln"/>
          <w:b w:val="0"/>
          <w:bCs/>
          <w:szCs w:val="24"/>
        </w:rPr>
      </w:pPr>
      <w:r w:rsidRPr="000A06E1">
        <w:rPr>
          <w:rStyle w:val="Siln"/>
          <w:bCs/>
          <w:szCs w:val="24"/>
        </w:rPr>
        <w:t>procesy jsou jako odezva na celkovou strategii organizace jasně strukturovány a popsány v řízených dokumentech,</w:t>
      </w:r>
    </w:p>
    <w:p w14:paraId="301ADFBC" w14:textId="77777777" w:rsidR="00DA67D1" w:rsidRPr="000A06E1" w:rsidRDefault="00DA67D1" w:rsidP="00DA67D1">
      <w:pPr>
        <w:pStyle w:val="Odstavecseseznamem"/>
        <w:numPr>
          <w:ilvl w:val="0"/>
          <w:numId w:val="7"/>
        </w:numPr>
        <w:rPr>
          <w:rStyle w:val="Siln"/>
          <w:b w:val="0"/>
          <w:bCs/>
          <w:szCs w:val="24"/>
        </w:rPr>
      </w:pPr>
      <w:r w:rsidRPr="000A06E1">
        <w:rPr>
          <w:rStyle w:val="Siln"/>
          <w:bCs/>
          <w:szCs w:val="24"/>
        </w:rPr>
        <w:t>jsou zvažovány procesy, které jsou klíčové pro naplňování strategie a požadavků zákazníků,</w:t>
      </w:r>
    </w:p>
    <w:p w14:paraId="1206029F" w14:textId="77777777" w:rsidR="00DA67D1" w:rsidRPr="000A06E1" w:rsidRDefault="00DA67D1" w:rsidP="00DA67D1">
      <w:pPr>
        <w:pStyle w:val="Odstavecseseznamem"/>
        <w:numPr>
          <w:ilvl w:val="0"/>
          <w:numId w:val="7"/>
        </w:numPr>
        <w:rPr>
          <w:rStyle w:val="Siln"/>
          <w:b w:val="0"/>
          <w:bCs/>
          <w:szCs w:val="24"/>
        </w:rPr>
      </w:pPr>
      <w:r w:rsidRPr="000A06E1">
        <w:rPr>
          <w:rStyle w:val="Siln"/>
          <w:bCs/>
          <w:szCs w:val="24"/>
        </w:rPr>
        <w:t>každý proces musí mít jasně definovaný začátek (první aktivitu) a konec (poslední činnost v procesu),</w:t>
      </w:r>
    </w:p>
    <w:p w14:paraId="0B9F40A4" w14:textId="77777777" w:rsidR="00DA67D1" w:rsidRPr="000A06E1" w:rsidRDefault="00DA67D1" w:rsidP="00DA67D1">
      <w:pPr>
        <w:pStyle w:val="Odstavecseseznamem"/>
        <w:numPr>
          <w:ilvl w:val="0"/>
          <w:numId w:val="7"/>
        </w:numPr>
        <w:rPr>
          <w:rStyle w:val="Siln"/>
          <w:b w:val="0"/>
          <w:bCs/>
          <w:szCs w:val="24"/>
        </w:rPr>
      </w:pPr>
      <w:r w:rsidRPr="000A06E1">
        <w:rPr>
          <w:rStyle w:val="Siln"/>
          <w:bCs/>
          <w:szCs w:val="24"/>
        </w:rPr>
        <w:t>každý proces musí mít jasně stanoveny požadavky na hmotné a informační vstupy a požadavky na výstupy z procesu,</w:t>
      </w:r>
    </w:p>
    <w:p w14:paraId="777F93DD" w14:textId="77777777" w:rsidR="00DA67D1" w:rsidRPr="000A06E1" w:rsidRDefault="00DA67D1" w:rsidP="00DA67D1">
      <w:pPr>
        <w:pStyle w:val="Odstavecseseznamem"/>
        <w:numPr>
          <w:ilvl w:val="0"/>
          <w:numId w:val="7"/>
        </w:numPr>
        <w:rPr>
          <w:rStyle w:val="Siln"/>
          <w:b w:val="0"/>
          <w:bCs/>
          <w:szCs w:val="24"/>
        </w:rPr>
      </w:pPr>
      <w:r w:rsidRPr="000A06E1">
        <w:rPr>
          <w:rStyle w:val="Siln"/>
          <w:bCs/>
          <w:szCs w:val="24"/>
        </w:rPr>
        <w:t>každý proces má své interní (zaměstnanci využívající práce svých předchůdců a jiných procesů) a externí zákazníky,</w:t>
      </w:r>
    </w:p>
    <w:p w14:paraId="74587FA4" w14:textId="77777777" w:rsidR="00DA67D1" w:rsidRPr="000A06E1" w:rsidRDefault="00DA67D1" w:rsidP="00DA67D1">
      <w:pPr>
        <w:pStyle w:val="Odstavecseseznamem"/>
        <w:numPr>
          <w:ilvl w:val="0"/>
          <w:numId w:val="7"/>
        </w:numPr>
        <w:rPr>
          <w:rStyle w:val="Siln"/>
          <w:b w:val="0"/>
          <w:bCs/>
          <w:szCs w:val="24"/>
        </w:rPr>
      </w:pPr>
      <w:r w:rsidRPr="000A06E1">
        <w:rPr>
          <w:rStyle w:val="Siln"/>
          <w:bCs/>
          <w:szCs w:val="24"/>
        </w:rPr>
        <w:t>každý proces má svého vlastníka, tj. funkci v organizační struktuře,</w:t>
      </w:r>
    </w:p>
    <w:p w14:paraId="0225A840" w14:textId="77777777" w:rsidR="00DA67D1" w:rsidRPr="000A06E1" w:rsidRDefault="00DA67D1" w:rsidP="00DA67D1">
      <w:pPr>
        <w:pStyle w:val="Odstavecseseznamem"/>
        <w:numPr>
          <w:ilvl w:val="0"/>
          <w:numId w:val="7"/>
        </w:numPr>
        <w:rPr>
          <w:rStyle w:val="Siln"/>
          <w:b w:val="0"/>
          <w:bCs/>
          <w:szCs w:val="24"/>
        </w:rPr>
      </w:pPr>
      <w:r w:rsidRPr="000A06E1">
        <w:rPr>
          <w:rStyle w:val="Siln"/>
          <w:bCs/>
          <w:szCs w:val="24"/>
        </w:rPr>
        <w:t>každý proces má stanoveny základní ukazatele výkonosti a určeny cílové hodnoty odvozené od cílů organizace,</w:t>
      </w:r>
    </w:p>
    <w:p w14:paraId="79B4417D" w14:textId="77777777" w:rsidR="00DA67D1" w:rsidRPr="000A06E1" w:rsidRDefault="00DA67D1" w:rsidP="00DA67D1">
      <w:pPr>
        <w:pStyle w:val="Odstavecseseznamem"/>
        <w:numPr>
          <w:ilvl w:val="0"/>
          <w:numId w:val="7"/>
        </w:numPr>
        <w:rPr>
          <w:rStyle w:val="Siln"/>
          <w:b w:val="0"/>
          <w:bCs/>
          <w:szCs w:val="24"/>
        </w:rPr>
      </w:pPr>
      <w:r w:rsidRPr="000A06E1">
        <w:rPr>
          <w:rStyle w:val="Siln"/>
          <w:bCs/>
          <w:szCs w:val="24"/>
        </w:rPr>
        <w:t>spokojenost interních a externích zákazníků je klíčovým ukazatelem výkonosti procesu,</w:t>
      </w:r>
    </w:p>
    <w:p w14:paraId="134158FE" w14:textId="77777777" w:rsidR="00DA67D1" w:rsidRPr="000A06E1" w:rsidRDefault="00DA67D1" w:rsidP="00DA67D1">
      <w:pPr>
        <w:pStyle w:val="Odstavecseseznamem"/>
        <w:numPr>
          <w:ilvl w:val="0"/>
          <w:numId w:val="7"/>
        </w:numPr>
        <w:rPr>
          <w:rStyle w:val="Siln"/>
          <w:b w:val="0"/>
          <w:bCs/>
          <w:szCs w:val="24"/>
        </w:rPr>
      </w:pPr>
      <w:r w:rsidRPr="000A06E1">
        <w:rPr>
          <w:rStyle w:val="Siln"/>
          <w:bCs/>
          <w:szCs w:val="24"/>
        </w:rPr>
        <w:t>procesy bez hodnoty pro zákazníky musí být trvale eliminovány,</w:t>
      </w:r>
    </w:p>
    <w:p w14:paraId="4CFFC723" w14:textId="77777777" w:rsidR="00DA67D1" w:rsidRPr="000A06E1" w:rsidRDefault="00DA67D1" w:rsidP="00DA67D1">
      <w:pPr>
        <w:pStyle w:val="Odstavecseseznamem"/>
        <w:numPr>
          <w:ilvl w:val="0"/>
          <w:numId w:val="7"/>
        </w:numPr>
        <w:rPr>
          <w:rStyle w:val="Siln"/>
          <w:b w:val="0"/>
          <w:bCs/>
          <w:szCs w:val="24"/>
        </w:rPr>
      </w:pPr>
      <w:r w:rsidRPr="000A06E1">
        <w:rPr>
          <w:rStyle w:val="Siln"/>
          <w:bCs/>
          <w:szCs w:val="24"/>
        </w:rPr>
        <w:t>odpovědnosti a pravomoci jsou vlastníkem procesu vhodně šířeny mezi zaměstnanci,</w:t>
      </w:r>
    </w:p>
    <w:p w14:paraId="0B8772C5" w14:textId="77777777" w:rsidR="00DA67D1" w:rsidRPr="000A06E1" w:rsidRDefault="00DA67D1" w:rsidP="00DA67D1">
      <w:pPr>
        <w:pStyle w:val="Odstavecseseznamem"/>
        <w:numPr>
          <w:ilvl w:val="0"/>
          <w:numId w:val="7"/>
        </w:numPr>
        <w:rPr>
          <w:rStyle w:val="Siln"/>
          <w:b w:val="0"/>
          <w:bCs/>
          <w:szCs w:val="24"/>
        </w:rPr>
      </w:pPr>
      <w:r w:rsidRPr="000A06E1">
        <w:rPr>
          <w:rStyle w:val="Siln"/>
          <w:bCs/>
          <w:szCs w:val="24"/>
        </w:rPr>
        <w:t>jednotlivé procesy jsou neustále zlepšovány v zájmu zvyšování výkonosti celé organizace,</w:t>
      </w:r>
    </w:p>
    <w:p w14:paraId="664A9601" w14:textId="77777777" w:rsidR="00DA67D1" w:rsidRPr="000A06E1" w:rsidRDefault="00DA67D1" w:rsidP="00DA67D1">
      <w:pPr>
        <w:pStyle w:val="Odstavecseseznamem"/>
        <w:numPr>
          <w:ilvl w:val="0"/>
          <w:numId w:val="7"/>
        </w:numPr>
        <w:rPr>
          <w:rStyle w:val="Siln"/>
          <w:b w:val="0"/>
          <w:bCs/>
          <w:szCs w:val="24"/>
        </w:rPr>
      </w:pPr>
      <w:r w:rsidRPr="000A06E1">
        <w:rPr>
          <w:rStyle w:val="Siln"/>
          <w:bCs/>
          <w:szCs w:val="24"/>
        </w:rPr>
        <w:lastRenderedPageBreak/>
        <w:t>všechny procesy musí vytvářet ucelený systém řízení, tzn., musí být stanoveny vazby mezi procesy.</w:t>
      </w:r>
    </w:p>
    <w:p w14:paraId="5669852B" w14:textId="77777777" w:rsidR="00DA67D1" w:rsidRDefault="00DA67D1" w:rsidP="00DA67D1">
      <w:pPr>
        <w:rPr>
          <w:rFonts w:eastAsia="Times New Roman"/>
          <w:i/>
          <w:iCs/>
          <w:color w:val="000000"/>
          <w:szCs w:val="24"/>
          <w:lang w:eastAsia="cs-CZ"/>
        </w:rPr>
      </w:pPr>
    </w:p>
    <w:p w14:paraId="2926B689" w14:textId="77777777" w:rsidR="00DA67D1" w:rsidRPr="00ED2993" w:rsidRDefault="00DA67D1" w:rsidP="00DA67D1">
      <w:pPr>
        <w:rPr>
          <w:rFonts w:eastAsia="Times New Roman"/>
          <w:i/>
          <w:iCs/>
          <w:color w:val="000000"/>
          <w:szCs w:val="24"/>
          <w:lang w:eastAsia="cs-CZ"/>
        </w:rPr>
      </w:pPr>
      <w:r w:rsidRPr="00ED2993">
        <w:rPr>
          <w:rFonts w:eastAsia="Times New Roman"/>
          <w:i/>
          <w:iCs/>
          <w:color w:val="000000"/>
          <w:szCs w:val="24"/>
          <w:lang w:eastAsia="cs-CZ"/>
        </w:rPr>
        <w:t>Graficky vyjádřit</w:t>
      </w:r>
    </w:p>
    <w:p w14:paraId="4D357F88" w14:textId="77777777" w:rsidR="00DA67D1" w:rsidRPr="00BB33D6" w:rsidRDefault="00DA67D1" w:rsidP="00DA67D1">
      <w:pPr>
        <w:rPr>
          <w:b/>
          <w:szCs w:val="24"/>
          <w:lang w:eastAsia="cs-CZ"/>
        </w:rPr>
      </w:pPr>
      <w:r w:rsidRPr="00BB33D6">
        <w:rPr>
          <w:b/>
          <w:szCs w:val="24"/>
          <w:lang w:eastAsia="cs-CZ"/>
        </w:rPr>
        <w:t>Mezi hlavní přínosy procesního řízení patří:</w:t>
      </w:r>
    </w:p>
    <w:p w14:paraId="186A757A" w14:textId="77777777" w:rsidR="00DA67D1" w:rsidRPr="000A06E1" w:rsidRDefault="00DA67D1" w:rsidP="00DA67D1">
      <w:pPr>
        <w:pStyle w:val="Odstavecseseznamem"/>
        <w:numPr>
          <w:ilvl w:val="0"/>
          <w:numId w:val="8"/>
        </w:numPr>
        <w:rPr>
          <w:rStyle w:val="Siln"/>
          <w:b w:val="0"/>
          <w:bCs/>
          <w:szCs w:val="24"/>
        </w:rPr>
      </w:pPr>
      <w:r w:rsidRPr="000A06E1">
        <w:rPr>
          <w:rStyle w:val="Siln"/>
          <w:bCs/>
          <w:szCs w:val="24"/>
        </w:rPr>
        <w:t>jasně definované pravomoci lidí v procesech,</w:t>
      </w:r>
    </w:p>
    <w:p w14:paraId="47298078" w14:textId="77777777" w:rsidR="00DA67D1" w:rsidRPr="000A06E1" w:rsidRDefault="00DA67D1" w:rsidP="00DA67D1">
      <w:pPr>
        <w:pStyle w:val="Odstavecseseznamem"/>
        <w:numPr>
          <w:ilvl w:val="0"/>
          <w:numId w:val="8"/>
        </w:numPr>
        <w:rPr>
          <w:rStyle w:val="Siln"/>
          <w:b w:val="0"/>
          <w:bCs/>
          <w:szCs w:val="24"/>
        </w:rPr>
      </w:pPr>
      <w:r w:rsidRPr="000A06E1">
        <w:rPr>
          <w:rStyle w:val="Siln"/>
          <w:bCs/>
          <w:szCs w:val="24"/>
        </w:rPr>
        <w:t>zjednodušení a zprůhlednění pracovních postupů,</w:t>
      </w:r>
    </w:p>
    <w:p w14:paraId="1E324972" w14:textId="77777777" w:rsidR="00DA67D1" w:rsidRPr="000A06E1" w:rsidRDefault="00DA67D1" w:rsidP="00DA67D1">
      <w:pPr>
        <w:pStyle w:val="Odstavecseseznamem"/>
        <w:numPr>
          <w:ilvl w:val="0"/>
          <w:numId w:val="8"/>
        </w:numPr>
        <w:rPr>
          <w:rStyle w:val="Siln"/>
          <w:b w:val="0"/>
          <w:bCs/>
          <w:szCs w:val="24"/>
        </w:rPr>
      </w:pPr>
      <w:r w:rsidRPr="000A06E1">
        <w:rPr>
          <w:rStyle w:val="Siln"/>
          <w:bCs/>
          <w:szCs w:val="24"/>
        </w:rPr>
        <w:t>zjednodušení a orientace na klíčové procesy,</w:t>
      </w:r>
    </w:p>
    <w:p w14:paraId="0A3869B1" w14:textId="77777777" w:rsidR="00DA67D1" w:rsidRPr="000A06E1" w:rsidRDefault="00DA67D1" w:rsidP="00DA67D1">
      <w:pPr>
        <w:pStyle w:val="Odstavecseseznamem"/>
        <w:numPr>
          <w:ilvl w:val="0"/>
          <w:numId w:val="8"/>
        </w:numPr>
        <w:rPr>
          <w:rStyle w:val="Siln"/>
          <w:b w:val="0"/>
          <w:bCs/>
          <w:szCs w:val="24"/>
        </w:rPr>
      </w:pPr>
      <w:r w:rsidRPr="000A06E1">
        <w:rPr>
          <w:rStyle w:val="Siln"/>
          <w:bCs/>
          <w:szCs w:val="24"/>
        </w:rPr>
        <w:t>zjednodušení rozhodovacích úloh na úrovni středního managementu,</w:t>
      </w:r>
    </w:p>
    <w:p w14:paraId="313B6585" w14:textId="77777777" w:rsidR="00DA67D1" w:rsidRPr="000A06E1" w:rsidRDefault="00DA67D1" w:rsidP="00DA67D1">
      <w:pPr>
        <w:pStyle w:val="Odstavecseseznamem"/>
        <w:numPr>
          <w:ilvl w:val="0"/>
          <w:numId w:val="8"/>
        </w:numPr>
        <w:rPr>
          <w:rStyle w:val="Siln"/>
          <w:b w:val="0"/>
          <w:bCs/>
          <w:szCs w:val="24"/>
        </w:rPr>
      </w:pPr>
      <w:r w:rsidRPr="000A06E1">
        <w:rPr>
          <w:rStyle w:val="Siln"/>
          <w:bCs/>
          <w:szCs w:val="24"/>
        </w:rPr>
        <w:t>zvýšení výkonosti lidí i procesů,</w:t>
      </w:r>
    </w:p>
    <w:p w14:paraId="4EB27E53" w14:textId="77777777" w:rsidR="00DA67D1" w:rsidRPr="000A06E1" w:rsidRDefault="00DA67D1" w:rsidP="00DA67D1">
      <w:pPr>
        <w:pStyle w:val="Odstavecseseznamem"/>
        <w:numPr>
          <w:ilvl w:val="0"/>
          <w:numId w:val="8"/>
        </w:numPr>
        <w:rPr>
          <w:rStyle w:val="Siln"/>
          <w:b w:val="0"/>
          <w:bCs/>
          <w:szCs w:val="24"/>
        </w:rPr>
      </w:pPr>
      <w:r w:rsidRPr="000A06E1">
        <w:rPr>
          <w:rStyle w:val="Siln"/>
          <w:bCs/>
          <w:szCs w:val="24"/>
        </w:rPr>
        <w:t>změny v nastavení ukazatelů motivace zaměstnanců,</w:t>
      </w:r>
    </w:p>
    <w:p w14:paraId="30A51C48" w14:textId="77777777" w:rsidR="00DA67D1" w:rsidRPr="000A06E1" w:rsidRDefault="00DA67D1" w:rsidP="00DA67D1">
      <w:pPr>
        <w:pStyle w:val="Odstavecseseznamem"/>
        <w:numPr>
          <w:ilvl w:val="0"/>
          <w:numId w:val="8"/>
        </w:numPr>
        <w:rPr>
          <w:rStyle w:val="Siln"/>
          <w:b w:val="0"/>
          <w:bCs/>
          <w:szCs w:val="24"/>
        </w:rPr>
      </w:pPr>
      <w:r w:rsidRPr="000A06E1">
        <w:rPr>
          <w:rStyle w:val="Siln"/>
          <w:bCs/>
          <w:szCs w:val="24"/>
        </w:rPr>
        <w:t>podpora finančních systémů, zvýšení důvěry interních a externích zákazníků ve výstupy z procesů,</w:t>
      </w:r>
    </w:p>
    <w:p w14:paraId="493ABFBC" w14:textId="77777777" w:rsidR="00DA67D1" w:rsidRPr="000A06E1" w:rsidRDefault="00DA67D1" w:rsidP="00DA67D1">
      <w:pPr>
        <w:pStyle w:val="Odstavecseseznamem"/>
        <w:numPr>
          <w:ilvl w:val="0"/>
          <w:numId w:val="8"/>
        </w:numPr>
        <w:rPr>
          <w:rStyle w:val="Siln"/>
          <w:b w:val="0"/>
          <w:bCs/>
          <w:szCs w:val="24"/>
        </w:rPr>
      </w:pPr>
      <w:r w:rsidRPr="000A06E1">
        <w:rPr>
          <w:rStyle w:val="Siln"/>
          <w:bCs/>
          <w:szCs w:val="24"/>
        </w:rPr>
        <w:t>orientace na zlepšení procesů a až poté na zlepšení produktů,</w:t>
      </w:r>
    </w:p>
    <w:p w14:paraId="6DDA775F" w14:textId="77777777" w:rsidR="00DA67D1" w:rsidRPr="000A06E1" w:rsidRDefault="00DA67D1" w:rsidP="00DA67D1">
      <w:pPr>
        <w:pStyle w:val="Odstavecseseznamem"/>
        <w:numPr>
          <w:ilvl w:val="0"/>
          <w:numId w:val="8"/>
        </w:numPr>
        <w:rPr>
          <w:rStyle w:val="Siln"/>
          <w:b w:val="0"/>
          <w:bCs/>
          <w:szCs w:val="24"/>
        </w:rPr>
      </w:pPr>
      <w:r w:rsidRPr="000A06E1">
        <w:rPr>
          <w:rStyle w:val="Siln"/>
          <w:bCs/>
          <w:szCs w:val="24"/>
        </w:rPr>
        <w:t>snížení rozsahu neshod v procesech a výstupech z procesů,</w:t>
      </w:r>
    </w:p>
    <w:p w14:paraId="71225CD0" w14:textId="77777777" w:rsidR="00DA67D1" w:rsidRPr="000A06E1" w:rsidRDefault="00DA67D1" w:rsidP="00DA67D1">
      <w:pPr>
        <w:pStyle w:val="Odstavecseseznamem"/>
        <w:numPr>
          <w:ilvl w:val="0"/>
          <w:numId w:val="8"/>
        </w:numPr>
        <w:rPr>
          <w:rStyle w:val="Siln"/>
          <w:b w:val="0"/>
          <w:bCs/>
          <w:szCs w:val="24"/>
        </w:rPr>
      </w:pPr>
      <w:r w:rsidRPr="000A06E1">
        <w:rPr>
          <w:rStyle w:val="Siln"/>
          <w:bCs/>
          <w:szCs w:val="24"/>
        </w:rPr>
        <w:t>zvýšení pracovní i technologické disciplíny,</w:t>
      </w:r>
    </w:p>
    <w:p w14:paraId="4E4F8794" w14:textId="77777777" w:rsidR="00DA67D1" w:rsidRPr="000A06E1" w:rsidRDefault="00DA67D1" w:rsidP="00DA67D1">
      <w:pPr>
        <w:pStyle w:val="Odstavecseseznamem"/>
        <w:numPr>
          <w:ilvl w:val="0"/>
          <w:numId w:val="8"/>
        </w:numPr>
        <w:rPr>
          <w:rStyle w:val="Siln"/>
          <w:b w:val="0"/>
          <w:bCs/>
          <w:szCs w:val="24"/>
        </w:rPr>
      </w:pPr>
      <w:r w:rsidRPr="000A06E1">
        <w:rPr>
          <w:rStyle w:val="Siln"/>
          <w:bCs/>
          <w:szCs w:val="24"/>
        </w:rPr>
        <w:t>zvyšující se míra spokojenosti zaměstnanců,</w:t>
      </w:r>
    </w:p>
    <w:p w14:paraId="5C1127E2" w14:textId="77777777" w:rsidR="00DA67D1" w:rsidRPr="000A06E1" w:rsidRDefault="00DA67D1" w:rsidP="00DA67D1">
      <w:pPr>
        <w:pStyle w:val="Odstavecseseznamem"/>
        <w:numPr>
          <w:ilvl w:val="0"/>
          <w:numId w:val="8"/>
        </w:numPr>
        <w:rPr>
          <w:rStyle w:val="Siln"/>
          <w:b w:val="0"/>
          <w:bCs/>
          <w:szCs w:val="24"/>
        </w:rPr>
      </w:pPr>
      <w:r w:rsidRPr="000A06E1">
        <w:rPr>
          <w:rStyle w:val="Siln"/>
          <w:bCs/>
          <w:szCs w:val="24"/>
        </w:rPr>
        <w:t>efektivnější využívání moderních metod a nástrojů řízení.</w:t>
      </w:r>
    </w:p>
    <w:p w14:paraId="1933F141" w14:textId="77777777" w:rsidR="00DA67D1" w:rsidRDefault="00DA67D1" w:rsidP="00DA67D1">
      <w:pPr>
        <w:rPr>
          <w:rFonts w:eastAsia="Times New Roman"/>
          <w:i/>
          <w:iCs/>
          <w:color w:val="000000"/>
          <w:szCs w:val="24"/>
          <w:lang w:eastAsia="cs-CZ"/>
        </w:rPr>
      </w:pPr>
    </w:p>
    <w:p w14:paraId="78BB1085" w14:textId="77777777" w:rsidR="00DA67D1" w:rsidRPr="004218AB" w:rsidRDefault="00DA67D1" w:rsidP="00DA67D1">
      <w:pPr>
        <w:rPr>
          <w:rFonts w:eastAsia="Times New Roman"/>
          <w:i/>
          <w:iCs/>
          <w:color w:val="000000"/>
          <w:szCs w:val="24"/>
          <w:lang w:eastAsia="cs-CZ"/>
        </w:rPr>
      </w:pPr>
      <w:r w:rsidRPr="004218AB">
        <w:rPr>
          <w:rFonts w:eastAsia="Times New Roman"/>
          <w:i/>
          <w:iCs/>
          <w:color w:val="000000"/>
          <w:szCs w:val="24"/>
          <w:lang w:eastAsia="cs-CZ"/>
        </w:rPr>
        <w:t>Graficky vyjádřit</w:t>
      </w:r>
    </w:p>
    <w:p w14:paraId="3B75AA37" w14:textId="77777777" w:rsidR="00DA67D1" w:rsidRPr="00BB33D6" w:rsidRDefault="00DA67D1" w:rsidP="00DA67D1">
      <w:pPr>
        <w:rPr>
          <w:b/>
          <w:bCs/>
          <w:lang w:eastAsia="cs-CZ"/>
        </w:rPr>
      </w:pPr>
      <w:r w:rsidRPr="00BB33D6">
        <w:rPr>
          <w:b/>
          <w:bCs/>
          <w:lang w:eastAsia="cs-CZ"/>
        </w:rPr>
        <w:t>Překážky v implementaci procesního řízení:</w:t>
      </w:r>
    </w:p>
    <w:p w14:paraId="2C0FC909" w14:textId="77777777" w:rsidR="00DA67D1" w:rsidRPr="00943F5E" w:rsidRDefault="00DA67D1" w:rsidP="00DA67D1">
      <w:pPr>
        <w:pStyle w:val="Odstavecseseznamem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5280"/>
        </w:tabs>
        <w:rPr>
          <w:rFonts w:eastAsia="Times New Roman"/>
          <w:color w:val="000000"/>
          <w:szCs w:val="24"/>
          <w:lang w:eastAsia="cs-CZ"/>
        </w:rPr>
      </w:pPr>
      <w:r>
        <w:rPr>
          <w:rFonts w:eastAsia="Times New Roman"/>
          <w:color w:val="000000"/>
          <w:szCs w:val="24"/>
          <w:lang w:eastAsia="cs-CZ"/>
        </w:rPr>
        <w:t>nedostatek</w:t>
      </w:r>
      <w:r w:rsidRPr="00943F5E">
        <w:rPr>
          <w:rFonts w:eastAsia="Times New Roman"/>
          <w:color w:val="000000"/>
          <w:szCs w:val="24"/>
          <w:lang w:eastAsia="cs-CZ"/>
        </w:rPr>
        <w:t xml:space="preserve"> vůle ke změnám ve všech úrovních řízení,</w:t>
      </w:r>
    </w:p>
    <w:p w14:paraId="74A03BED" w14:textId="77777777" w:rsidR="00DA67D1" w:rsidRPr="00943F5E" w:rsidRDefault="00DA67D1" w:rsidP="00DA67D1">
      <w:pPr>
        <w:pStyle w:val="Odstavecseseznamem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5280"/>
        </w:tabs>
        <w:rPr>
          <w:rFonts w:eastAsia="Times New Roman"/>
          <w:color w:val="000000"/>
          <w:szCs w:val="24"/>
          <w:lang w:eastAsia="cs-CZ"/>
        </w:rPr>
      </w:pPr>
      <w:r>
        <w:rPr>
          <w:rFonts w:eastAsia="Times New Roman"/>
          <w:color w:val="000000"/>
          <w:szCs w:val="24"/>
          <w:lang w:eastAsia="cs-CZ"/>
        </w:rPr>
        <w:t>strach</w:t>
      </w:r>
      <w:r w:rsidRPr="00943F5E">
        <w:rPr>
          <w:rFonts w:eastAsia="Times New Roman"/>
          <w:color w:val="000000"/>
          <w:szCs w:val="24"/>
          <w:lang w:eastAsia="cs-CZ"/>
        </w:rPr>
        <w:t xml:space="preserve"> zaměstnanců z degradace jejich pozic,</w:t>
      </w:r>
    </w:p>
    <w:p w14:paraId="4227F540" w14:textId="77777777" w:rsidR="00DA67D1" w:rsidRPr="00943F5E" w:rsidRDefault="00DA67D1" w:rsidP="00DA67D1">
      <w:pPr>
        <w:pStyle w:val="Odstavecseseznamem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5280"/>
        </w:tabs>
        <w:rPr>
          <w:rFonts w:eastAsia="Times New Roman"/>
          <w:color w:val="000000"/>
          <w:szCs w:val="24"/>
          <w:lang w:eastAsia="cs-CZ"/>
        </w:rPr>
      </w:pPr>
      <w:r>
        <w:rPr>
          <w:rFonts w:eastAsia="Times New Roman"/>
          <w:color w:val="000000"/>
          <w:szCs w:val="24"/>
          <w:lang w:eastAsia="cs-CZ"/>
        </w:rPr>
        <w:t>nedostatečný</w:t>
      </w:r>
      <w:r w:rsidRPr="00943F5E">
        <w:rPr>
          <w:rFonts w:eastAsia="Times New Roman"/>
          <w:color w:val="000000"/>
          <w:szCs w:val="24"/>
          <w:lang w:eastAsia="cs-CZ"/>
        </w:rPr>
        <w:t xml:space="preserve"> zájem vrcholové</w:t>
      </w:r>
      <w:r>
        <w:rPr>
          <w:rFonts w:eastAsia="Times New Roman"/>
          <w:color w:val="000000"/>
          <w:szCs w:val="24"/>
          <w:lang w:eastAsia="cs-CZ"/>
        </w:rPr>
        <w:t>h</w:t>
      </w:r>
      <w:r w:rsidRPr="00943F5E">
        <w:rPr>
          <w:rFonts w:eastAsia="Times New Roman"/>
          <w:color w:val="000000"/>
          <w:szCs w:val="24"/>
          <w:lang w:eastAsia="cs-CZ"/>
        </w:rPr>
        <w:t>o vedení o procesní řízení,</w:t>
      </w:r>
    </w:p>
    <w:p w14:paraId="11F85F5C" w14:textId="77777777" w:rsidR="00DA67D1" w:rsidRPr="00943F5E" w:rsidRDefault="00DA67D1" w:rsidP="00DA67D1">
      <w:pPr>
        <w:pStyle w:val="Odstavecseseznamem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5280"/>
        </w:tabs>
        <w:rPr>
          <w:rFonts w:eastAsia="Times New Roman"/>
          <w:color w:val="000000"/>
          <w:szCs w:val="24"/>
          <w:lang w:eastAsia="cs-CZ"/>
        </w:rPr>
      </w:pPr>
      <w:r>
        <w:rPr>
          <w:rFonts w:eastAsia="Times New Roman"/>
          <w:color w:val="000000"/>
          <w:szCs w:val="24"/>
          <w:lang w:eastAsia="cs-CZ"/>
        </w:rPr>
        <w:t>nejasně</w:t>
      </w:r>
      <w:r w:rsidRPr="00943F5E">
        <w:rPr>
          <w:rFonts w:eastAsia="Times New Roman"/>
          <w:color w:val="000000"/>
          <w:szCs w:val="24"/>
          <w:lang w:eastAsia="cs-CZ"/>
        </w:rPr>
        <w:t>, nesprávně definované cíle transformace na procesní řízení,</w:t>
      </w:r>
    </w:p>
    <w:p w14:paraId="006F0E5D" w14:textId="77777777" w:rsidR="00DA67D1" w:rsidRPr="00943F5E" w:rsidRDefault="00DA67D1" w:rsidP="00DA67D1">
      <w:pPr>
        <w:pStyle w:val="Odstavecseseznamem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5280"/>
        </w:tabs>
        <w:rPr>
          <w:rFonts w:eastAsia="Times New Roman"/>
          <w:color w:val="000000"/>
          <w:szCs w:val="24"/>
          <w:lang w:eastAsia="cs-CZ"/>
        </w:rPr>
      </w:pPr>
      <w:r>
        <w:rPr>
          <w:rFonts w:eastAsia="Times New Roman"/>
          <w:color w:val="000000"/>
          <w:szCs w:val="24"/>
          <w:lang w:eastAsia="cs-CZ"/>
        </w:rPr>
        <w:t>nízká</w:t>
      </w:r>
      <w:r w:rsidRPr="00943F5E">
        <w:rPr>
          <w:rFonts w:eastAsia="Times New Roman"/>
          <w:color w:val="000000"/>
          <w:szCs w:val="24"/>
          <w:lang w:eastAsia="cs-CZ"/>
        </w:rPr>
        <w:t xml:space="preserve"> míra zapojení zaměstnanců do zlepšování procesů,</w:t>
      </w:r>
    </w:p>
    <w:p w14:paraId="3F86B344" w14:textId="77777777" w:rsidR="00DA67D1" w:rsidRPr="00943F5E" w:rsidRDefault="00DA67D1" w:rsidP="00DA67D1">
      <w:pPr>
        <w:pStyle w:val="Odstavecseseznamem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5280"/>
        </w:tabs>
        <w:rPr>
          <w:rFonts w:eastAsia="Times New Roman"/>
          <w:color w:val="000000"/>
          <w:szCs w:val="24"/>
          <w:lang w:eastAsia="cs-CZ"/>
        </w:rPr>
      </w:pPr>
      <w:r>
        <w:rPr>
          <w:rFonts w:eastAsia="Times New Roman"/>
          <w:color w:val="000000"/>
          <w:szCs w:val="24"/>
          <w:lang w:eastAsia="cs-CZ"/>
        </w:rPr>
        <w:t>nedostatečné</w:t>
      </w:r>
      <w:r w:rsidRPr="00943F5E">
        <w:rPr>
          <w:rFonts w:eastAsia="Times New Roman"/>
          <w:color w:val="000000"/>
          <w:szCs w:val="24"/>
          <w:lang w:eastAsia="cs-CZ"/>
        </w:rPr>
        <w:t xml:space="preserve"> vědomosti o metodách a nástrojích procesního řízení,</w:t>
      </w:r>
    </w:p>
    <w:p w14:paraId="2D981B5C" w14:textId="77777777" w:rsidR="00DA67D1" w:rsidRPr="00EA038F" w:rsidRDefault="00DA67D1" w:rsidP="00DA67D1">
      <w:pPr>
        <w:pStyle w:val="Odstavecseseznamem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5280"/>
        </w:tabs>
        <w:rPr>
          <w:rFonts w:eastAsia="Times New Roman"/>
          <w:color w:val="000000"/>
          <w:szCs w:val="24"/>
          <w:lang w:eastAsia="cs-CZ"/>
        </w:rPr>
      </w:pPr>
      <w:r>
        <w:rPr>
          <w:rFonts w:eastAsia="Times New Roman"/>
          <w:color w:val="000000"/>
          <w:szCs w:val="24"/>
          <w:lang w:eastAsia="cs-CZ"/>
        </w:rPr>
        <w:t>nezájem</w:t>
      </w:r>
      <w:r w:rsidRPr="00943F5E">
        <w:rPr>
          <w:rFonts w:eastAsia="Times New Roman"/>
          <w:color w:val="000000"/>
          <w:szCs w:val="24"/>
          <w:lang w:eastAsia="cs-CZ"/>
        </w:rPr>
        <w:t xml:space="preserve"> vlastníků organizace, kteří upřednostňují orientaci na řešení s velmi rychlou návratností kapitálu.</w:t>
      </w:r>
    </w:p>
    <w:p w14:paraId="3F5E6DB1" w14:textId="77777777" w:rsidR="00DA67D1" w:rsidRPr="00C96AF8" w:rsidRDefault="00DA67D1" w:rsidP="00DA67D1">
      <w:pPr>
        <w:pStyle w:val="Nadpis2"/>
        <w:numPr>
          <w:ilvl w:val="0"/>
          <w:numId w:val="0"/>
        </w:numPr>
        <w:ind w:left="576" w:hanging="576"/>
        <w:rPr>
          <w:rFonts w:ascii="Times New Roman" w:hAnsi="Times New Roman"/>
        </w:rPr>
      </w:pPr>
      <w:r w:rsidRPr="00C96AF8">
        <w:rPr>
          <w:rFonts w:ascii="Times New Roman" w:hAnsi="Times New Roman"/>
        </w:rPr>
        <w:lastRenderedPageBreak/>
        <w:t xml:space="preserve">4)  </w:t>
      </w:r>
      <w:bookmarkStart w:id="1" w:name="_Toc14172723"/>
      <w:r w:rsidRPr="00C96AF8">
        <w:rPr>
          <w:rFonts w:ascii="Times New Roman" w:hAnsi="Times New Roman"/>
        </w:rPr>
        <w:t>Zásady a metody profesně řízené organizace</w:t>
      </w:r>
      <w:bookmarkEnd w:id="1"/>
    </w:p>
    <w:p w14:paraId="24A2EDE7" w14:textId="77777777" w:rsidR="00DA67D1" w:rsidRPr="005F2460" w:rsidRDefault="00DA67D1" w:rsidP="00DA67D1">
      <w:pPr>
        <w:rPr>
          <w:bCs/>
        </w:rPr>
      </w:pPr>
      <w:r w:rsidRPr="005F2460">
        <w:rPr>
          <w:bCs/>
        </w:rPr>
        <w:t xml:space="preserve">Podnikové procesy tvoří základní obsahovou strukturu fungování organizace. Jelikož je naplňování primární </w:t>
      </w:r>
      <w:r>
        <w:rPr>
          <w:bCs/>
        </w:rPr>
        <w:t>funkce</w:t>
      </w:r>
      <w:r w:rsidRPr="005F2460">
        <w:rPr>
          <w:bCs/>
        </w:rPr>
        <w:t xml:space="preserve"> základním smyslem veškerého konání v organizaci, pak i veškerý obsah podnikových procesů a jejich vztahy musí být od této funkce odvozeny – tedy jakákoli změna strategických hodnot nebo podmínek okolí má za následek změnu v obsahu nebo struktuře podnikových procesů. Podnikové procesy v takto pojaté organizaci jsou z podstaty dynamické.</w:t>
      </w:r>
    </w:p>
    <w:p w14:paraId="198D7F27" w14:textId="77777777" w:rsidR="00DA67D1" w:rsidRPr="005F2460" w:rsidRDefault="00DA67D1" w:rsidP="00DA67D1">
      <w:pPr>
        <w:rPr>
          <w:bCs/>
        </w:rPr>
      </w:pPr>
      <w:r w:rsidRPr="005F2460">
        <w:rPr>
          <w:bCs/>
        </w:rPr>
        <w:t>Ostatní struktury mají role infrastruktur: informační systém i organizační struktura jsou tu od toho, aby podporovali podnikové procesy, což je v případě organizační struktury v rozporu s tradičním pojetím řízení organizace, jež ji považuje za základní strukturu.</w:t>
      </w:r>
    </w:p>
    <w:p w14:paraId="6453B28A" w14:textId="77777777" w:rsidR="00DA67D1" w:rsidRDefault="00DA67D1" w:rsidP="00DA67D1">
      <w:pPr>
        <w:rPr>
          <w:rFonts w:eastAsia="Times New Roman"/>
          <w:i/>
          <w:iCs/>
          <w:color w:val="000000"/>
          <w:szCs w:val="24"/>
          <w:lang w:eastAsia="cs-CZ"/>
        </w:rPr>
      </w:pPr>
    </w:p>
    <w:p w14:paraId="79F53AE3" w14:textId="77777777" w:rsidR="00DA67D1" w:rsidRPr="004218AB" w:rsidRDefault="00DA67D1" w:rsidP="00DA67D1">
      <w:pPr>
        <w:rPr>
          <w:rFonts w:eastAsia="Times New Roman"/>
          <w:i/>
          <w:iCs/>
          <w:color w:val="000000"/>
          <w:szCs w:val="24"/>
          <w:lang w:eastAsia="cs-CZ"/>
        </w:rPr>
      </w:pPr>
      <w:r w:rsidRPr="004218AB">
        <w:rPr>
          <w:rFonts w:eastAsia="Times New Roman"/>
          <w:i/>
          <w:iCs/>
          <w:color w:val="000000"/>
          <w:szCs w:val="24"/>
          <w:lang w:eastAsia="cs-CZ"/>
        </w:rPr>
        <w:t>Graficky vyjádřit</w:t>
      </w:r>
    </w:p>
    <w:p w14:paraId="4FE0FFBD" w14:textId="77777777" w:rsidR="00DA67D1" w:rsidRPr="005F0BD4" w:rsidRDefault="00DA67D1" w:rsidP="00DA67D1">
      <w:pPr>
        <w:rPr>
          <w:b/>
          <w:bCs/>
          <w:lang w:eastAsia="cs-CZ"/>
        </w:rPr>
      </w:pPr>
      <w:r w:rsidRPr="005F0BD4">
        <w:rPr>
          <w:b/>
          <w:bCs/>
          <w:lang w:eastAsia="cs-CZ"/>
        </w:rPr>
        <w:t>Postup konstrukce procesně řízené organizace:</w:t>
      </w:r>
    </w:p>
    <w:p w14:paraId="05BFD772" w14:textId="77777777" w:rsidR="00DA67D1" w:rsidRPr="00EA23E9" w:rsidRDefault="00DA67D1" w:rsidP="00DA67D1">
      <w:pPr>
        <w:pStyle w:val="Odstavecseseznamem"/>
        <w:numPr>
          <w:ilvl w:val="0"/>
          <w:numId w:val="10"/>
        </w:numPr>
        <w:rPr>
          <w:lang w:eastAsia="cs-CZ"/>
        </w:rPr>
      </w:pPr>
      <w:r w:rsidRPr="00EA23E9">
        <w:rPr>
          <w:lang w:eastAsia="cs-CZ"/>
        </w:rPr>
        <w:t>Potřeba zmapovat procesy v organizaci, klasifikovat je a vytvořit podklady k </w:t>
      </w:r>
      <w:proofErr w:type="spellStart"/>
      <w:r w:rsidRPr="00EA23E9">
        <w:rPr>
          <w:lang w:eastAsia="cs-CZ"/>
        </w:rPr>
        <w:t>reengineeringu</w:t>
      </w:r>
      <w:proofErr w:type="spellEnd"/>
      <w:r w:rsidRPr="00EA23E9">
        <w:rPr>
          <w:lang w:eastAsia="cs-CZ"/>
        </w:rPr>
        <w:t>, resp. přípravě pro efektivní využití technologií.</w:t>
      </w:r>
    </w:p>
    <w:p w14:paraId="2BB8E577" w14:textId="77777777" w:rsidR="00DA67D1" w:rsidRPr="00EA23E9" w:rsidRDefault="00DA67D1" w:rsidP="00DA67D1">
      <w:pPr>
        <w:pStyle w:val="Odstavecseseznamem"/>
        <w:numPr>
          <w:ilvl w:val="0"/>
          <w:numId w:val="10"/>
        </w:numPr>
        <w:rPr>
          <w:lang w:eastAsia="cs-CZ"/>
        </w:rPr>
      </w:pPr>
      <w:r w:rsidRPr="00EA23E9">
        <w:rPr>
          <w:lang w:eastAsia="cs-CZ"/>
        </w:rPr>
        <w:t>Ujasnění základní existence nutných činností a jejich uspořádání v kontextu s procesy klíčovými – zmapování všech smysluplných a nutných řetězců činností v organizace, které odpovídají jejímu smyslu, definici její primární funkce a obecným pravidlům businessu organizace.</w:t>
      </w:r>
    </w:p>
    <w:p w14:paraId="6F47D0C8" w14:textId="77777777" w:rsidR="00DA67D1" w:rsidRPr="00EA23E9" w:rsidRDefault="00DA67D1" w:rsidP="00DA67D1">
      <w:pPr>
        <w:pStyle w:val="Odstavecseseznamem"/>
        <w:numPr>
          <w:ilvl w:val="0"/>
          <w:numId w:val="10"/>
        </w:numPr>
        <w:rPr>
          <w:lang w:eastAsia="cs-CZ"/>
        </w:rPr>
      </w:pPr>
      <w:r w:rsidRPr="00EA23E9">
        <w:rPr>
          <w:lang w:eastAsia="cs-CZ"/>
        </w:rPr>
        <w:t>Vytipování klíčových procesů – klíčové procesy jsou takové, jimiž vzniká přidaná hodnota směrem k okolí.</w:t>
      </w:r>
    </w:p>
    <w:p w14:paraId="31217E98" w14:textId="77777777" w:rsidR="00DA67D1" w:rsidRPr="00EA23E9" w:rsidRDefault="00DA67D1" w:rsidP="00DA67D1">
      <w:pPr>
        <w:pStyle w:val="Odstavecseseznamem"/>
        <w:numPr>
          <w:ilvl w:val="0"/>
          <w:numId w:val="10"/>
        </w:numPr>
        <w:rPr>
          <w:lang w:eastAsia="cs-CZ"/>
        </w:rPr>
      </w:pPr>
      <w:r w:rsidRPr="00EA23E9">
        <w:rPr>
          <w:lang w:eastAsia="cs-CZ"/>
        </w:rPr>
        <w:t>Zeštíhlení klíčových procesů – cílem je odstranění všech akcí a podprocesů podpůrného charakteru, tj. outsourcing činností z klíčových procesů do samostatných procesů, případně úplně mimo organizaci.</w:t>
      </w:r>
    </w:p>
    <w:p w14:paraId="6D026375" w14:textId="77777777" w:rsidR="00DA67D1" w:rsidRPr="00EA23E9" w:rsidRDefault="00DA67D1" w:rsidP="00DA67D1">
      <w:pPr>
        <w:pStyle w:val="Odstavecseseznamem"/>
        <w:numPr>
          <w:ilvl w:val="0"/>
          <w:numId w:val="10"/>
        </w:numPr>
        <w:rPr>
          <w:lang w:eastAsia="cs-CZ"/>
        </w:rPr>
      </w:pPr>
      <w:r w:rsidRPr="00EA23E9">
        <w:rPr>
          <w:lang w:eastAsia="cs-CZ"/>
        </w:rPr>
        <w:t>Vyladění systému procesů – po zeštíhlení klíčových procesů je třeba provést adekvátní úpravy globálního systému procesů.</w:t>
      </w:r>
    </w:p>
    <w:p w14:paraId="0FAE8255" w14:textId="77777777" w:rsidR="00DA67D1" w:rsidRPr="00EA23E9" w:rsidRDefault="00DA67D1" w:rsidP="00DA67D1">
      <w:pPr>
        <w:pStyle w:val="Odstavecseseznamem"/>
        <w:numPr>
          <w:ilvl w:val="0"/>
          <w:numId w:val="10"/>
        </w:numPr>
        <w:rPr>
          <w:lang w:eastAsia="cs-CZ"/>
        </w:rPr>
      </w:pPr>
      <w:r w:rsidRPr="00EA23E9">
        <w:rPr>
          <w:lang w:eastAsia="cs-CZ"/>
        </w:rPr>
        <w:t>Popis rozhraní procesů jako služeb – detailní rozpracování rozhraní jednotlivých procesů, přičemž každé rozhraní představuje službu poskytovanou jedním procesem druhému.</w:t>
      </w:r>
    </w:p>
    <w:p w14:paraId="34CAB00D" w14:textId="77777777" w:rsidR="00DA67D1" w:rsidRPr="00EA23E9" w:rsidRDefault="00DA67D1" w:rsidP="00DA67D1">
      <w:pPr>
        <w:pStyle w:val="Odstavecseseznamem"/>
        <w:numPr>
          <w:ilvl w:val="0"/>
          <w:numId w:val="10"/>
        </w:numPr>
        <w:rPr>
          <w:lang w:eastAsia="cs-CZ"/>
        </w:rPr>
      </w:pPr>
      <w:r w:rsidRPr="00EA23E9">
        <w:rPr>
          <w:lang w:eastAsia="cs-CZ"/>
        </w:rPr>
        <w:t>Revize postupu procesů – zohlednění veškerých důsledků nově objevených skutečností z předchozího kroku.</w:t>
      </w:r>
    </w:p>
    <w:p w14:paraId="5ED0ACE6" w14:textId="77777777" w:rsidR="00DA67D1" w:rsidRPr="0052411F" w:rsidRDefault="00DA67D1" w:rsidP="00DA67D1">
      <w:pPr>
        <w:pStyle w:val="Odstavecseseznamem"/>
        <w:numPr>
          <w:ilvl w:val="0"/>
          <w:numId w:val="10"/>
        </w:numPr>
      </w:pPr>
      <w:r w:rsidRPr="00EA23E9">
        <w:rPr>
          <w:lang w:eastAsia="cs-CZ"/>
        </w:rPr>
        <w:t>Rozpracování infrastruktur – přechod k sekundárním strukturám, stanovení infrastruktur, které budou plně v souladu s primární funkcí organizace.</w:t>
      </w:r>
    </w:p>
    <w:p w14:paraId="0685ED04" w14:textId="77777777" w:rsidR="00DA67D1" w:rsidRDefault="00DA67D1" w:rsidP="00DA67D1">
      <w:pPr>
        <w:rPr>
          <w:rStyle w:val="Siln"/>
          <w:szCs w:val="24"/>
        </w:rPr>
      </w:pPr>
    </w:p>
    <w:p w14:paraId="5AE276C9" w14:textId="77777777" w:rsidR="00DA67D1" w:rsidRPr="003B4B80" w:rsidRDefault="00DA67D1" w:rsidP="00DA67D1">
      <w:pPr>
        <w:rPr>
          <w:bCs/>
          <w:szCs w:val="24"/>
        </w:rPr>
      </w:pPr>
      <w:r w:rsidRPr="003B4B80">
        <w:rPr>
          <w:rStyle w:val="Siln"/>
          <w:bCs/>
          <w:szCs w:val="24"/>
        </w:rPr>
        <w:t>Vývojový cyklus procesně řízené organizace</w:t>
      </w:r>
      <w:r w:rsidRPr="003B4B80">
        <w:rPr>
          <w:bCs/>
          <w:szCs w:val="24"/>
        </w:rPr>
        <w:t xml:space="preserve"> je koncept popisující mechanismus postupného zlepšování procesů organizace. Jeho autorem </w:t>
      </w:r>
      <w:hyperlink r:id="rId5" w:tooltip="Thomas H. Davenport" w:history="1">
        <w:r w:rsidRPr="003B4B80">
          <w:rPr>
            <w:rStyle w:val="Hypertextovodkaz"/>
            <w:bCs/>
            <w:szCs w:val="24"/>
          </w:rPr>
          <w:t xml:space="preserve">Thomas H. </w:t>
        </w:r>
        <w:proofErr w:type="spellStart"/>
        <w:r w:rsidRPr="003B4B80">
          <w:rPr>
            <w:rStyle w:val="Hypertextovodkaz"/>
            <w:bCs/>
            <w:szCs w:val="24"/>
          </w:rPr>
          <w:t>Davenport</w:t>
        </w:r>
        <w:proofErr w:type="spellEnd"/>
      </w:hyperlink>
      <w:r w:rsidRPr="003B4B80">
        <w:rPr>
          <w:bCs/>
          <w:szCs w:val="24"/>
        </w:rPr>
        <w:t>. Zlepšování procesů pojímá jako cyklickou záležitost. Během jedné periody cyklu se vystřídají dvě</w:t>
      </w:r>
      <w:r>
        <w:rPr>
          <w:bCs/>
          <w:szCs w:val="24"/>
        </w:rPr>
        <w:t xml:space="preserve"> fáze</w:t>
      </w:r>
      <w:r w:rsidRPr="003B4B80">
        <w:rPr>
          <w:bCs/>
          <w:szCs w:val="24"/>
        </w:rPr>
        <w:t>:</w:t>
      </w:r>
    </w:p>
    <w:p w14:paraId="3CF3F009" w14:textId="77777777" w:rsidR="00DA67D1" w:rsidRPr="003B4B80" w:rsidRDefault="00DA67D1" w:rsidP="00DA67D1">
      <w:pPr>
        <w:pStyle w:val="Odstavecseseznamem"/>
        <w:numPr>
          <w:ilvl w:val="0"/>
          <w:numId w:val="12"/>
        </w:numPr>
        <w:rPr>
          <w:szCs w:val="24"/>
        </w:rPr>
      </w:pPr>
      <w:r w:rsidRPr="003B4B80">
        <w:rPr>
          <w:rStyle w:val="Siln"/>
          <w:szCs w:val="24"/>
        </w:rPr>
        <w:t xml:space="preserve">Evoluční </w:t>
      </w:r>
      <w:r w:rsidRPr="003B4B80">
        <w:rPr>
          <w:szCs w:val="24"/>
        </w:rPr>
        <w:t>– zahrnuje kroky pozvolného průběžného vylepšování procesů organizace</w:t>
      </w:r>
    </w:p>
    <w:p w14:paraId="754C5C23" w14:textId="77777777" w:rsidR="00DA67D1" w:rsidRPr="003B4B80" w:rsidRDefault="00DA67D1" w:rsidP="00DA67D1">
      <w:pPr>
        <w:pStyle w:val="Odstavecseseznamem"/>
        <w:numPr>
          <w:ilvl w:val="0"/>
          <w:numId w:val="12"/>
        </w:numPr>
        <w:rPr>
          <w:szCs w:val="24"/>
        </w:rPr>
      </w:pPr>
      <w:r w:rsidRPr="003B4B80">
        <w:rPr>
          <w:rStyle w:val="Siln"/>
          <w:szCs w:val="24"/>
        </w:rPr>
        <w:t xml:space="preserve">Revoluční </w:t>
      </w:r>
      <w:r w:rsidRPr="003B4B80">
        <w:rPr>
          <w:szCs w:val="24"/>
        </w:rPr>
        <w:t>– zahrnuje rychlou radikální změnu procesů organizace</w:t>
      </w:r>
    </w:p>
    <w:p w14:paraId="0D77A6E0" w14:textId="77777777" w:rsidR="00DA67D1" w:rsidRPr="003B4B80" w:rsidRDefault="00DA67D1" w:rsidP="00DA67D1">
      <w:pPr>
        <w:rPr>
          <w:bCs/>
          <w:szCs w:val="24"/>
        </w:rPr>
      </w:pPr>
    </w:p>
    <w:p w14:paraId="4249921A" w14:textId="77777777" w:rsidR="00DA67D1" w:rsidRPr="003B4B80" w:rsidRDefault="00DA67D1" w:rsidP="00DA67D1">
      <w:pPr>
        <w:rPr>
          <w:bCs/>
          <w:szCs w:val="24"/>
        </w:rPr>
      </w:pPr>
      <w:r w:rsidRPr="003B4B80">
        <w:rPr>
          <w:bCs/>
          <w:szCs w:val="24"/>
        </w:rPr>
        <w:t xml:space="preserve">Po provedení radikální změny procesů dochází po nějakou dobu k usazování kvality změněných procesů. Evoluční fáze odpovídá metodám jako je </w:t>
      </w:r>
      <w:hyperlink r:id="rId6" w:tooltip="Kaizen" w:history="1">
        <w:proofErr w:type="spellStart"/>
        <w:r w:rsidRPr="003B4B80">
          <w:rPr>
            <w:rStyle w:val="Hypertextovodkaz"/>
            <w:bCs/>
            <w:szCs w:val="24"/>
          </w:rPr>
          <w:t>kaizen</w:t>
        </w:r>
        <w:proofErr w:type="spellEnd"/>
      </w:hyperlink>
      <w:r w:rsidRPr="003B4B80">
        <w:rPr>
          <w:bCs/>
          <w:szCs w:val="24"/>
        </w:rPr>
        <w:t xml:space="preserve">. Odpovídající metodou řízení je </w:t>
      </w:r>
      <w:hyperlink r:id="rId7" w:tooltip="Reinženýring procesů (Reengineering)" w:history="1">
        <w:proofErr w:type="spellStart"/>
        <w:r w:rsidRPr="003B4B80">
          <w:rPr>
            <w:rStyle w:val="Hypertextovodkaz"/>
            <w:bCs/>
            <w:szCs w:val="24"/>
          </w:rPr>
          <w:t>reengineering</w:t>
        </w:r>
        <w:proofErr w:type="spellEnd"/>
        <w:r w:rsidRPr="003B4B80">
          <w:rPr>
            <w:rStyle w:val="Hypertextovodkaz"/>
            <w:bCs/>
            <w:szCs w:val="24"/>
          </w:rPr>
          <w:t xml:space="preserve"> procesů</w:t>
        </w:r>
      </w:hyperlink>
      <w:r w:rsidRPr="003B4B80">
        <w:rPr>
          <w:bCs/>
          <w:szCs w:val="24"/>
        </w:rPr>
        <w:t>.</w:t>
      </w:r>
    </w:p>
    <w:p w14:paraId="1B76C82A" w14:textId="77777777" w:rsidR="00DA67D1" w:rsidRPr="00C96AF8" w:rsidRDefault="00DA67D1" w:rsidP="00DA67D1">
      <w:pPr>
        <w:pStyle w:val="Nadpis2"/>
        <w:numPr>
          <w:ilvl w:val="0"/>
          <w:numId w:val="9"/>
        </w:numPr>
        <w:tabs>
          <w:tab w:val="num" w:pos="360"/>
        </w:tabs>
        <w:ind w:left="432" w:hanging="432"/>
        <w:rPr>
          <w:rStyle w:val="Siln"/>
          <w:rFonts w:ascii="Times New Roman" w:hAnsi="Times New Roman"/>
          <w:b/>
          <w:sz w:val="34"/>
        </w:rPr>
      </w:pPr>
      <w:bookmarkStart w:id="2" w:name="_Toc14172724"/>
      <w:r w:rsidRPr="00C96AF8">
        <w:rPr>
          <w:rFonts w:ascii="Times New Roman" w:hAnsi="Times New Roman"/>
        </w:rPr>
        <w:t>Metody a nástroje pro procesní řízení podniku</w:t>
      </w:r>
      <w:bookmarkEnd w:id="2"/>
    </w:p>
    <w:p w14:paraId="36E9A922" w14:textId="77777777" w:rsidR="00DA67D1" w:rsidRDefault="00DA67D1" w:rsidP="00DA67D1">
      <w:r>
        <w:t>V praxi lze při zavádění procesního řízení uplatnit velké množství různých metod a nástrojů, následující metody jsou vhodné pro vytváření a zavádění systému procesů:</w:t>
      </w:r>
    </w:p>
    <w:p w14:paraId="3D0A47D5" w14:textId="77777777" w:rsidR="00DA67D1" w:rsidRPr="001B3DC3" w:rsidRDefault="00DA67D1" w:rsidP="00DA67D1">
      <w:pPr>
        <w:rPr>
          <w:i/>
          <w:iCs/>
        </w:rPr>
      </w:pPr>
      <w:r w:rsidRPr="001B3DC3">
        <w:rPr>
          <w:i/>
          <w:iCs/>
        </w:rPr>
        <w:t xml:space="preserve">grafické </w:t>
      </w:r>
      <w:r>
        <w:rPr>
          <w:i/>
          <w:iCs/>
        </w:rPr>
        <w:t>znázornění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19"/>
        <w:gridCol w:w="4543"/>
      </w:tblGrid>
      <w:tr w:rsidR="00DA67D1" w14:paraId="20C5FDFE" w14:textId="77777777" w:rsidTr="008F3ACE">
        <w:tc>
          <w:tcPr>
            <w:tcW w:w="4747" w:type="dxa"/>
            <w:vAlign w:val="center"/>
          </w:tcPr>
          <w:p w14:paraId="4E727EFC" w14:textId="77777777" w:rsidR="00DA67D1" w:rsidRPr="00E83333" w:rsidRDefault="00DA67D1" w:rsidP="008F3AC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4"/>
              </w:rPr>
            </w:pPr>
            <w:r w:rsidRPr="00E83333">
              <w:rPr>
                <w:b/>
                <w:color w:val="000000"/>
                <w:szCs w:val="24"/>
              </w:rPr>
              <w:t>Kroky nastavení systému procesů</w:t>
            </w:r>
          </w:p>
        </w:tc>
        <w:tc>
          <w:tcPr>
            <w:tcW w:w="4747" w:type="dxa"/>
            <w:vAlign w:val="center"/>
          </w:tcPr>
          <w:p w14:paraId="197E63C3" w14:textId="77777777" w:rsidR="00DA67D1" w:rsidRPr="00E83333" w:rsidRDefault="00DA67D1" w:rsidP="008F3AC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4"/>
              </w:rPr>
            </w:pPr>
            <w:r w:rsidRPr="00E83333">
              <w:rPr>
                <w:b/>
                <w:color w:val="000000"/>
                <w:szCs w:val="24"/>
              </w:rPr>
              <w:t>Doporučované metody a nástroje</w:t>
            </w:r>
          </w:p>
        </w:tc>
      </w:tr>
      <w:tr w:rsidR="00DA67D1" w14:paraId="47C1EDB0" w14:textId="77777777" w:rsidTr="008F3ACE">
        <w:tc>
          <w:tcPr>
            <w:tcW w:w="4747" w:type="dxa"/>
            <w:vAlign w:val="center"/>
          </w:tcPr>
          <w:p w14:paraId="66ADBE0E" w14:textId="77777777" w:rsidR="00DA67D1" w:rsidRDefault="00DA67D1" w:rsidP="008F3ACE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Identifikace procesů</w:t>
            </w:r>
          </w:p>
        </w:tc>
        <w:tc>
          <w:tcPr>
            <w:tcW w:w="4747" w:type="dxa"/>
          </w:tcPr>
          <w:p w14:paraId="3261158C" w14:textId="77777777" w:rsidR="00DA67D1" w:rsidRDefault="00DA67D1" w:rsidP="008F3ACE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Brainstorming</w:t>
            </w:r>
          </w:p>
          <w:p w14:paraId="51847C5E" w14:textId="77777777" w:rsidR="00DA67D1" w:rsidRDefault="00DA67D1" w:rsidP="008F3ACE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Multihlasování</w:t>
            </w:r>
            <w:proofErr w:type="spellEnd"/>
          </w:p>
          <w:p w14:paraId="62A3FA30" w14:textId="77777777" w:rsidR="00DA67D1" w:rsidRDefault="00DA67D1" w:rsidP="008F3ACE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Synektika</w:t>
            </w:r>
            <w:proofErr w:type="spellEnd"/>
          </w:p>
        </w:tc>
      </w:tr>
      <w:tr w:rsidR="00DA67D1" w14:paraId="49092B64" w14:textId="77777777" w:rsidTr="008F3ACE">
        <w:tc>
          <w:tcPr>
            <w:tcW w:w="4747" w:type="dxa"/>
            <w:vAlign w:val="center"/>
          </w:tcPr>
          <w:p w14:paraId="75C84224" w14:textId="77777777" w:rsidR="00DA67D1" w:rsidRDefault="00DA67D1" w:rsidP="008F3ACE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Určení vazeb mezi procesy</w:t>
            </w:r>
          </w:p>
        </w:tc>
        <w:tc>
          <w:tcPr>
            <w:tcW w:w="4747" w:type="dxa"/>
          </w:tcPr>
          <w:p w14:paraId="1E9E4AAD" w14:textId="77777777" w:rsidR="00DA67D1" w:rsidRDefault="00DA67D1" w:rsidP="008F3ACE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Relační diagram</w:t>
            </w:r>
          </w:p>
          <w:p w14:paraId="39A3A265" w14:textId="77777777" w:rsidR="00DA67D1" w:rsidRDefault="00DA67D1" w:rsidP="008F3ACE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Matice vazeb mezi procesy</w:t>
            </w:r>
          </w:p>
          <w:p w14:paraId="5599C479" w14:textId="77777777" w:rsidR="00DA67D1" w:rsidRDefault="00DA67D1" w:rsidP="008F3ACE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Paretova</w:t>
            </w:r>
            <w:proofErr w:type="spellEnd"/>
            <w:r>
              <w:rPr>
                <w:color w:val="000000"/>
                <w:szCs w:val="24"/>
              </w:rPr>
              <w:t xml:space="preserve"> analýza</w:t>
            </w:r>
          </w:p>
          <w:p w14:paraId="07133040" w14:textId="77777777" w:rsidR="00DA67D1" w:rsidRDefault="00DA67D1" w:rsidP="008F3ACE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Sumační tabulky</w:t>
            </w:r>
          </w:p>
          <w:p w14:paraId="062EB602" w14:textId="77777777" w:rsidR="00DA67D1" w:rsidRDefault="00DA67D1" w:rsidP="008F3ACE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Mapa procesů</w:t>
            </w:r>
          </w:p>
        </w:tc>
      </w:tr>
      <w:tr w:rsidR="00DA67D1" w14:paraId="3B03D3F7" w14:textId="77777777" w:rsidTr="008F3ACE">
        <w:tc>
          <w:tcPr>
            <w:tcW w:w="4747" w:type="dxa"/>
            <w:vAlign w:val="center"/>
          </w:tcPr>
          <w:p w14:paraId="7FD26BCC" w14:textId="77777777" w:rsidR="00DA67D1" w:rsidRDefault="00DA67D1" w:rsidP="008F3ACE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Identifikace vstupů a výstupů v procesu</w:t>
            </w:r>
          </w:p>
        </w:tc>
        <w:tc>
          <w:tcPr>
            <w:tcW w:w="4747" w:type="dxa"/>
          </w:tcPr>
          <w:p w14:paraId="467E7475" w14:textId="77777777" w:rsidR="00DA67D1" w:rsidRDefault="00DA67D1" w:rsidP="008F3ACE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Ptačí perspektiva</w:t>
            </w:r>
          </w:p>
          <w:p w14:paraId="7C469660" w14:textId="77777777" w:rsidR="00DA67D1" w:rsidRDefault="00DA67D1" w:rsidP="008F3ACE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Želví diagram</w:t>
            </w:r>
          </w:p>
        </w:tc>
      </w:tr>
    </w:tbl>
    <w:p w14:paraId="1CE78492" w14:textId="77777777" w:rsidR="00DA67D1" w:rsidRDefault="00DA67D1" w:rsidP="00DA67D1"/>
    <w:p w14:paraId="78D5A6B5" w14:textId="77777777" w:rsidR="00DA67D1" w:rsidRDefault="00DA67D1" w:rsidP="00DA67D1">
      <w:r>
        <w:t>Ve všeobecnosti je to především procesní mapa, která jednoznačně popisuje, jaké procesy konkrétní systém managementu organizace pro naplňování strategických záměrů zahrnuje a jaké jsou hmotné a informační vazby mezi nimi. Norma ISO 9001 – uznávaný kriteriální standart zavedený v roce 2000. Jednoznačně nabádá k procesnímu postupu při budování a rozvoji systému managementu kvality, resp. řízení podniku.</w:t>
      </w:r>
    </w:p>
    <w:p w14:paraId="4C3180B5" w14:textId="77777777" w:rsidR="00671CE9" w:rsidRDefault="00671CE9"/>
    <w:sectPr w:rsidR="00671C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461F2"/>
    <w:multiLevelType w:val="hybridMultilevel"/>
    <w:tmpl w:val="D7E88B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D040E"/>
    <w:multiLevelType w:val="hybridMultilevel"/>
    <w:tmpl w:val="4B5205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066B3"/>
    <w:multiLevelType w:val="multilevel"/>
    <w:tmpl w:val="ADB228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sz w:val="40"/>
        <w:szCs w:val="4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ind w:left="5113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DD53885"/>
    <w:multiLevelType w:val="hybridMultilevel"/>
    <w:tmpl w:val="2202F7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2722C"/>
    <w:multiLevelType w:val="multilevel"/>
    <w:tmpl w:val="AC269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59A3114"/>
    <w:multiLevelType w:val="hybridMultilevel"/>
    <w:tmpl w:val="2FA665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996351"/>
    <w:multiLevelType w:val="hybridMultilevel"/>
    <w:tmpl w:val="A5B0BC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C0CAB"/>
    <w:multiLevelType w:val="multilevel"/>
    <w:tmpl w:val="234C8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AB09D6"/>
    <w:multiLevelType w:val="hybridMultilevel"/>
    <w:tmpl w:val="0DBE99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3E76"/>
    <w:multiLevelType w:val="hybridMultilevel"/>
    <w:tmpl w:val="3AC2AB26"/>
    <w:lvl w:ilvl="0" w:tplc="CAB0458A">
      <w:start w:val="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6C5417DE"/>
    <w:multiLevelType w:val="hybridMultilevel"/>
    <w:tmpl w:val="A5B0BC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7A00C5"/>
    <w:multiLevelType w:val="hybridMultilevel"/>
    <w:tmpl w:val="10029DC2"/>
    <w:lvl w:ilvl="0" w:tplc="6CD8374E">
      <w:start w:val="5"/>
      <w:numFmt w:val="decimal"/>
      <w:lvlText w:val="%1)"/>
      <w:lvlJc w:val="left"/>
      <w:pPr>
        <w:ind w:left="720" w:hanging="360"/>
      </w:pPr>
      <w:rPr>
        <w:rFonts w:hint="default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326737">
    <w:abstractNumId w:val="7"/>
  </w:num>
  <w:num w:numId="2" w16cid:durableId="9156743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3611007">
    <w:abstractNumId w:val="4"/>
  </w:num>
  <w:num w:numId="4" w16cid:durableId="1447575390">
    <w:abstractNumId w:val="9"/>
  </w:num>
  <w:num w:numId="5" w16cid:durableId="832180894">
    <w:abstractNumId w:val="5"/>
  </w:num>
  <w:num w:numId="6" w16cid:durableId="1803688832">
    <w:abstractNumId w:val="1"/>
  </w:num>
  <w:num w:numId="7" w16cid:durableId="1013651163">
    <w:abstractNumId w:val="6"/>
  </w:num>
  <w:num w:numId="8" w16cid:durableId="2141343388">
    <w:abstractNumId w:val="10"/>
  </w:num>
  <w:num w:numId="9" w16cid:durableId="1927612591">
    <w:abstractNumId w:val="11"/>
  </w:num>
  <w:num w:numId="10" w16cid:durableId="1461916218">
    <w:abstractNumId w:val="0"/>
  </w:num>
  <w:num w:numId="11" w16cid:durableId="2060780481">
    <w:abstractNumId w:val="3"/>
  </w:num>
  <w:num w:numId="12" w16cid:durableId="8340337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BB9"/>
    <w:rsid w:val="00671CE9"/>
    <w:rsid w:val="00DA67D1"/>
    <w:rsid w:val="00E7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54875"/>
  <w15:chartTrackingRefBased/>
  <w15:docId w15:val="{FA7D018E-7D89-45A0-AFDF-F5B7E5867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nhideWhenUsed/>
    <w:qFormat/>
    <w:rsid w:val="00E71BB9"/>
    <w:pPr>
      <w:spacing w:after="0" w:line="36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Nadpis1">
    <w:name w:val="heading 1"/>
    <w:aliases w:val="DP - Nadpis 1"/>
    <w:basedOn w:val="Normln"/>
    <w:next w:val="Normln"/>
    <w:link w:val="Nadpis1Char"/>
    <w:qFormat/>
    <w:rsid w:val="00E71BB9"/>
    <w:pPr>
      <w:keepNext/>
      <w:pageBreakBefore/>
      <w:numPr>
        <w:numId w:val="2"/>
      </w:numPr>
      <w:spacing w:before="240" w:after="120"/>
      <w:ind w:right="283"/>
      <w:contextualSpacing/>
      <w:outlineLvl w:val="0"/>
    </w:pPr>
    <w:rPr>
      <w:rFonts w:ascii="Calibri Light" w:eastAsia="Times New Roman" w:hAnsi="Calibri Light"/>
      <w:b/>
      <w:sz w:val="40"/>
      <w:szCs w:val="48"/>
      <w:lang w:eastAsia="cs-CZ"/>
    </w:rPr>
  </w:style>
  <w:style w:type="paragraph" w:styleId="Nadpis2">
    <w:name w:val="heading 2"/>
    <w:aliases w:val="DP - nadpis 2"/>
    <w:basedOn w:val="Normln"/>
    <w:next w:val="Normln"/>
    <w:link w:val="Nadpis2Char"/>
    <w:unhideWhenUsed/>
    <w:qFormat/>
    <w:rsid w:val="00E71BB9"/>
    <w:pPr>
      <w:keepNext/>
      <w:numPr>
        <w:ilvl w:val="1"/>
        <w:numId w:val="2"/>
      </w:numPr>
      <w:spacing w:before="240" w:after="120"/>
      <w:ind w:left="576"/>
      <w:outlineLvl w:val="1"/>
    </w:pPr>
    <w:rPr>
      <w:rFonts w:ascii="Calibri" w:eastAsia="Times New Roman" w:hAnsi="Calibri"/>
      <w:b/>
      <w:i/>
      <w:sz w:val="32"/>
      <w:szCs w:val="34"/>
      <w:lang w:eastAsia="cs-CZ"/>
    </w:rPr>
  </w:style>
  <w:style w:type="paragraph" w:styleId="Nadpis3">
    <w:name w:val="heading 3"/>
    <w:aliases w:val="DP - nadpis 3"/>
    <w:basedOn w:val="Normln"/>
    <w:next w:val="Normln"/>
    <w:link w:val="Nadpis3Char"/>
    <w:semiHidden/>
    <w:unhideWhenUsed/>
    <w:qFormat/>
    <w:rsid w:val="00E71BB9"/>
    <w:pPr>
      <w:keepNext/>
      <w:numPr>
        <w:ilvl w:val="2"/>
        <w:numId w:val="2"/>
      </w:numPr>
      <w:spacing w:before="240" w:after="120"/>
      <w:outlineLvl w:val="2"/>
    </w:pPr>
    <w:rPr>
      <w:rFonts w:ascii="Calibri" w:eastAsia="Times New Roman" w:hAnsi="Calibri"/>
      <w:b/>
      <w:sz w:val="29"/>
      <w:szCs w:val="29"/>
      <w:lang w:eastAsia="cs-CZ"/>
    </w:rPr>
  </w:style>
  <w:style w:type="paragraph" w:styleId="Nadpis4">
    <w:name w:val="heading 4"/>
    <w:aliases w:val="DP - nadpis 4"/>
    <w:basedOn w:val="Normln"/>
    <w:next w:val="Normln"/>
    <w:link w:val="Nadpis4Char"/>
    <w:semiHidden/>
    <w:unhideWhenUsed/>
    <w:qFormat/>
    <w:rsid w:val="00E71BB9"/>
    <w:pPr>
      <w:keepNext/>
      <w:keepLines/>
      <w:numPr>
        <w:ilvl w:val="3"/>
        <w:numId w:val="2"/>
      </w:numPr>
      <w:spacing w:before="80"/>
      <w:outlineLvl w:val="3"/>
    </w:pPr>
    <w:rPr>
      <w:rFonts w:ascii="Calibri" w:eastAsiaTheme="majorEastAsia" w:hAnsi="Calibri"/>
      <w:b/>
      <w:bCs/>
      <w:iCs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E71BB9"/>
    <w:pPr>
      <w:keepNext/>
      <w:numPr>
        <w:ilvl w:val="4"/>
        <w:numId w:val="2"/>
      </w:numPr>
      <w:spacing w:before="120" w:after="120"/>
      <w:outlineLvl w:val="4"/>
    </w:pPr>
    <w:rPr>
      <w:rFonts w:ascii="Calibri" w:eastAsia="Times New Roman" w:hAnsi="Calibri"/>
      <w:b/>
      <w:szCs w:val="20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E71BB9"/>
    <w:pPr>
      <w:keepNext/>
      <w:numPr>
        <w:ilvl w:val="5"/>
        <w:numId w:val="2"/>
      </w:numPr>
      <w:spacing w:after="120"/>
      <w:outlineLvl w:val="5"/>
    </w:pPr>
    <w:rPr>
      <w:rFonts w:ascii="Calibri" w:eastAsia="Times New Roman" w:hAnsi="Calibri"/>
      <w:b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semiHidden/>
    <w:unhideWhenUsed/>
    <w:qFormat/>
    <w:rsid w:val="00E71BB9"/>
    <w:pPr>
      <w:keepNext/>
      <w:numPr>
        <w:ilvl w:val="6"/>
        <w:numId w:val="2"/>
      </w:numPr>
      <w:spacing w:after="120" w:line="240" w:lineRule="auto"/>
      <w:outlineLvl w:val="6"/>
    </w:pPr>
    <w:rPr>
      <w:rFonts w:ascii="Calibri" w:eastAsia="Times New Roman" w:hAnsi="Calibri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E71BB9"/>
    <w:pPr>
      <w:keepNext/>
      <w:numPr>
        <w:ilvl w:val="7"/>
        <w:numId w:val="2"/>
      </w:numPr>
      <w:spacing w:after="120" w:line="240" w:lineRule="auto"/>
      <w:outlineLvl w:val="7"/>
    </w:pPr>
    <w:rPr>
      <w:rFonts w:ascii="Calibri" w:eastAsia="Times New Roman" w:hAnsi="Calibri"/>
      <w:b/>
      <w:i/>
      <w:szCs w:val="20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semiHidden/>
    <w:unhideWhenUsed/>
    <w:qFormat/>
    <w:rsid w:val="00E71BB9"/>
    <w:pPr>
      <w:keepNext/>
      <w:numPr>
        <w:ilvl w:val="8"/>
        <w:numId w:val="2"/>
      </w:numPr>
      <w:spacing w:after="120" w:line="240" w:lineRule="auto"/>
      <w:outlineLvl w:val="8"/>
    </w:pPr>
    <w:rPr>
      <w:rFonts w:ascii="Calibri" w:eastAsia="Times New Roman" w:hAnsi="Calibri"/>
      <w:b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71BB9"/>
    <w:rPr>
      <w:rFonts w:ascii="Calibri Light" w:eastAsia="Times New Roman" w:hAnsi="Calibri Light" w:cs="Times New Roman"/>
      <w:b/>
      <w:sz w:val="40"/>
      <w:szCs w:val="48"/>
      <w:lang w:eastAsia="cs-CZ"/>
    </w:rPr>
  </w:style>
  <w:style w:type="character" w:customStyle="1" w:styleId="Nadpis2Char">
    <w:name w:val="Nadpis 2 Char"/>
    <w:aliases w:val="DP - nadpis 2 Char"/>
    <w:basedOn w:val="Standardnpsmoodstavce"/>
    <w:link w:val="Nadpis2"/>
    <w:rsid w:val="00E71BB9"/>
    <w:rPr>
      <w:rFonts w:ascii="Calibri" w:eastAsia="Times New Roman" w:hAnsi="Calibri" w:cs="Times New Roman"/>
      <w:b/>
      <w:i/>
      <w:sz w:val="32"/>
      <w:szCs w:val="34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71BB9"/>
    <w:rPr>
      <w:rFonts w:ascii="Calibri" w:eastAsia="Times New Roman" w:hAnsi="Calibri" w:cs="Times New Roman"/>
      <w:b/>
      <w:sz w:val="29"/>
      <w:szCs w:val="29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E71BB9"/>
    <w:rPr>
      <w:rFonts w:ascii="Calibri" w:eastAsiaTheme="majorEastAsia" w:hAnsi="Calibri" w:cs="Times New Roman"/>
      <w:b/>
      <w:bCs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semiHidden/>
    <w:rsid w:val="00E71BB9"/>
    <w:rPr>
      <w:rFonts w:ascii="Calibri" w:eastAsia="Times New Roman" w:hAnsi="Calibri" w:cs="Times New Roman"/>
      <w:b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E71BB9"/>
    <w:rPr>
      <w:rFonts w:ascii="Calibri" w:eastAsia="Times New Roman" w:hAnsi="Calibri" w:cs="Times New Roman"/>
      <w:b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semiHidden/>
    <w:rsid w:val="00E71BB9"/>
    <w:rPr>
      <w:rFonts w:ascii="Calibri" w:eastAsia="Times New Roman" w:hAnsi="Calibri" w:cs="Times New Roman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semiHidden/>
    <w:rsid w:val="00E71BB9"/>
    <w:rPr>
      <w:rFonts w:ascii="Calibri" w:eastAsia="Times New Roman" w:hAnsi="Calibri" w:cs="Times New Roman"/>
      <w:b/>
      <w:i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semiHidden/>
    <w:rsid w:val="00E71BB9"/>
    <w:rPr>
      <w:rFonts w:ascii="Calibri" w:eastAsia="Times New Roman" w:hAnsi="Calibri" w:cs="Times New Roman"/>
      <w:b/>
      <w:sz w:val="28"/>
      <w:szCs w:val="20"/>
      <w:lang w:eastAsia="cs-CZ"/>
    </w:rPr>
  </w:style>
  <w:style w:type="paragraph" w:styleId="Odstavecseseznamem">
    <w:name w:val="List Paragraph"/>
    <w:aliases w:val="Číslování"/>
    <w:basedOn w:val="Normln"/>
    <w:link w:val="OdstavecseseznamemChar"/>
    <w:uiPriority w:val="34"/>
    <w:qFormat/>
    <w:rsid w:val="00E71BB9"/>
    <w:pPr>
      <w:ind w:left="720"/>
      <w:contextualSpacing/>
    </w:pPr>
  </w:style>
  <w:style w:type="character" w:customStyle="1" w:styleId="OdstavecseseznamemChar">
    <w:name w:val="Odstavec se seznamem Char"/>
    <w:aliases w:val="Číslování Char"/>
    <w:basedOn w:val="Standardnpsmoodstavce"/>
    <w:link w:val="Odstavecseseznamem"/>
    <w:uiPriority w:val="34"/>
    <w:rsid w:val="00E71BB9"/>
    <w:rPr>
      <w:rFonts w:ascii="Times New Roman" w:eastAsia="Calibri" w:hAnsi="Times New Roman" w:cs="Times New Roman"/>
      <w:sz w:val="24"/>
    </w:rPr>
  </w:style>
  <w:style w:type="character" w:styleId="Siln">
    <w:name w:val="Strong"/>
    <w:uiPriority w:val="22"/>
    <w:qFormat/>
    <w:rsid w:val="00E71BB9"/>
    <w:rPr>
      <w:b/>
      <w:sz w:val="29"/>
      <w:szCs w:val="29"/>
    </w:rPr>
  </w:style>
  <w:style w:type="character" w:styleId="Hypertextovodkaz">
    <w:name w:val="Hyperlink"/>
    <w:basedOn w:val="Standardnpsmoodstavce"/>
    <w:uiPriority w:val="99"/>
    <w:semiHidden/>
    <w:unhideWhenUsed/>
    <w:rsid w:val="00DA67D1"/>
    <w:rPr>
      <w:color w:val="0000FF"/>
      <w:u w:val="single"/>
    </w:rPr>
  </w:style>
  <w:style w:type="table" w:styleId="Mkatabulky">
    <w:name w:val="Table Grid"/>
    <w:basedOn w:val="Normlntabulka"/>
    <w:uiPriority w:val="59"/>
    <w:rsid w:val="00DA6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nagementmania.com/cs/reenginee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nagementmania.com/cs/kaizen" TargetMode="External"/><Relationship Id="rId5" Type="http://schemas.openxmlformats.org/officeDocument/2006/relationships/hyperlink" Target="https://managementmania.com/cs/thomas-h-davenpor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965</Words>
  <Characters>5699</Characters>
  <Application>Microsoft Office Word</Application>
  <DocSecurity>0</DocSecurity>
  <Lines>47</Lines>
  <Paragraphs>13</Paragraphs>
  <ScaleCrop>false</ScaleCrop>
  <Company/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Vovesný</dc:creator>
  <cp:keywords/>
  <dc:description/>
  <cp:lastModifiedBy>Miroslav Vovesný</cp:lastModifiedBy>
  <cp:revision>2</cp:revision>
  <dcterms:created xsi:type="dcterms:W3CDTF">2022-06-23T12:56:00Z</dcterms:created>
  <dcterms:modified xsi:type="dcterms:W3CDTF">2022-06-23T12:56:00Z</dcterms:modified>
</cp:coreProperties>
</file>