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28C23" w14:textId="77777777" w:rsidR="008A6C45" w:rsidRPr="00793244" w:rsidRDefault="008A6C45" w:rsidP="008A6C45">
      <w:pPr>
        <w:spacing w:line="360" w:lineRule="auto"/>
        <w:jc w:val="both"/>
        <w:rPr>
          <w:rFonts w:ascii="Times New Roman" w:hAnsi="Times New Roman" w:cs="Times New Roman"/>
          <w:b/>
          <w:bCs/>
          <w:sz w:val="32"/>
          <w:szCs w:val="32"/>
        </w:rPr>
      </w:pPr>
      <w:r w:rsidRPr="00793244">
        <w:rPr>
          <w:rFonts w:ascii="Times New Roman" w:hAnsi="Times New Roman" w:cs="Times New Roman"/>
          <w:b/>
          <w:bCs/>
          <w:sz w:val="32"/>
          <w:szCs w:val="32"/>
        </w:rPr>
        <w:t>Téma 4: Marketingová komunikace a cena</w:t>
      </w:r>
    </w:p>
    <w:p w14:paraId="2586ED70" w14:textId="77777777" w:rsidR="008A6C45" w:rsidRDefault="008A6C45" w:rsidP="008A6C45">
      <w:pPr>
        <w:spacing w:line="360" w:lineRule="auto"/>
        <w:jc w:val="both"/>
        <w:rPr>
          <w:rFonts w:ascii="Times New Roman" w:hAnsi="Times New Roman" w:cs="Times New Roman"/>
          <w:b/>
          <w:bCs/>
          <w:sz w:val="28"/>
          <w:szCs w:val="28"/>
        </w:rPr>
      </w:pPr>
      <w:r w:rsidRPr="00793244">
        <w:rPr>
          <w:rFonts w:ascii="Times New Roman" w:hAnsi="Times New Roman" w:cs="Times New Roman"/>
          <w:b/>
          <w:bCs/>
          <w:sz w:val="28"/>
          <w:szCs w:val="28"/>
        </w:rPr>
        <w:t>a/ Marketingová komunikace</w:t>
      </w:r>
    </w:p>
    <w:p w14:paraId="444FA98B" w14:textId="77777777" w:rsidR="008A6C45" w:rsidRPr="00793244" w:rsidRDefault="008A6C45" w:rsidP="008A6C45">
      <w:pPr>
        <w:spacing w:line="360" w:lineRule="auto"/>
        <w:jc w:val="both"/>
        <w:rPr>
          <w:rFonts w:ascii="Times New Roman" w:hAnsi="Times New Roman" w:cs="Times New Roman"/>
          <w:b/>
          <w:bCs/>
          <w:sz w:val="24"/>
          <w:szCs w:val="24"/>
        </w:rPr>
      </w:pPr>
      <w:r>
        <w:rPr>
          <w:rFonts w:ascii="Times New Roman" w:hAnsi="Times New Roman" w:cs="Times New Roman"/>
          <w:b/>
          <w:bCs/>
          <w:sz w:val="28"/>
          <w:szCs w:val="28"/>
        </w:rPr>
        <w:t>Marketingová komunikace – vymezení pojmu</w:t>
      </w:r>
    </w:p>
    <w:p w14:paraId="3F281AC1" w14:textId="77777777" w:rsidR="008A6C45" w:rsidRPr="00BF2F8C" w:rsidRDefault="008A6C45" w:rsidP="008A6C45">
      <w:pPr>
        <w:spacing w:line="360" w:lineRule="auto"/>
        <w:jc w:val="both"/>
        <w:rPr>
          <w:rFonts w:ascii="Times New Roman" w:hAnsi="Times New Roman" w:cs="Times New Roman"/>
          <w:sz w:val="24"/>
          <w:szCs w:val="24"/>
        </w:rPr>
      </w:pPr>
      <w:r w:rsidRPr="005D2866">
        <w:rPr>
          <w:rFonts w:ascii="Times New Roman" w:hAnsi="Times New Roman" w:cs="Times New Roman"/>
          <w:b/>
          <w:bCs/>
          <w:sz w:val="24"/>
          <w:szCs w:val="24"/>
        </w:rPr>
        <w:t>Marketingová komunikace představuje jeden z klíčových prvků marketingových aktivit každého podniku.</w:t>
      </w:r>
      <w:r w:rsidRPr="00BF2F8C">
        <w:rPr>
          <w:rFonts w:ascii="Times New Roman" w:hAnsi="Times New Roman" w:cs="Times New Roman"/>
          <w:sz w:val="24"/>
          <w:szCs w:val="24"/>
        </w:rPr>
        <w:t xml:space="preserve"> Komunikační mix, potažmo marketingová komunikace bývá často zaměňována s reklamou a to proto, že reklama je nejrozšířenějším a nejviditelnějším nástrojem komunikačního mixu. Ale není tomu tak. Marketingovou komunikaci je možné definovat jako </w:t>
      </w:r>
      <w:r w:rsidRPr="00565B70">
        <w:rPr>
          <w:rFonts w:ascii="Times New Roman" w:hAnsi="Times New Roman" w:cs="Times New Roman"/>
          <w:b/>
          <w:bCs/>
          <w:sz w:val="24"/>
          <w:szCs w:val="24"/>
        </w:rPr>
        <w:t>řízené informování a přesvědčování cílových skupin</w:t>
      </w:r>
      <w:r w:rsidRPr="00BF2F8C">
        <w:rPr>
          <w:rFonts w:ascii="Times New Roman" w:hAnsi="Times New Roman" w:cs="Times New Roman"/>
          <w:sz w:val="24"/>
          <w:szCs w:val="24"/>
        </w:rPr>
        <w:t>, pomocí kterého naplňují firmy a další instituce své marketingové cíle.</w:t>
      </w:r>
    </w:p>
    <w:p w14:paraId="00972F1D" w14:textId="77777777" w:rsidR="008A6C45" w:rsidRPr="005D2866" w:rsidRDefault="008A6C45" w:rsidP="008A6C45">
      <w:p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 xml:space="preserve">Základní cíle marketingové komunikace jsou následující </w:t>
      </w:r>
    </w:p>
    <w:p w14:paraId="42F72C93" w14:textId="77777777" w:rsidR="008A6C45" w:rsidRPr="00565B70" w:rsidRDefault="008A6C45" w:rsidP="008A6C45">
      <w:pPr>
        <w:pStyle w:val="Odstavecseseznamem"/>
        <w:numPr>
          <w:ilvl w:val="0"/>
          <w:numId w:val="23"/>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informování zákazníků,</w:t>
      </w:r>
    </w:p>
    <w:p w14:paraId="1F75D05B" w14:textId="77777777" w:rsidR="008A6C45" w:rsidRPr="00565B70" w:rsidRDefault="008A6C45" w:rsidP="008A6C45">
      <w:pPr>
        <w:pStyle w:val="Odstavecseseznamem"/>
        <w:numPr>
          <w:ilvl w:val="0"/>
          <w:numId w:val="23"/>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ovlivňování zákazníků,</w:t>
      </w:r>
    </w:p>
    <w:p w14:paraId="05C706E8" w14:textId="77777777" w:rsidR="008A6C45" w:rsidRPr="00565B70" w:rsidRDefault="008A6C45" w:rsidP="008A6C45">
      <w:pPr>
        <w:pStyle w:val="Odstavecseseznamem"/>
        <w:numPr>
          <w:ilvl w:val="0"/>
          <w:numId w:val="23"/>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podtržení klíčových rysů produktu,</w:t>
      </w:r>
    </w:p>
    <w:p w14:paraId="3F60AF93" w14:textId="77777777" w:rsidR="008A6C45" w:rsidRPr="00565B70" w:rsidRDefault="008A6C45" w:rsidP="008A6C45">
      <w:pPr>
        <w:pStyle w:val="Odstavecseseznamem"/>
        <w:numPr>
          <w:ilvl w:val="0"/>
          <w:numId w:val="23"/>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přesvědčování zákazníků,</w:t>
      </w:r>
    </w:p>
    <w:p w14:paraId="7B3C6434" w14:textId="77777777" w:rsidR="008A6C45" w:rsidRPr="00565B70" w:rsidRDefault="008A6C45" w:rsidP="008A6C45">
      <w:pPr>
        <w:pStyle w:val="Odstavecseseznamem"/>
        <w:numPr>
          <w:ilvl w:val="0"/>
          <w:numId w:val="23"/>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tvorba a udržování dlouhodobých vztahů se zákazníky</w:t>
      </w:r>
    </w:p>
    <w:p w14:paraId="56DD1BDF" w14:textId="77777777" w:rsidR="008A6C45" w:rsidRPr="00793244" w:rsidRDefault="008A6C45" w:rsidP="008A6C45">
      <w:pPr>
        <w:spacing w:line="360" w:lineRule="auto"/>
        <w:jc w:val="both"/>
        <w:rPr>
          <w:rFonts w:ascii="Times New Roman" w:hAnsi="Times New Roman" w:cs="Times New Roman"/>
          <w:b/>
          <w:bCs/>
          <w:sz w:val="28"/>
          <w:szCs w:val="28"/>
        </w:rPr>
      </w:pPr>
      <w:r w:rsidRPr="00793244">
        <w:rPr>
          <w:rFonts w:ascii="Times New Roman" w:hAnsi="Times New Roman" w:cs="Times New Roman"/>
          <w:b/>
          <w:bCs/>
          <w:sz w:val="28"/>
          <w:szCs w:val="28"/>
        </w:rPr>
        <w:t>Komunikační mix</w:t>
      </w:r>
    </w:p>
    <w:p w14:paraId="7B8312F3" w14:textId="77777777" w:rsidR="008A6C45" w:rsidRPr="005D2866" w:rsidRDefault="008A6C45" w:rsidP="008A6C45">
      <w:pPr>
        <w:spacing w:line="360" w:lineRule="auto"/>
        <w:jc w:val="both"/>
        <w:rPr>
          <w:rFonts w:ascii="Times New Roman" w:hAnsi="Times New Roman" w:cs="Times New Roman"/>
          <w:b/>
          <w:bCs/>
          <w:sz w:val="24"/>
          <w:szCs w:val="24"/>
        </w:rPr>
      </w:pPr>
      <w:r w:rsidRPr="00BF2F8C">
        <w:rPr>
          <w:rFonts w:ascii="Times New Roman" w:hAnsi="Times New Roman" w:cs="Times New Roman"/>
          <w:sz w:val="24"/>
          <w:szCs w:val="24"/>
        </w:rPr>
        <w:t xml:space="preserve">Jak již bylo výše řečeno, </w:t>
      </w:r>
      <w:r w:rsidRPr="005D2866">
        <w:rPr>
          <w:rFonts w:ascii="Times New Roman" w:hAnsi="Times New Roman" w:cs="Times New Roman"/>
          <w:b/>
          <w:bCs/>
          <w:sz w:val="24"/>
          <w:szCs w:val="24"/>
        </w:rPr>
        <w:t>marketingovou komunikaci lze považovat za nejviditelnější nástroj marketingového mixu</w:t>
      </w:r>
      <w:r w:rsidRPr="00BF2F8C">
        <w:rPr>
          <w:rFonts w:ascii="Times New Roman" w:hAnsi="Times New Roman" w:cs="Times New Roman"/>
          <w:sz w:val="24"/>
          <w:szCs w:val="24"/>
        </w:rPr>
        <w:t xml:space="preserve">. </w:t>
      </w:r>
      <w:r>
        <w:rPr>
          <w:rFonts w:ascii="Times New Roman" w:hAnsi="Times New Roman" w:cs="Times New Roman"/>
          <w:b/>
          <w:bCs/>
          <w:sz w:val="24"/>
          <w:szCs w:val="24"/>
        </w:rPr>
        <w:t>K</w:t>
      </w:r>
      <w:r w:rsidRPr="005D2866">
        <w:rPr>
          <w:rFonts w:ascii="Times New Roman" w:hAnsi="Times New Roman" w:cs="Times New Roman"/>
          <w:b/>
          <w:bCs/>
          <w:sz w:val="24"/>
          <w:szCs w:val="24"/>
        </w:rPr>
        <w:t>omunikační mix</w:t>
      </w:r>
      <w:r w:rsidRPr="00BF2F8C">
        <w:rPr>
          <w:rFonts w:ascii="Times New Roman" w:hAnsi="Times New Roman" w:cs="Times New Roman"/>
          <w:sz w:val="24"/>
          <w:szCs w:val="24"/>
        </w:rPr>
        <w:t xml:space="preserve"> je možné definovat jako soubor nástrojů složený z reklamy, osobního prodeje, podpory prodeje a public relations, který firma využívá pro přesvědčivou komunikaci se zákazníky a splnění marketingových cílů. </w:t>
      </w:r>
      <w:r w:rsidRPr="005D2866">
        <w:rPr>
          <w:rFonts w:ascii="Times New Roman" w:hAnsi="Times New Roman" w:cs="Times New Roman"/>
          <w:b/>
          <w:bCs/>
          <w:sz w:val="24"/>
          <w:szCs w:val="24"/>
        </w:rPr>
        <w:t>Mezi základní nástroje komunikačního mixu patří:</w:t>
      </w:r>
    </w:p>
    <w:p w14:paraId="6E7AE56B" w14:textId="77777777" w:rsidR="008A6C45" w:rsidRPr="005D2866" w:rsidRDefault="008A6C45" w:rsidP="008A6C45">
      <w:pPr>
        <w:pStyle w:val="Odstavecseseznamem"/>
        <w:numPr>
          <w:ilvl w:val="0"/>
          <w:numId w:val="15"/>
        </w:num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reklama,</w:t>
      </w:r>
    </w:p>
    <w:p w14:paraId="7BC01E7F" w14:textId="77777777" w:rsidR="008A6C45" w:rsidRPr="005D2866" w:rsidRDefault="008A6C45" w:rsidP="008A6C45">
      <w:pPr>
        <w:pStyle w:val="Odstavecseseznamem"/>
        <w:numPr>
          <w:ilvl w:val="0"/>
          <w:numId w:val="15"/>
        </w:num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podpora prodeje,</w:t>
      </w:r>
    </w:p>
    <w:p w14:paraId="145EEC3E" w14:textId="77777777" w:rsidR="008A6C45" w:rsidRPr="005D2866" w:rsidRDefault="008A6C45" w:rsidP="008A6C45">
      <w:pPr>
        <w:pStyle w:val="Odstavecseseznamem"/>
        <w:numPr>
          <w:ilvl w:val="0"/>
          <w:numId w:val="15"/>
        </w:num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 xml:space="preserve">public relations (dále jen PR) </w:t>
      </w:r>
    </w:p>
    <w:p w14:paraId="1899D4FA" w14:textId="77777777" w:rsidR="008A6C45" w:rsidRPr="005D2866" w:rsidRDefault="008A6C45" w:rsidP="008A6C45">
      <w:pPr>
        <w:pStyle w:val="Odstavecseseznamem"/>
        <w:numPr>
          <w:ilvl w:val="0"/>
          <w:numId w:val="15"/>
        </w:num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direct (neboli přímý) marketing</w:t>
      </w:r>
    </w:p>
    <w:p w14:paraId="608C351D" w14:textId="77777777" w:rsidR="008A6C45" w:rsidRPr="005D2866" w:rsidRDefault="008A6C45" w:rsidP="008A6C45">
      <w:pPr>
        <w:pStyle w:val="Odstavecseseznamem"/>
        <w:numPr>
          <w:ilvl w:val="0"/>
          <w:numId w:val="15"/>
        </w:num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osobní prodej.</w:t>
      </w:r>
    </w:p>
    <w:p w14:paraId="7DDE7F82" w14:textId="77777777" w:rsidR="008A6C45" w:rsidRDefault="008A6C45" w:rsidP="008A6C45">
      <w:pPr>
        <w:pStyle w:val="Odstavecseseznamem"/>
        <w:numPr>
          <w:ilvl w:val="0"/>
          <w:numId w:val="15"/>
        </w:num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event marketing</w:t>
      </w:r>
    </w:p>
    <w:p w14:paraId="5BCEA698" w14:textId="77777777" w:rsidR="008A6C45" w:rsidRPr="005D2866" w:rsidRDefault="008A6C45" w:rsidP="008A6C45">
      <w:pPr>
        <w:spacing w:line="360" w:lineRule="auto"/>
        <w:ind w:left="360"/>
        <w:jc w:val="both"/>
        <w:rPr>
          <w:rFonts w:ascii="Times New Roman" w:hAnsi="Times New Roman" w:cs="Times New Roman"/>
          <w:b/>
          <w:bCs/>
          <w:sz w:val="24"/>
          <w:szCs w:val="24"/>
        </w:rPr>
      </w:pPr>
    </w:p>
    <w:p w14:paraId="21DA058A" w14:textId="77777777" w:rsidR="008A6C45" w:rsidRPr="00793244" w:rsidRDefault="008A6C45" w:rsidP="008A6C4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a/ </w:t>
      </w:r>
      <w:r w:rsidRPr="00793244">
        <w:rPr>
          <w:rFonts w:ascii="Times New Roman" w:hAnsi="Times New Roman" w:cs="Times New Roman"/>
          <w:b/>
          <w:bCs/>
          <w:i/>
          <w:iCs/>
          <w:sz w:val="24"/>
          <w:szCs w:val="24"/>
        </w:rPr>
        <w:t>Reklama</w:t>
      </w:r>
    </w:p>
    <w:p w14:paraId="44133D53" w14:textId="77777777" w:rsidR="008A6C45" w:rsidRPr="00BF2F8C"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Nejviditelnější částí komunikačního mixu je reklama, která je definována jako </w:t>
      </w:r>
      <w:r w:rsidRPr="005D2866">
        <w:rPr>
          <w:rFonts w:ascii="Times New Roman" w:hAnsi="Times New Roman" w:cs="Times New Roman"/>
          <w:b/>
          <w:bCs/>
          <w:sz w:val="24"/>
          <w:szCs w:val="24"/>
        </w:rPr>
        <w:t>jakákoliv placená forma neosobní prezentace a komunikace idejí, zboží nebo služeb</w:t>
      </w:r>
      <w:r>
        <w:rPr>
          <w:rFonts w:ascii="Times New Roman" w:hAnsi="Times New Roman" w:cs="Times New Roman"/>
          <w:sz w:val="24"/>
          <w:szCs w:val="24"/>
        </w:rPr>
        <w:t xml:space="preserve">. </w:t>
      </w:r>
      <w:r w:rsidRPr="00BF2F8C">
        <w:rPr>
          <w:rFonts w:ascii="Times New Roman" w:hAnsi="Times New Roman" w:cs="Times New Roman"/>
          <w:sz w:val="24"/>
          <w:szCs w:val="24"/>
        </w:rPr>
        <w:t>Cílem reklamy je informovat zákazníky o produktu a přesvědčit jej ke koupi, či dalším požadovaným aktivitám. Reklama podléhá v České republice právní úpravě – zejména se jí týká Zákon č. 40/1995 Sb. o regulaci reklamy.</w:t>
      </w:r>
    </w:p>
    <w:p w14:paraId="312469DA" w14:textId="77777777" w:rsidR="008A6C45" w:rsidRPr="005D2866" w:rsidRDefault="008A6C45" w:rsidP="008A6C45">
      <w:p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V reklamě se využívá celá řada médií, které je možné rozdělit dle různých hledisek, nejčastěji však dochází k dělení na:</w:t>
      </w:r>
    </w:p>
    <w:p w14:paraId="5CFD9BB9" w14:textId="77777777" w:rsidR="008A6C45" w:rsidRPr="00792B89" w:rsidRDefault="008A6C45" w:rsidP="008A6C45">
      <w:pPr>
        <w:pStyle w:val="Odstavecseseznamem"/>
        <w:numPr>
          <w:ilvl w:val="0"/>
          <w:numId w:val="24"/>
        </w:numPr>
        <w:spacing w:line="360" w:lineRule="auto"/>
        <w:jc w:val="both"/>
        <w:rPr>
          <w:rFonts w:ascii="Times New Roman" w:hAnsi="Times New Roman" w:cs="Times New Roman"/>
          <w:sz w:val="24"/>
          <w:szCs w:val="24"/>
        </w:rPr>
      </w:pPr>
      <w:r w:rsidRPr="00565B70">
        <w:rPr>
          <w:rFonts w:ascii="Times New Roman" w:hAnsi="Times New Roman" w:cs="Times New Roman"/>
          <w:b/>
          <w:bCs/>
          <w:sz w:val="24"/>
          <w:szCs w:val="24"/>
        </w:rPr>
        <w:t>elektronická média</w:t>
      </w:r>
      <w:r w:rsidRPr="00792B89">
        <w:rPr>
          <w:rFonts w:ascii="Times New Roman" w:hAnsi="Times New Roman" w:cs="Times New Roman"/>
          <w:sz w:val="24"/>
          <w:szCs w:val="24"/>
        </w:rPr>
        <w:t xml:space="preserve"> (vysílací, transmisní): televize, rozhlas, internet, kino,</w:t>
      </w:r>
    </w:p>
    <w:p w14:paraId="084BE5A5" w14:textId="77777777" w:rsidR="008A6C45" w:rsidRPr="00792B89" w:rsidRDefault="008A6C45" w:rsidP="008A6C45">
      <w:pPr>
        <w:pStyle w:val="Odstavecseseznamem"/>
        <w:numPr>
          <w:ilvl w:val="0"/>
          <w:numId w:val="24"/>
        </w:numPr>
        <w:spacing w:line="360" w:lineRule="auto"/>
        <w:jc w:val="both"/>
        <w:rPr>
          <w:rFonts w:ascii="Times New Roman" w:hAnsi="Times New Roman" w:cs="Times New Roman"/>
          <w:sz w:val="24"/>
          <w:szCs w:val="24"/>
        </w:rPr>
      </w:pPr>
      <w:r w:rsidRPr="00565B70">
        <w:rPr>
          <w:rFonts w:ascii="Times New Roman" w:hAnsi="Times New Roman" w:cs="Times New Roman"/>
          <w:b/>
          <w:bCs/>
          <w:sz w:val="24"/>
          <w:szCs w:val="24"/>
        </w:rPr>
        <w:t>klasická média</w:t>
      </w:r>
      <w:r w:rsidRPr="00792B89">
        <w:rPr>
          <w:rFonts w:ascii="Times New Roman" w:hAnsi="Times New Roman" w:cs="Times New Roman"/>
          <w:sz w:val="24"/>
          <w:szCs w:val="24"/>
        </w:rPr>
        <w:t>: noviny, časopisy, out of home (venkovní a vnitřní reklama)</w:t>
      </w:r>
    </w:p>
    <w:p w14:paraId="62B5B1D2" w14:textId="77777777" w:rsidR="008A6C45" w:rsidRPr="00793244" w:rsidRDefault="008A6C45" w:rsidP="008A6C4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b/ </w:t>
      </w:r>
      <w:r w:rsidRPr="00793244">
        <w:rPr>
          <w:rFonts w:ascii="Times New Roman" w:hAnsi="Times New Roman" w:cs="Times New Roman"/>
          <w:b/>
          <w:bCs/>
          <w:i/>
          <w:iCs/>
          <w:sz w:val="24"/>
          <w:szCs w:val="24"/>
        </w:rPr>
        <w:t>Podpora prodeje</w:t>
      </w:r>
    </w:p>
    <w:p w14:paraId="6F73BF0C" w14:textId="77777777" w:rsidR="008A6C45" w:rsidRPr="00BF2F8C"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Podpora prodeje je nástrojem, který účinně doplňuje reklamní aktivity firmy. </w:t>
      </w:r>
      <w:r w:rsidRPr="005D2866">
        <w:rPr>
          <w:rFonts w:ascii="Times New Roman" w:hAnsi="Times New Roman" w:cs="Times New Roman"/>
          <w:b/>
          <w:bCs/>
          <w:sz w:val="24"/>
          <w:szCs w:val="24"/>
        </w:rPr>
        <w:t>V porovnání s reklamou je podpora prodeje zaměřena na krátkodobé a jednorázové akce a vyznačuje se nižší účinností ve střednědobém horizontu.</w:t>
      </w:r>
      <w:r w:rsidRPr="00BF2F8C">
        <w:rPr>
          <w:rFonts w:ascii="Times New Roman" w:hAnsi="Times New Roman" w:cs="Times New Roman"/>
          <w:sz w:val="24"/>
          <w:szCs w:val="24"/>
        </w:rPr>
        <w:t xml:space="preserve"> Podpora prodeje je definována jako krátkodobé pobídky sloužící k podpoře nákupu či prodeje výrobků a služeb. Podporou prodeje rozumíme časově omezený program prodejce obsahující souhrn různých nástrojů, které stimulují uskutečnění nákupu, a mají za cíl okamžitý nárůst prodejů.</w:t>
      </w:r>
    </w:p>
    <w:p w14:paraId="46750F91" w14:textId="77777777" w:rsidR="008A6C45" w:rsidRPr="005D2866" w:rsidRDefault="008A6C45" w:rsidP="008A6C45">
      <w:p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Nejčastěji používané nástroje podpory spotřebitelské podpory prodeje jsou:</w:t>
      </w:r>
    </w:p>
    <w:p w14:paraId="13E31036" w14:textId="77777777" w:rsidR="008A6C45" w:rsidRPr="00565B70" w:rsidRDefault="008A6C45" w:rsidP="008A6C45">
      <w:pPr>
        <w:pStyle w:val="Odstavecseseznamem"/>
        <w:numPr>
          <w:ilvl w:val="0"/>
          <w:numId w:val="14"/>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slevy</w:t>
      </w:r>
    </w:p>
    <w:p w14:paraId="08F195A0" w14:textId="77777777" w:rsidR="008A6C45" w:rsidRPr="00565B70" w:rsidRDefault="008A6C45" w:rsidP="008A6C45">
      <w:pPr>
        <w:pStyle w:val="Odstavecseseznamem"/>
        <w:numPr>
          <w:ilvl w:val="0"/>
          <w:numId w:val="14"/>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věrnostní karty a s nimi spojené odměny</w:t>
      </w:r>
    </w:p>
    <w:p w14:paraId="3705E2D5" w14:textId="77777777" w:rsidR="008A6C45" w:rsidRPr="00565B70" w:rsidRDefault="008A6C45" w:rsidP="008A6C45">
      <w:pPr>
        <w:pStyle w:val="Odstavecseseznamem"/>
        <w:numPr>
          <w:ilvl w:val="0"/>
          <w:numId w:val="14"/>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reklamní dárky,</w:t>
      </w:r>
    </w:p>
    <w:p w14:paraId="77DBD8B2" w14:textId="77777777" w:rsidR="008A6C45" w:rsidRPr="00565B70" w:rsidRDefault="008A6C45" w:rsidP="008A6C45">
      <w:pPr>
        <w:pStyle w:val="Odstavecseseznamem"/>
        <w:numPr>
          <w:ilvl w:val="0"/>
          <w:numId w:val="14"/>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vrácení peněz (cashback),</w:t>
      </w:r>
    </w:p>
    <w:p w14:paraId="48152444" w14:textId="77777777" w:rsidR="008A6C45" w:rsidRPr="00565B70" w:rsidRDefault="008A6C45" w:rsidP="008A6C45">
      <w:pPr>
        <w:pStyle w:val="Odstavecseseznamem"/>
        <w:numPr>
          <w:ilvl w:val="0"/>
          <w:numId w:val="14"/>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zvýhodněná balení,</w:t>
      </w:r>
    </w:p>
    <w:p w14:paraId="6E1D2B6D" w14:textId="77777777" w:rsidR="008A6C45" w:rsidRPr="00565B70" w:rsidRDefault="008A6C45" w:rsidP="008A6C45">
      <w:pPr>
        <w:pStyle w:val="Odstavecseseznamem"/>
        <w:numPr>
          <w:ilvl w:val="0"/>
          <w:numId w:val="14"/>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soutěže, loterie, hry,</w:t>
      </w:r>
    </w:p>
    <w:p w14:paraId="7017F5EC" w14:textId="77777777" w:rsidR="008A6C45" w:rsidRPr="00565B70" w:rsidRDefault="008A6C45" w:rsidP="008A6C45">
      <w:pPr>
        <w:pStyle w:val="Odstavecseseznamem"/>
        <w:numPr>
          <w:ilvl w:val="0"/>
          <w:numId w:val="14"/>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podpora v prodejnách – ochutnávky, předvádění produktů</w:t>
      </w:r>
    </w:p>
    <w:p w14:paraId="62424C5A" w14:textId="77777777" w:rsidR="008A6C45" w:rsidRPr="00793244" w:rsidRDefault="008A6C45" w:rsidP="008A6C4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c/ </w:t>
      </w:r>
      <w:r w:rsidRPr="00793244">
        <w:rPr>
          <w:rFonts w:ascii="Times New Roman" w:hAnsi="Times New Roman" w:cs="Times New Roman"/>
          <w:b/>
          <w:bCs/>
          <w:i/>
          <w:iCs/>
          <w:sz w:val="24"/>
          <w:szCs w:val="24"/>
        </w:rPr>
        <w:t xml:space="preserve">Public </w:t>
      </w:r>
      <w:proofErr w:type="gramStart"/>
      <w:r w:rsidRPr="00793244">
        <w:rPr>
          <w:rFonts w:ascii="Times New Roman" w:hAnsi="Times New Roman" w:cs="Times New Roman"/>
          <w:b/>
          <w:bCs/>
          <w:i/>
          <w:iCs/>
          <w:sz w:val="24"/>
          <w:szCs w:val="24"/>
        </w:rPr>
        <w:t>relations - PR</w:t>
      </w:r>
      <w:proofErr w:type="gramEnd"/>
    </w:p>
    <w:p w14:paraId="24780F02" w14:textId="77777777" w:rsidR="008A6C45" w:rsidRPr="005D2866" w:rsidRDefault="008A6C45" w:rsidP="008A6C45">
      <w:pPr>
        <w:spacing w:line="360" w:lineRule="auto"/>
        <w:jc w:val="both"/>
        <w:rPr>
          <w:rFonts w:ascii="Times New Roman" w:hAnsi="Times New Roman" w:cs="Times New Roman"/>
          <w:b/>
          <w:bCs/>
          <w:sz w:val="24"/>
          <w:szCs w:val="24"/>
        </w:rPr>
      </w:pPr>
      <w:r w:rsidRPr="00BF2F8C">
        <w:rPr>
          <w:rFonts w:ascii="Times New Roman" w:hAnsi="Times New Roman" w:cs="Times New Roman"/>
          <w:sz w:val="24"/>
          <w:szCs w:val="24"/>
        </w:rPr>
        <w:t xml:space="preserve">Public relations je možné definovat jako </w:t>
      </w:r>
      <w:r w:rsidRPr="005D2866">
        <w:rPr>
          <w:rFonts w:ascii="Times New Roman" w:hAnsi="Times New Roman" w:cs="Times New Roman"/>
          <w:b/>
          <w:bCs/>
          <w:sz w:val="24"/>
          <w:szCs w:val="24"/>
        </w:rPr>
        <w:t>snahy o budování pozitivních vztahů veřejnosti k dané firmě, vytváření dobrého institucionálního image a snahu o minimalizaci následků nepříznivých událostí.</w:t>
      </w:r>
    </w:p>
    <w:p w14:paraId="2CE4924D" w14:textId="77777777" w:rsidR="008A6C45" w:rsidRPr="00BF2F8C" w:rsidRDefault="008A6C45" w:rsidP="008A6C45">
      <w:pPr>
        <w:spacing w:line="360" w:lineRule="auto"/>
        <w:jc w:val="both"/>
        <w:rPr>
          <w:rFonts w:ascii="Times New Roman" w:hAnsi="Times New Roman" w:cs="Times New Roman"/>
          <w:sz w:val="24"/>
          <w:szCs w:val="24"/>
        </w:rPr>
      </w:pPr>
      <w:r w:rsidRPr="005D2866">
        <w:rPr>
          <w:rFonts w:ascii="Times New Roman" w:hAnsi="Times New Roman" w:cs="Times New Roman"/>
          <w:b/>
          <w:bCs/>
          <w:sz w:val="24"/>
          <w:szCs w:val="24"/>
        </w:rPr>
        <w:lastRenderedPageBreak/>
        <w:t>Cílovými skupinami public relations může být celá řada interních i externích skupiny.</w:t>
      </w:r>
      <w:r w:rsidRPr="00BF2F8C">
        <w:rPr>
          <w:rFonts w:ascii="Times New Roman" w:hAnsi="Times New Roman" w:cs="Times New Roman"/>
          <w:sz w:val="24"/>
          <w:szCs w:val="24"/>
        </w:rPr>
        <w:t xml:space="preserve"> Mezi interní skupiny je možné zařadit např:</w:t>
      </w:r>
    </w:p>
    <w:p w14:paraId="57CD4DE4" w14:textId="77777777" w:rsidR="008A6C45" w:rsidRPr="008E5BD3" w:rsidRDefault="008A6C45" w:rsidP="008A6C45">
      <w:pPr>
        <w:pStyle w:val="Odstavecseseznamem"/>
        <w:numPr>
          <w:ilvl w:val="0"/>
          <w:numId w:val="17"/>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zaměstnance,</w:t>
      </w:r>
    </w:p>
    <w:p w14:paraId="7A320D53" w14:textId="77777777" w:rsidR="008A6C45" w:rsidRPr="008E5BD3" w:rsidRDefault="008A6C45" w:rsidP="008A6C45">
      <w:pPr>
        <w:pStyle w:val="Odstavecseseznamem"/>
        <w:numPr>
          <w:ilvl w:val="0"/>
          <w:numId w:val="17"/>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odbory,</w:t>
      </w:r>
    </w:p>
    <w:p w14:paraId="6D361FC3" w14:textId="77777777" w:rsidR="008A6C45" w:rsidRPr="008E5BD3" w:rsidRDefault="008A6C45" w:rsidP="008A6C45">
      <w:pPr>
        <w:pStyle w:val="Odstavecseseznamem"/>
        <w:numPr>
          <w:ilvl w:val="0"/>
          <w:numId w:val="17"/>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akcionáře</w:t>
      </w:r>
    </w:p>
    <w:p w14:paraId="506D6A5C" w14:textId="77777777" w:rsidR="008A6C45" w:rsidRPr="008E5BD3"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Vnější (externí) cílové skupiny PR mohou být členěny následně:</w:t>
      </w:r>
    </w:p>
    <w:p w14:paraId="10962244" w14:textId="77777777" w:rsidR="008A6C45" w:rsidRPr="008E5BD3" w:rsidRDefault="008A6C45" w:rsidP="008A6C45">
      <w:pPr>
        <w:pStyle w:val="Odstavecseseznamem"/>
        <w:numPr>
          <w:ilvl w:val="0"/>
          <w:numId w:val="16"/>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široká veřejnost,</w:t>
      </w:r>
    </w:p>
    <w:p w14:paraId="6AAD522F" w14:textId="77777777" w:rsidR="008A6C45" w:rsidRPr="008E5BD3" w:rsidRDefault="008A6C45" w:rsidP="008A6C45">
      <w:pPr>
        <w:pStyle w:val="Odstavecseseznamem"/>
        <w:numPr>
          <w:ilvl w:val="0"/>
          <w:numId w:val="16"/>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místní komunita</w:t>
      </w:r>
    </w:p>
    <w:p w14:paraId="1636B9DB" w14:textId="77777777" w:rsidR="008A6C45" w:rsidRPr="008E5BD3" w:rsidRDefault="008A6C45" w:rsidP="008A6C45">
      <w:pPr>
        <w:pStyle w:val="Odstavecseseznamem"/>
        <w:numPr>
          <w:ilvl w:val="0"/>
          <w:numId w:val="16"/>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vládní instituce,</w:t>
      </w:r>
    </w:p>
    <w:p w14:paraId="4C84C5CC" w14:textId="77777777" w:rsidR="008A6C45" w:rsidRPr="008E5BD3" w:rsidRDefault="008A6C45" w:rsidP="008A6C45">
      <w:pPr>
        <w:pStyle w:val="Odstavecseseznamem"/>
        <w:numPr>
          <w:ilvl w:val="0"/>
          <w:numId w:val="16"/>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obchodní asociace,</w:t>
      </w:r>
    </w:p>
    <w:p w14:paraId="1CA508A4" w14:textId="77777777" w:rsidR="008A6C45" w:rsidRPr="00BF2F8C"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PR bývá velice často zaměňováno s reklamou. I když mají některé společné rysy, nejsou tyto nástroje shodné. </w:t>
      </w:r>
      <w:r w:rsidRPr="005D2866">
        <w:rPr>
          <w:rFonts w:ascii="Times New Roman" w:hAnsi="Times New Roman" w:cs="Times New Roman"/>
          <w:b/>
          <w:bCs/>
          <w:sz w:val="24"/>
          <w:szCs w:val="24"/>
        </w:rPr>
        <w:t>U PR jde o dlouhodobý systematický proces, jehož cílem je</w:t>
      </w:r>
      <w:r>
        <w:rPr>
          <w:rFonts w:ascii="Times New Roman" w:hAnsi="Times New Roman" w:cs="Times New Roman"/>
          <w:b/>
          <w:bCs/>
          <w:sz w:val="24"/>
          <w:szCs w:val="24"/>
        </w:rPr>
        <w:t xml:space="preserve"> primárně</w:t>
      </w:r>
      <w:r w:rsidRPr="005D2866">
        <w:rPr>
          <w:rFonts w:ascii="Times New Roman" w:hAnsi="Times New Roman" w:cs="Times New Roman"/>
          <w:b/>
          <w:bCs/>
          <w:sz w:val="24"/>
          <w:szCs w:val="24"/>
        </w:rPr>
        <w:t xml:space="preserve"> budování pozitivní reputace a důvěryhodnosti </w:t>
      </w:r>
      <w:r w:rsidRPr="00565B70">
        <w:rPr>
          <w:rFonts w:ascii="Times New Roman" w:hAnsi="Times New Roman" w:cs="Times New Roman"/>
          <w:sz w:val="24"/>
          <w:szCs w:val="24"/>
        </w:rPr>
        <w:t>u zmíněných zájmových skupin podniku, nikoliv zvyšování objemu prodeje.</w:t>
      </w:r>
    </w:p>
    <w:p w14:paraId="024933C7" w14:textId="77777777" w:rsidR="008A6C45" w:rsidRPr="00DE1C73" w:rsidRDefault="008A6C45" w:rsidP="008A6C4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d/ Direct</w:t>
      </w:r>
      <w:r w:rsidRPr="00DE1C73">
        <w:rPr>
          <w:rFonts w:ascii="Times New Roman" w:hAnsi="Times New Roman" w:cs="Times New Roman"/>
          <w:b/>
          <w:bCs/>
          <w:i/>
          <w:iCs/>
          <w:sz w:val="24"/>
          <w:szCs w:val="24"/>
        </w:rPr>
        <w:t xml:space="preserve"> marketing</w:t>
      </w:r>
    </w:p>
    <w:p w14:paraId="4D54159C" w14:textId="77777777" w:rsidR="008A6C45" w:rsidRPr="005D2866" w:rsidRDefault="008A6C45" w:rsidP="008A6C45">
      <w:pPr>
        <w:spacing w:line="360" w:lineRule="auto"/>
        <w:jc w:val="both"/>
        <w:rPr>
          <w:rFonts w:ascii="Times New Roman" w:hAnsi="Times New Roman" w:cs="Times New Roman"/>
          <w:b/>
          <w:bCs/>
          <w:sz w:val="24"/>
          <w:szCs w:val="24"/>
        </w:rPr>
      </w:pPr>
      <w:r w:rsidRPr="005D2866">
        <w:rPr>
          <w:rFonts w:ascii="Times New Roman" w:hAnsi="Times New Roman" w:cs="Times New Roman"/>
          <w:b/>
          <w:bCs/>
          <w:sz w:val="24"/>
          <w:szCs w:val="24"/>
        </w:rPr>
        <w:t>Masová komunikace se v současné době jeví ne vždy jako nedostačující, proto je v rámci marketingových komunikačních kampaní kladen důraz také na personifikaci sdělení.</w:t>
      </w:r>
      <w:r w:rsidRPr="00BF2F8C">
        <w:rPr>
          <w:rFonts w:ascii="Times New Roman" w:hAnsi="Times New Roman" w:cs="Times New Roman"/>
          <w:sz w:val="24"/>
          <w:szCs w:val="24"/>
        </w:rPr>
        <w:t xml:space="preserve"> Jedním ze základních nástrojů komunikačního mixu, který se na tuto oblast zaměřuje, je přímý marketing</w:t>
      </w:r>
      <w:r>
        <w:rPr>
          <w:rFonts w:ascii="Times New Roman" w:hAnsi="Times New Roman" w:cs="Times New Roman"/>
          <w:sz w:val="24"/>
          <w:szCs w:val="24"/>
        </w:rPr>
        <w:t xml:space="preserve">. </w:t>
      </w:r>
      <w:r w:rsidRPr="00BF2F8C">
        <w:rPr>
          <w:rFonts w:ascii="Times New Roman" w:hAnsi="Times New Roman" w:cs="Times New Roman"/>
          <w:sz w:val="24"/>
          <w:szCs w:val="24"/>
        </w:rPr>
        <w:t xml:space="preserve">Direkt marketing je možné definovat jako navázání přímých kontaktů s pečlivě vybranými zákazníky; výhodou je možnost okamžité reakce na nabídku ze strany zákazníka a možnost budování dlouhodobých vztahů se zákazníky. </w:t>
      </w:r>
      <w:r w:rsidRPr="005D2866">
        <w:rPr>
          <w:rFonts w:ascii="Times New Roman" w:hAnsi="Times New Roman" w:cs="Times New Roman"/>
          <w:b/>
          <w:bCs/>
          <w:sz w:val="24"/>
          <w:szCs w:val="24"/>
        </w:rPr>
        <w:t>Direct marketing umožňuje:</w:t>
      </w:r>
    </w:p>
    <w:p w14:paraId="2DCDE3FB" w14:textId="77777777" w:rsidR="008A6C45" w:rsidRPr="005D2866" w:rsidRDefault="008A6C45" w:rsidP="008A6C45">
      <w:pPr>
        <w:spacing w:line="240" w:lineRule="auto"/>
        <w:ind w:left="708"/>
        <w:jc w:val="both"/>
        <w:rPr>
          <w:rFonts w:ascii="Times New Roman" w:hAnsi="Times New Roman" w:cs="Times New Roman"/>
          <w:b/>
          <w:bCs/>
          <w:sz w:val="24"/>
          <w:szCs w:val="24"/>
        </w:rPr>
      </w:pPr>
      <w:r w:rsidRPr="005D2866">
        <w:rPr>
          <w:rFonts w:ascii="Times New Roman" w:hAnsi="Times New Roman" w:cs="Times New Roman"/>
          <w:b/>
          <w:bCs/>
          <w:sz w:val="24"/>
          <w:szCs w:val="24"/>
        </w:rPr>
        <w:t>1) přesné zacílení,</w:t>
      </w:r>
    </w:p>
    <w:p w14:paraId="4EAFEAA6" w14:textId="77777777" w:rsidR="008A6C45" w:rsidRPr="005D2866" w:rsidRDefault="008A6C45" w:rsidP="008A6C45">
      <w:pPr>
        <w:spacing w:line="240" w:lineRule="auto"/>
        <w:ind w:left="708"/>
        <w:jc w:val="both"/>
        <w:rPr>
          <w:rFonts w:ascii="Times New Roman" w:hAnsi="Times New Roman" w:cs="Times New Roman"/>
          <w:b/>
          <w:bCs/>
          <w:sz w:val="24"/>
          <w:szCs w:val="24"/>
        </w:rPr>
      </w:pPr>
      <w:r w:rsidRPr="005D2866">
        <w:rPr>
          <w:rFonts w:ascii="Times New Roman" w:hAnsi="Times New Roman" w:cs="Times New Roman"/>
          <w:b/>
          <w:bCs/>
          <w:sz w:val="24"/>
          <w:szCs w:val="24"/>
        </w:rPr>
        <w:t>2) výraznou adaptaci sdělení,</w:t>
      </w:r>
    </w:p>
    <w:p w14:paraId="4DC9D3AC" w14:textId="77777777" w:rsidR="008A6C45" w:rsidRPr="005D2866" w:rsidRDefault="008A6C45" w:rsidP="008A6C45">
      <w:pPr>
        <w:spacing w:line="240" w:lineRule="auto"/>
        <w:ind w:left="708"/>
        <w:jc w:val="both"/>
        <w:rPr>
          <w:rFonts w:ascii="Times New Roman" w:hAnsi="Times New Roman" w:cs="Times New Roman"/>
          <w:b/>
          <w:bCs/>
          <w:sz w:val="24"/>
          <w:szCs w:val="24"/>
        </w:rPr>
      </w:pPr>
      <w:r w:rsidRPr="005D2866">
        <w:rPr>
          <w:rFonts w:ascii="Times New Roman" w:hAnsi="Times New Roman" w:cs="Times New Roman"/>
          <w:b/>
          <w:bCs/>
          <w:sz w:val="24"/>
          <w:szCs w:val="24"/>
        </w:rPr>
        <w:t>3) vyvolání okamžité reakce</w:t>
      </w:r>
    </w:p>
    <w:p w14:paraId="52CA4081" w14:textId="77777777" w:rsidR="008A6C45" w:rsidRPr="005D2866" w:rsidRDefault="008A6C45" w:rsidP="008A6C45">
      <w:pPr>
        <w:spacing w:line="360" w:lineRule="auto"/>
        <w:jc w:val="both"/>
        <w:rPr>
          <w:rFonts w:ascii="Times New Roman" w:hAnsi="Times New Roman" w:cs="Times New Roman"/>
          <w:b/>
          <w:bCs/>
          <w:sz w:val="24"/>
          <w:szCs w:val="24"/>
        </w:rPr>
      </w:pPr>
      <w:r w:rsidRPr="00BF2F8C">
        <w:rPr>
          <w:rFonts w:ascii="Times New Roman" w:hAnsi="Times New Roman" w:cs="Times New Roman"/>
          <w:sz w:val="24"/>
          <w:szCs w:val="24"/>
        </w:rPr>
        <w:t>Nástroje přímého marketingu je možné rozdělit na adresné nástroje přímého marketingu a neadresné nástroje přímého marketingu</w:t>
      </w:r>
      <w:r>
        <w:rPr>
          <w:rFonts w:ascii="Times New Roman" w:hAnsi="Times New Roman" w:cs="Times New Roman"/>
          <w:sz w:val="24"/>
          <w:szCs w:val="24"/>
        </w:rPr>
        <w:t xml:space="preserve">. </w:t>
      </w:r>
      <w:r w:rsidRPr="005D2866">
        <w:rPr>
          <w:rFonts w:ascii="Times New Roman" w:hAnsi="Times New Roman" w:cs="Times New Roman"/>
          <w:b/>
          <w:bCs/>
          <w:sz w:val="24"/>
          <w:szCs w:val="24"/>
        </w:rPr>
        <w:t>Mezi nejvyužívanější nástroje přímého marketingu můžeme zahrnout</w:t>
      </w:r>
      <w:r>
        <w:rPr>
          <w:rFonts w:ascii="Times New Roman" w:hAnsi="Times New Roman" w:cs="Times New Roman"/>
          <w:b/>
          <w:bCs/>
          <w:sz w:val="24"/>
          <w:szCs w:val="24"/>
        </w:rPr>
        <w:t>:</w:t>
      </w:r>
    </w:p>
    <w:p w14:paraId="34197898" w14:textId="77777777" w:rsidR="008A6C45" w:rsidRPr="00565B70" w:rsidRDefault="008A6C45" w:rsidP="008A6C45">
      <w:pPr>
        <w:pStyle w:val="Odstavecseseznamem"/>
        <w:numPr>
          <w:ilvl w:val="0"/>
          <w:numId w:val="18"/>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direct mail – přímá adresná poštovní zásilka,</w:t>
      </w:r>
    </w:p>
    <w:p w14:paraId="50342FFE" w14:textId="77777777" w:rsidR="008A6C45" w:rsidRPr="00565B70" w:rsidRDefault="008A6C45" w:rsidP="008A6C45">
      <w:pPr>
        <w:pStyle w:val="Odstavecseseznamem"/>
        <w:numPr>
          <w:ilvl w:val="0"/>
          <w:numId w:val="18"/>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neadresná poštovní zásilka,</w:t>
      </w:r>
    </w:p>
    <w:p w14:paraId="7D21F5C4" w14:textId="77777777" w:rsidR="008A6C45" w:rsidRPr="00565B70" w:rsidRDefault="008A6C45" w:rsidP="008A6C45">
      <w:pPr>
        <w:pStyle w:val="Odstavecseseznamem"/>
        <w:numPr>
          <w:ilvl w:val="0"/>
          <w:numId w:val="18"/>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lastRenderedPageBreak/>
        <w:t>telemarketing:</w:t>
      </w:r>
    </w:p>
    <w:p w14:paraId="1ADE5FE2" w14:textId="77777777" w:rsidR="008A6C45" w:rsidRPr="00565B70" w:rsidRDefault="008A6C45" w:rsidP="008A6C45">
      <w:pPr>
        <w:pStyle w:val="Odstavecseseznamem"/>
        <w:numPr>
          <w:ilvl w:val="0"/>
          <w:numId w:val="18"/>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zasílání katalogů,</w:t>
      </w:r>
    </w:p>
    <w:p w14:paraId="6011285B" w14:textId="77777777" w:rsidR="008A6C45" w:rsidRPr="00565B70" w:rsidRDefault="008A6C45" w:rsidP="008A6C45">
      <w:pPr>
        <w:pStyle w:val="Odstavecseseznamem"/>
        <w:numPr>
          <w:ilvl w:val="0"/>
          <w:numId w:val="18"/>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zásilkový prodej,</w:t>
      </w:r>
    </w:p>
    <w:p w14:paraId="0D46214D" w14:textId="77777777" w:rsidR="008A6C45" w:rsidRPr="00565B70" w:rsidRDefault="008A6C45" w:rsidP="008A6C45">
      <w:pPr>
        <w:pStyle w:val="Odstavecseseznamem"/>
        <w:numPr>
          <w:ilvl w:val="0"/>
          <w:numId w:val="18"/>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direct e-mail,</w:t>
      </w:r>
    </w:p>
    <w:p w14:paraId="56782C36" w14:textId="77777777" w:rsidR="008A6C45" w:rsidRPr="00565B70" w:rsidRDefault="008A6C45" w:rsidP="008A6C45">
      <w:pPr>
        <w:pStyle w:val="Odstavecseseznamem"/>
        <w:numPr>
          <w:ilvl w:val="0"/>
          <w:numId w:val="18"/>
        </w:numPr>
        <w:spacing w:line="360" w:lineRule="auto"/>
        <w:jc w:val="both"/>
        <w:rPr>
          <w:rFonts w:ascii="Times New Roman" w:hAnsi="Times New Roman" w:cs="Times New Roman"/>
          <w:b/>
          <w:bCs/>
          <w:sz w:val="24"/>
          <w:szCs w:val="24"/>
        </w:rPr>
      </w:pPr>
      <w:r w:rsidRPr="00565B70">
        <w:rPr>
          <w:rFonts w:ascii="Times New Roman" w:hAnsi="Times New Roman" w:cs="Times New Roman"/>
          <w:b/>
          <w:bCs/>
          <w:sz w:val="24"/>
          <w:szCs w:val="24"/>
        </w:rPr>
        <w:t>přímý mobilní marketing.</w:t>
      </w:r>
    </w:p>
    <w:p w14:paraId="5B44F805" w14:textId="77777777" w:rsidR="008A6C45" w:rsidRPr="00DE1C73" w:rsidRDefault="008A6C45" w:rsidP="008A6C4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e/ </w:t>
      </w:r>
      <w:r w:rsidRPr="00DE1C73">
        <w:rPr>
          <w:rFonts w:ascii="Times New Roman" w:hAnsi="Times New Roman" w:cs="Times New Roman"/>
          <w:b/>
          <w:bCs/>
          <w:i/>
          <w:iCs/>
          <w:sz w:val="24"/>
          <w:szCs w:val="24"/>
        </w:rPr>
        <w:t>Osobní prodej</w:t>
      </w:r>
    </w:p>
    <w:p w14:paraId="7FEBC0F0" w14:textId="77777777" w:rsidR="008A6C45" w:rsidRPr="00BF2F8C" w:rsidRDefault="008A6C45" w:rsidP="008A6C45">
      <w:pPr>
        <w:spacing w:line="360" w:lineRule="auto"/>
        <w:jc w:val="both"/>
        <w:rPr>
          <w:rFonts w:ascii="Times New Roman" w:hAnsi="Times New Roman" w:cs="Times New Roman"/>
          <w:sz w:val="24"/>
          <w:szCs w:val="24"/>
        </w:rPr>
      </w:pPr>
      <w:r w:rsidRPr="009751BF">
        <w:rPr>
          <w:rFonts w:ascii="Times New Roman" w:hAnsi="Times New Roman" w:cs="Times New Roman"/>
          <w:b/>
          <w:bCs/>
          <w:sz w:val="24"/>
          <w:szCs w:val="24"/>
        </w:rPr>
        <w:t>Osobní prodej představuje historicky nejstarší formu přímé komunikace s cílovými trhy</w:t>
      </w:r>
      <w:r w:rsidRPr="00BF2F8C">
        <w:rPr>
          <w:rFonts w:ascii="Times New Roman" w:hAnsi="Times New Roman" w:cs="Times New Roman"/>
          <w:sz w:val="24"/>
          <w:szCs w:val="24"/>
        </w:rPr>
        <w:t>. Za osobní prodej můžeme označit osobní prezentace nabídky, jejímž cílem je prodej výrobku nebo služby a vytvoření dobrého vztahu se zákazníkem.</w:t>
      </w:r>
    </w:p>
    <w:p w14:paraId="1255B153" w14:textId="77777777" w:rsidR="008A6C45" w:rsidRPr="009751BF" w:rsidRDefault="008A6C45" w:rsidP="008A6C45">
      <w:pPr>
        <w:spacing w:line="360" w:lineRule="auto"/>
        <w:jc w:val="both"/>
        <w:rPr>
          <w:rFonts w:ascii="Times New Roman" w:hAnsi="Times New Roman" w:cs="Times New Roman"/>
          <w:b/>
          <w:bCs/>
          <w:sz w:val="24"/>
          <w:szCs w:val="24"/>
        </w:rPr>
      </w:pPr>
      <w:r w:rsidRPr="009751BF">
        <w:rPr>
          <w:rFonts w:ascii="Times New Roman" w:hAnsi="Times New Roman" w:cs="Times New Roman"/>
          <w:b/>
          <w:bCs/>
          <w:sz w:val="24"/>
          <w:szCs w:val="24"/>
        </w:rPr>
        <w:t xml:space="preserve">K základním formám (typům) osobního prodeje patří: </w:t>
      </w:r>
    </w:p>
    <w:p w14:paraId="7C80739F" w14:textId="77777777" w:rsidR="008A6C45" w:rsidRPr="008E5BD3" w:rsidRDefault="008A6C45" w:rsidP="008A6C45">
      <w:pPr>
        <w:pStyle w:val="Odstavecseseznamem"/>
        <w:numPr>
          <w:ilvl w:val="0"/>
          <w:numId w:val="19"/>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pultový prodej (maloobchodní prodej) – kontakt provozního personálu (prodavačů) se zákazníkem</w:t>
      </w:r>
    </w:p>
    <w:p w14:paraId="66E09CFC" w14:textId="77777777" w:rsidR="008A6C45" w:rsidRPr="008E5BD3" w:rsidRDefault="008A6C45" w:rsidP="008A6C45">
      <w:pPr>
        <w:pStyle w:val="Odstavecseseznamem"/>
        <w:numPr>
          <w:ilvl w:val="0"/>
          <w:numId w:val="19"/>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obchodní prodej – hypermarkety, supermarkety a další formy maloobchodních jednotek</w:t>
      </w:r>
    </w:p>
    <w:p w14:paraId="51F3640F" w14:textId="77777777" w:rsidR="008A6C45" w:rsidRPr="008E5BD3" w:rsidRDefault="008A6C45" w:rsidP="008A6C45">
      <w:pPr>
        <w:pStyle w:val="Odstavecseseznamem"/>
        <w:numPr>
          <w:ilvl w:val="0"/>
          <w:numId w:val="19"/>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prodej v terénu – metoda přímého prodeje v terénu</w:t>
      </w:r>
    </w:p>
    <w:p w14:paraId="01527E9A" w14:textId="77777777" w:rsidR="008A6C45" w:rsidRPr="00792B89" w:rsidRDefault="008A6C45" w:rsidP="008A6C45">
      <w:pPr>
        <w:pStyle w:val="Odstavecseseznamem"/>
        <w:numPr>
          <w:ilvl w:val="0"/>
          <w:numId w:val="19"/>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B2B prodej – prodej podnikům a organizacím</w:t>
      </w:r>
    </w:p>
    <w:p w14:paraId="54CF83AE" w14:textId="77777777" w:rsidR="008A6C45" w:rsidRPr="00DE1C73" w:rsidRDefault="008A6C45" w:rsidP="008A6C4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f/ </w:t>
      </w:r>
      <w:r w:rsidRPr="00DE1C73">
        <w:rPr>
          <w:rFonts w:ascii="Times New Roman" w:hAnsi="Times New Roman" w:cs="Times New Roman"/>
          <w:b/>
          <w:bCs/>
          <w:i/>
          <w:iCs/>
          <w:sz w:val="24"/>
          <w:szCs w:val="24"/>
        </w:rPr>
        <w:t>Event marketing</w:t>
      </w:r>
    </w:p>
    <w:p w14:paraId="37FB8AB8" w14:textId="77777777" w:rsidR="008A6C45" w:rsidRPr="00BF2F8C"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Mezi </w:t>
      </w:r>
      <w:r>
        <w:rPr>
          <w:rFonts w:ascii="Times New Roman" w:hAnsi="Times New Roman" w:cs="Times New Roman"/>
          <w:sz w:val="24"/>
          <w:szCs w:val="24"/>
        </w:rPr>
        <w:t xml:space="preserve">moderní </w:t>
      </w:r>
      <w:r w:rsidRPr="00BF2F8C">
        <w:rPr>
          <w:rFonts w:ascii="Times New Roman" w:hAnsi="Times New Roman" w:cs="Times New Roman"/>
          <w:sz w:val="24"/>
          <w:szCs w:val="24"/>
        </w:rPr>
        <w:t xml:space="preserve">nástroje komunikačního mixu </w:t>
      </w:r>
      <w:r>
        <w:rPr>
          <w:rFonts w:ascii="Times New Roman" w:hAnsi="Times New Roman" w:cs="Times New Roman"/>
          <w:sz w:val="24"/>
          <w:szCs w:val="24"/>
        </w:rPr>
        <w:t xml:space="preserve">se řadí </w:t>
      </w:r>
      <w:r w:rsidRPr="00BF2F8C">
        <w:rPr>
          <w:rFonts w:ascii="Times New Roman" w:hAnsi="Times New Roman" w:cs="Times New Roman"/>
          <w:sz w:val="24"/>
          <w:szCs w:val="24"/>
        </w:rPr>
        <w:t>také event marketing</w:t>
      </w:r>
      <w:r w:rsidRPr="009751BF">
        <w:rPr>
          <w:rFonts w:ascii="Times New Roman" w:hAnsi="Times New Roman" w:cs="Times New Roman"/>
          <w:b/>
          <w:bCs/>
          <w:sz w:val="24"/>
          <w:szCs w:val="24"/>
        </w:rPr>
        <w:t>. Event představuje aktivity, kdy firma zprostředkovává své cílové skupině emocionální zážitky s její značkou</w:t>
      </w:r>
      <w:r w:rsidRPr="00BF2F8C">
        <w:rPr>
          <w:rFonts w:ascii="Times New Roman" w:hAnsi="Times New Roman" w:cs="Times New Roman"/>
          <w:sz w:val="24"/>
          <w:szCs w:val="24"/>
        </w:rPr>
        <w:t>. Tyto zážitky mají za cíl vždy vzbudit určité emoce u vybrané cílové skupiny. Event marketing je možné definovat jako zvláštní představení (událost) nebo výjimečný zážitek, jenž je prožíván všemi smyslovými orgány účastníků na určitém místě a slouží jako platforma pro firemní komunikaci.</w:t>
      </w:r>
    </w:p>
    <w:p w14:paraId="48059859" w14:textId="77777777" w:rsidR="008A6C45" w:rsidRPr="009751BF" w:rsidRDefault="008A6C45" w:rsidP="008A6C45">
      <w:pPr>
        <w:spacing w:line="360" w:lineRule="auto"/>
        <w:jc w:val="both"/>
        <w:rPr>
          <w:rFonts w:ascii="Times New Roman" w:hAnsi="Times New Roman" w:cs="Times New Roman"/>
          <w:b/>
          <w:bCs/>
          <w:sz w:val="24"/>
          <w:szCs w:val="24"/>
        </w:rPr>
      </w:pPr>
      <w:r w:rsidRPr="009751BF">
        <w:rPr>
          <w:rFonts w:ascii="Times New Roman" w:hAnsi="Times New Roman" w:cs="Times New Roman"/>
          <w:b/>
          <w:bCs/>
          <w:sz w:val="24"/>
          <w:szCs w:val="24"/>
        </w:rPr>
        <w:t>Může jít například o:</w:t>
      </w:r>
    </w:p>
    <w:p w14:paraId="19B27091" w14:textId="77777777" w:rsidR="008A6C45" w:rsidRPr="008E5BD3" w:rsidRDefault="008A6C45" w:rsidP="008A6C45">
      <w:pPr>
        <w:pStyle w:val="Odstavecseseznamem"/>
        <w:numPr>
          <w:ilvl w:val="0"/>
          <w:numId w:val="20"/>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firemní prezentace</w:t>
      </w:r>
    </w:p>
    <w:p w14:paraId="6D95232B" w14:textId="77777777" w:rsidR="008A6C45" w:rsidRPr="008E5BD3" w:rsidRDefault="008A6C45" w:rsidP="008A6C45">
      <w:pPr>
        <w:pStyle w:val="Odstavecseseznamem"/>
        <w:numPr>
          <w:ilvl w:val="0"/>
          <w:numId w:val="20"/>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 xml:space="preserve">gastronomické akce </w:t>
      </w:r>
    </w:p>
    <w:p w14:paraId="0D73272E" w14:textId="77777777" w:rsidR="008A6C45" w:rsidRPr="008E5BD3" w:rsidRDefault="008A6C45" w:rsidP="008A6C45">
      <w:pPr>
        <w:pStyle w:val="Odstavecseseznamem"/>
        <w:numPr>
          <w:ilvl w:val="0"/>
          <w:numId w:val="20"/>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slavnostní otevření poboček, filiálek</w:t>
      </w:r>
    </w:p>
    <w:p w14:paraId="15B2BB3F" w14:textId="77777777" w:rsidR="008A6C45" w:rsidRPr="008E5BD3" w:rsidRDefault="008A6C45" w:rsidP="008A6C45">
      <w:pPr>
        <w:pStyle w:val="Odstavecseseznamem"/>
        <w:numPr>
          <w:ilvl w:val="0"/>
          <w:numId w:val="20"/>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slavnostní premiéry (například divadlo, film)</w:t>
      </w:r>
    </w:p>
    <w:p w14:paraId="04C627D2" w14:textId="77777777" w:rsidR="008A6C45" w:rsidRPr="008E5BD3" w:rsidRDefault="008A6C45" w:rsidP="008A6C45">
      <w:pPr>
        <w:pStyle w:val="Odstavecseseznamem"/>
        <w:numPr>
          <w:ilvl w:val="0"/>
          <w:numId w:val="20"/>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společenské akce</w:t>
      </w:r>
    </w:p>
    <w:p w14:paraId="40F26527" w14:textId="77777777" w:rsidR="008A6C45" w:rsidRPr="008E5BD3" w:rsidRDefault="008A6C45" w:rsidP="008A6C45">
      <w:pPr>
        <w:pStyle w:val="Odstavecseseznamem"/>
        <w:numPr>
          <w:ilvl w:val="0"/>
          <w:numId w:val="20"/>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sportovní akce</w:t>
      </w:r>
    </w:p>
    <w:p w14:paraId="2E1F560C" w14:textId="77777777" w:rsidR="008A6C45" w:rsidRPr="00792B89" w:rsidRDefault="008A6C45" w:rsidP="008A6C45">
      <w:pPr>
        <w:pStyle w:val="Odstavecseseznamem"/>
        <w:numPr>
          <w:ilvl w:val="0"/>
          <w:numId w:val="20"/>
        </w:numPr>
        <w:spacing w:line="360" w:lineRule="auto"/>
        <w:jc w:val="both"/>
        <w:rPr>
          <w:rFonts w:ascii="Times New Roman" w:hAnsi="Times New Roman" w:cs="Times New Roman"/>
          <w:sz w:val="24"/>
          <w:szCs w:val="24"/>
        </w:rPr>
      </w:pPr>
      <w:r w:rsidRPr="008E5BD3">
        <w:rPr>
          <w:rFonts w:ascii="Times New Roman" w:hAnsi="Times New Roman" w:cs="Times New Roman"/>
          <w:sz w:val="24"/>
          <w:szCs w:val="24"/>
        </w:rPr>
        <w:t>umělecké a kulturní akce</w:t>
      </w:r>
    </w:p>
    <w:p w14:paraId="0334CBC7" w14:textId="77777777" w:rsidR="008A6C45" w:rsidRPr="008E5BD3" w:rsidRDefault="008A6C45" w:rsidP="008A6C45">
      <w:pPr>
        <w:spacing w:line="360" w:lineRule="auto"/>
        <w:jc w:val="both"/>
        <w:rPr>
          <w:rFonts w:ascii="Times New Roman" w:hAnsi="Times New Roman" w:cs="Times New Roman"/>
          <w:sz w:val="28"/>
          <w:szCs w:val="28"/>
        </w:rPr>
      </w:pPr>
      <w:r w:rsidRPr="008E5BD3">
        <w:rPr>
          <w:rFonts w:ascii="Times New Roman" w:hAnsi="Times New Roman" w:cs="Times New Roman"/>
          <w:b/>
          <w:bCs/>
          <w:sz w:val="32"/>
          <w:szCs w:val="32"/>
        </w:rPr>
        <w:lastRenderedPageBreak/>
        <w:t>b/ Cena</w:t>
      </w:r>
    </w:p>
    <w:p w14:paraId="1B7A345D" w14:textId="77777777" w:rsidR="008A6C45" w:rsidRPr="00DE1C73" w:rsidRDefault="008A6C45" w:rsidP="008A6C45">
      <w:pPr>
        <w:spacing w:line="360" w:lineRule="auto"/>
        <w:jc w:val="both"/>
        <w:rPr>
          <w:rFonts w:ascii="Times New Roman" w:hAnsi="Times New Roman" w:cs="Times New Roman"/>
          <w:b/>
          <w:bCs/>
          <w:sz w:val="28"/>
          <w:szCs w:val="28"/>
        </w:rPr>
      </w:pPr>
      <w:r w:rsidRPr="00DE1C73">
        <w:rPr>
          <w:rFonts w:ascii="Times New Roman" w:hAnsi="Times New Roman" w:cs="Times New Roman"/>
          <w:b/>
          <w:bCs/>
          <w:sz w:val="28"/>
          <w:szCs w:val="28"/>
        </w:rPr>
        <w:t>Cena – vymezení pojmu</w:t>
      </w:r>
    </w:p>
    <w:p w14:paraId="3A378790" w14:textId="77777777" w:rsidR="008A6C45" w:rsidRPr="00BF2F8C" w:rsidRDefault="008A6C45" w:rsidP="008A6C45">
      <w:pPr>
        <w:spacing w:line="360" w:lineRule="auto"/>
        <w:jc w:val="both"/>
        <w:rPr>
          <w:rFonts w:ascii="Times New Roman" w:hAnsi="Times New Roman" w:cs="Times New Roman"/>
          <w:sz w:val="24"/>
          <w:szCs w:val="24"/>
        </w:rPr>
      </w:pPr>
      <w:r w:rsidRPr="009751BF">
        <w:rPr>
          <w:rFonts w:ascii="Times New Roman" w:hAnsi="Times New Roman" w:cs="Times New Roman"/>
          <w:b/>
          <w:bCs/>
          <w:sz w:val="24"/>
          <w:szCs w:val="24"/>
        </w:rPr>
        <w:t>Cena představuje jediný nástroj marketingového mixu, který firmě generuje přímo výnosy, ostatní nástroje marketingového mixu jsou spojeny s náklady</w:t>
      </w:r>
      <w:r w:rsidRPr="00BF2F8C">
        <w:rPr>
          <w:rFonts w:ascii="Times New Roman" w:hAnsi="Times New Roman" w:cs="Times New Roman"/>
          <w:sz w:val="24"/>
          <w:szCs w:val="24"/>
        </w:rPr>
        <w:t>. Pokud cenu chceme chápat v nejzákladnějším slova smyslu, jedná se o peněžní částku, za kterou jsou výrobek nebo služba nabízeny na trhu; je vyjádřením hodnoty pro spotřebitele, tj. sumy, kterou spotřebitel vynakládá, výměnou za užitek, který získá díky zakoupenému výrobku či službě.</w:t>
      </w:r>
    </w:p>
    <w:p w14:paraId="7F587D7E" w14:textId="77777777" w:rsidR="008A6C45" w:rsidRPr="00DE1C73" w:rsidRDefault="008A6C45" w:rsidP="008A6C45">
      <w:pPr>
        <w:spacing w:line="360" w:lineRule="auto"/>
        <w:jc w:val="both"/>
        <w:rPr>
          <w:rFonts w:ascii="Times New Roman" w:hAnsi="Times New Roman" w:cs="Times New Roman"/>
          <w:b/>
          <w:bCs/>
          <w:sz w:val="24"/>
          <w:szCs w:val="24"/>
        </w:rPr>
      </w:pPr>
      <w:r w:rsidRPr="00DE1C73">
        <w:rPr>
          <w:rFonts w:ascii="Times New Roman" w:hAnsi="Times New Roman" w:cs="Times New Roman"/>
          <w:b/>
          <w:bCs/>
          <w:sz w:val="24"/>
          <w:szCs w:val="24"/>
        </w:rPr>
        <w:t>Metody tvorby cen</w:t>
      </w:r>
    </w:p>
    <w:p w14:paraId="00D35758" w14:textId="77777777" w:rsidR="008A6C45" w:rsidRPr="00BF2F8C"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Jelikož proces cenotvorby (</w:t>
      </w:r>
      <w:r>
        <w:rPr>
          <w:rFonts w:ascii="Times New Roman" w:hAnsi="Times New Roman" w:cs="Times New Roman"/>
          <w:sz w:val="24"/>
          <w:szCs w:val="24"/>
        </w:rPr>
        <w:t xml:space="preserve">neboli </w:t>
      </w:r>
      <w:r w:rsidRPr="00BF2F8C">
        <w:rPr>
          <w:rFonts w:ascii="Times New Roman" w:hAnsi="Times New Roman" w:cs="Times New Roman"/>
          <w:sz w:val="24"/>
          <w:szCs w:val="24"/>
        </w:rPr>
        <w:t xml:space="preserve">pricing) ovlivňují zejména náklady, poptávka a konkurence, rozlišujeme v praxi </w:t>
      </w:r>
      <w:r w:rsidRPr="00565B70">
        <w:rPr>
          <w:rFonts w:ascii="Times New Roman" w:hAnsi="Times New Roman" w:cs="Times New Roman"/>
          <w:b/>
          <w:bCs/>
          <w:sz w:val="24"/>
          <w:szCs w:val="24"/>
        </w:rPr>
        <w:t>tři základní typy metod tvorby cen:</w:t>
      </w:r>
    </w:p>
    <w:p w14:paraId="46CA7527" w14:textId="77777777" w:rsidR="008A6C45" w:rsidRPr="009751BF" w:rsidRDefault="008A6C45" w:rsidP="008A6C45">
      <w:pPr>
        <w:pStyle w:val="Odstavecseseznamem"/>
        <w:numPr>
          <w:ilvl w:val="0"/>
          <w:numId w:val="21"/>
        </w:numPr>
        <w:spacing w:line="360" w:lineRule="auto"/>
        <w:jc w:val="both"/>
        <w:rPr>
          <w:rFonts w:ascii="Times New Roman" w:hAnsi="Times New Roman" w:cs="Times New Roman"/>
          <w:b/>
          <w:bCs/>
          <w:sz w:val="24"/>
          <w:szCs w:val="24"/>
        </w:rPr>
      </w:pPr>
      <w:r w:rsidRPr="009751BF">
        <w:rPr>
          <w:rFonts w:ascii="Times New Roman" w:hAnsi="Times New Roman" w:cs="Times New Roman"/>
          <w:b/>
          <w:bCs/>
          <w:sz w:val="24"/>
          <w:szCs w:val="24"/>
        </w:rPr>
        <w:t>nákladově orientovaná tvorba cen,</w:t>
      </w:r>
    </w:p>
    <w:p w14:paraId="5FFD3D1F" w14:textId="77777777" w:rsidR="008A6C45" w:rsidRPr="009751BF" w:rsidRDefault="008A6C45" w:rsidP="008A6C45">
      <w:pPr>
        <w:pStyle w:val="Odstavecseseznamem"/>
        <w:numPr>
          <w:ilvl w:val="0"/>
          <w:numId w:val="21"/>
        </w:numPr>
        <w:spacing w:line="360" w:lineRule="auto"/>
        <w:jc w:val="both"/>
        <w:rPr>
          <w:rFonts w:ascii="Times New Roman" w:hAnsi="Times New Roman" w:cs="Times New Roman"/>
          <w:b/>
          <w:bCs/>
          <w:sz w:val="24"/>
          <w:szCs w:val="24"/>
        </w:rPr>
      </w:pPr>
      <w:r w:rsidRPr="009751BF">
        <w:rPr>
          <w:rFonts w:ascii="Times New Roman" w:hAnsi="Times New Roman" w:cs="Times New Roman"/>
          <w:b/>
          <w:bCs/>
          <w:sz w:val="24"/>
          <w:szCs w:val="24"/>
        </w:rPr>
        <w:t>poptávkově orientovaná tvorba cen,</w:t>
      </w:r>
    </w:p>
    <w:p w14:paraId="111EBF68" w14:textId="77777777" w:rsidR="008A6C45" w:rsidRPr="009751BF" w:rsidRDefault="008A6C45" w:rsidP="008A6C45">
      <w:pPr>
        <w:pStyle w:val="Odstavecseseznamem"/>
        <w:numPr>
          <w:ilvl w:val="0"/>
          <w:numId w:val="21"/>
        </w:numPr>
        <w:spacing w:line="360" w:lineRule="auto"/>
        <w:jc w:val="both"/>
        <w:rPr>
          <w:rFonts w:ascii="Times New Roman" w:hAnsi="Times New Roman" w:cs="Times New Roman"/>
          <w:b/>
          <w:bCs/>
          <w:sz w:val="24"/>
          <w:szCs w:val="24"/>
        </w:rPr>
      </w:pPr>
      <w:r w:rsidRPr="009751BF">
        <w:rPr>
          <w:rFonts w:ascii="Times New Roman" w:hAnsi="Times New Roman" w:cs="Times New Roman"/>
          <w:b/>
          <w:bCs/>
          <w:sz w:val="24"/>
          <w:szCs w:val="24"/>
        </w:rPr>
        <w:t>konkurenčně orientovaná tvorba cen.</w:t>
      </w:r>
    </w:p>
    <w:p w14:paraId="63A1B6E5" w14:textId="77777777" w:rsidR="008A6C45" w:rsidRPr="00B50CB5" w:rsidRDefault="008A6C45" w:rsidP="008A6C4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 </w:t>
      </w:r>
      <w:r w:rsidRPr="00B50CB5">
        <w:rPr>
          <w:rFonts w:ascii="Times New Roman" w:hAnsi="Times New Roman" w:cs="Times New Roman"/>
          <w:b/>
          <w:bCs/>
          <w:i/>
          <w:iCs/>
          <w:sz w:val="24"/>
          <w:szCs w:val="24"/>
        </w:rPr>
        <w:t>Nákladově orientovaná tvorba cen</w:t>
      </w:r>
    </w:p>
    <w:p w14:paraId="4DF25F49" w14:textId="77777777" w:rsidR="008A6C45" w:rsidRPr="00BF2F8C"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V případě využití metody nákladově orientovaná tvorba cen, vycházíme při stanovení ceny z nákladů na produkt a často i kalkulačních vzorců. V rámci nákladové cenotvorby se porovnávají výrobní náklady, ceny konkurence a další vnitřní i vnější náklady a faktory a vnímání hodnoty zákazníkem.</w:t>
      </w:r>
    </w:p>
    <w:p w14:paraId="663E432B" w14:textId="77777777" w:rsidR="008A6C45" w:rsidRPr="00B50CB5" w:rsidRDefault="008A6C45" w:rsidP="008A6C4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b/ </w:t>
      </w:r>
      <w:r w:rsidRPr="00B50CB5">
        <w:rPr>
          <w:rFonts w:ascii="Times New Roman" w:hAnsi="Times New Roman" w:cs="Times New Roman"/>
          <w:b/>
          <w:bCs/>
          <w:i/>
          <w:iCs/>
          <w:sz w:val="24"/>
          <w:szCs w:val="24"/>
        </w:rPr>
        <w:t>Poptávkově (hodnotově)</w:t>
      </w:r>
      <w:r>
        <w:rPr>
          <w:rFonts w:ascii="Times New Roman" w:hAnsi="Times New Roman" w:cs="Times New Roman"/>
          <w:b/>
          <w:bCs/>
          <w:i/>
          <w:iCs/>
          <w:sz w:val="24"/>
          <w:szCs w:val="24"/>
        </w:rPr>
        <w:t xml:space="preserve"> </w:t>
      </w:r>
      <w:r w:rsidRPr="00B50CB5">
        <w:rPr>
          <w:rFonts w:ascii="Times New Roman" w:hAnsi="Times New Roman" w:cs="Times New Roman"/>
          <w:b/>
          <w:bCs/>
          <w:i/>
          <w:iCs/>
          <w:sz w:val="24"/>
          <w:szCs w:val="24"/>
        </w:rPr>
        <w:t>orientovaná tvorba cen</w:t>
      </w:r>
    </w:p>
    <w:p w14:paraId="7DA3A5AE" w14:textId="77777777" w:rsidR="008A6C45" w:rsidRPr="00BF2F8C"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V současné době je široce využívaná právě hodnotově orientovaná tvorba cen, kdy firmy své ceny produktu stanovují na základě hodnoty produktu vnímané zákazníkem. Základem této metody tedy nejsou náklady výrobce či prodávajícího ale vnímaná hodnota. Proto se nejprve vytváří produkt a jeho marketingový program a teprve následně se stanoví cena. </w:t>
      </w:r>
      <w:r w:rsidRPr="009751BF">
        <w:rPr>
          <w:rFonts w:ascii="Times New Roman" w:hAnsi="Times New Roman" w:cs="Times New Roman"/>
          <w:sz w:val="24"/>
          <w:szCs w:val="24"/>
        </w:rPr>
        <w:t>Mezi výhody hodnotově orientované tvorba ceny</w:t>
      </w:r>
      <w:r w:rsidRPr="00BF2F8C">
        <w:rPr>
          <w:rFonts w:ascii="Times New Roman" w:hAnsi="Times New Roman" w:cs="Times New Roman"/>
          <w:b/>
          <w:bCs/>
          <w:sz w:val="24"/>
          <w:szCs w:val="24"/>
        </w:rPr>
        <w:t xml:space="preserve"> </w:t>
      </w:r>
      <w:r w:rsidRPr="00BF2F8C">
        <w:rPr>
          <w:rFonts w:ascii="Times New Roman" w:hAnsi="Times New Roman" w:cs="Times New Roman"/>
          <w:sz w:val="24"/>
          <w:szCs w:val="24"/>
        </w:rPr>
        <w:t>je možné zařadit maximalizaci zisku a reálnost.</w:t>
      </w:r>
    </w:p>
    <w:p w14:paraId="0A17F4FB" w14:textId="77777777" w:rsidR="008A6C45" w:rsidRPr="00B50CB5" w:rsidRDefault="008A6C45" w:rsidP="008A6C45">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c/ K</w:t>
      </w:r>
      <w:r w:rsidRPr="00B50CB5">
        <w:rPr>
          <w:rFonts w:ascii="Times New Roman" w:hAnsi="Times New Roman" w:cs="Times New Roman"/>
          <w:b/>
          <w:bCs/>
          <w:i/>
          <w:iCs/>
          <w:sz w:val="24"/>
          <w:szCs w:val="24"/>
        </w:rPr>
        <w:t>onkurenčně orientovaná tvorba cen</w:t>
      </w:r>
    </w:p>
    <w:p w14:paraId="541E02E5" w14:textId="77777777" w:rsidR="008A6C45" w:rsidRPr="00BF2F8C"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V praxi zákazníci cenu, kterou mají zaplatit za daný výrobek, posuzují s ohledem na hodnotu, kterou jim výrobek přinese, stejně tak jako ji porovnávající s cenami konkurence. Firmy </w:t>
      </w:r>
      <w:r w:rsidRPr="00BF2F8C">
        <w:rPr>
          <w:rFonts w:ascii="Times New Roman" w:hAnsi="Times New Roman" w:cs="Times New Roman"/>
          <w:sz w:val="24"/>
          <w:szCs w:val="24"/>
        </w:rPr>
        <w:lastRenderedPageBreak/>
        <w:t>využívající tento přístup určují ceny dle své konkurence nezávisle na nákladech či poptávce. Orientují se buď dle cenového vůdce či běžných cen v oboru, ve kterém firma působí.</w:t>
      </w:r>
    </w:p>
    <w:p w14:paraId="1E61F07F" w14:textId="77777777" w:rsidR="008A6C45" w:rsidRPr="00B50CB5" w:rsidRDefault="008A6C45" w:rsidP="008A6C45">
      <w:pPr>
        <w:spacing w:line="360" w:lineRule="auto"/>
        <w:jc w:val="both"/>
        <w:rPr>
          <w:rFonts w:ascii="Times New Roman" w:hAnsi="Times New Roman" w:cs="Times New Roman"/>
          <w:b/>
          <w:bCs/>
          <w:sz w:val="24"/>
          <w:szCs w:val="24"/>
        </w:rPr>
      </w:pPr>
      <w:r w:rsidRPr="00B50CB5">
        <w:rPr>
          <w:rFonts w:ascii="Times New Roman" w:hAnsi="Times New Roman" w:cs="Times New Roman"/>
          <w:b/>
          <w:bCs/>
          <w:sz w:val="24"/>
          <w:szCs w:val="24"/>
        </w:rPr>
        <w:t>Další metody tvorby cen</w:t>
      </w:r>
    </w:p>
    <w:p w14:paraId="2E5401CB" w14:textId="77777777" w:rsidR="008A6C45" w:rsidRPr="00BF2F8C" w:rsidRDefault="008A6C45" w:rsidP="008A6C45">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Rozvoj nových technologií, internetu a mobilní komunikace přinesl možnost tzv. </w:t>
      </w:r>
      <w:r w:rsidRPr="009751BF">
        <w:rPr>
          <w:rFonts w:ascii="Times New Roman" w:hAnsi="Times New Roman" w:cs="Times New Roman"/>
          <w:b/>
          <w:bCs/>
          <w:sz w:val="24"/>
          <w:szCs w:val="24"/>
        </w:rPr>
        <w:t>dynamického způsobu cenové tvorby</w:t>
      </w:r>
      <w:r w:rsidRPr="00BF2F8C">
        <w:rPr>
          <w:rFonts w:ascii="Times New Roman" w:hAnsi="Times New Roman" w:cs="Times New Roman"/>
          <w:sz w:val="24"/>
          <w:szCs w:val="24"/>
        </w:rPr>
        <w:t>, která je založena na využívání rozdílných cen, které jsou přizpůsobovány podle situace na trhu a podle jednotlivých zákazníků. Firmy také mohou zvolit různé strategie při zavádění nových výrobků na základě kombinace kvality a ceny.</w:t>
      </w:r>
    </w:p>
    <w:p w14:paraId="67D5916D" w14:textId="77777777" w:rsidR="008A6C45" w:rsidRPr="00A66207" w:rsidRDefault="008A6C45" w:rsidP="008A6C45">
      <w:pPr>
        <w:spacing w:line="360" w:lineRule="auto"/>
        <w:jc w:val="both"/>
        <w:rPr>
          <w:rFonts w:ascii="Times New Roman" w:hAnsi="Times New Roman" w:cs="Times New Roman"/>
          <w:b/>
          <w:bCs/>
          <w:sz w:val="24"/>
          <w:szCs w:val="24"/>
        </w:rPr>
      </w:pPr>
      <w:r w:rsidRPr="00A66207">
        <w:rPr>
          <w:rFonts w:ascii="Times New Roman" w:hAnsi="Times New Roman" w:cs="Times New Roman"/>
          <w:b/>
          <w:bCs/>
          <w:sz w:val="24"/>
          <w:szCs w:val="24"/>
        </w:rPr>
        <w:t>Cenová politika a životní cyklus produktu</w:t>
      </w:r>
    </w:p>
    <w:p w14:paraId="0738E3C9" w14:textId="77777777" w:rsidR="008A6C45" w:rsidRPr="00BF2F8C" w:rsidRDefault="008A6C45" w:rsidP="008A6C45">
      <w:pPr>
        <w:spacing w:line="360" w:lineRule="auto"/>
        <w:jc w:val="both"/>
        <w:rPr>
          <w:rFonts w:ascii="Times New Roman" w:hAnsi="Times New Roman" w:cs="Times New Roman"/>
          <w:sz w:val="24"/>
          <w:szCs w:val="24"/>
        </w:rPr>
      </w:pPr>
      <w:r w:rsidRPr="009751BF">
        <w:rPr>
          <w:rFonts w:ascii="Times New Roman" w:hAnsi="Times New Roman" w:cs="Times New Roman"/>
          <w:b/>
          <w:bCs/>
          <w:sz w:val="24"/>
          <w:szCs w:val="24"/>
        </w:rPr>
        <w:t>Cenová politika je také různé vnímána v různých fázích životního cyklu produktu</w:t>
      </w:r>
      <w:r w:rsidRPr="00BF2F8C">
        <w:rPr>
          <w:rFonts w:ascii="Times New Roman" w:hAnsi="Times New Roman" w:cs="Times New Roman"/>
          <w:sz w:val="24"/>
          <w:szCs w:val="24"/>
        </w:rPr>
        <w:t>, kdy jsou využívány různé metody i konkrétní typy tvorby cen. V jednotlivých fázích se uplatňuje cenová politika nejčastěji následovně:</w:t>
      </w:r>
    </w:p>
    <w:p w14:paraId="2C8739B0" w14:textId="77777777" w:rsidR="008A6C45" w:rsidRPr="00565B70" w:rsidRDefault="008A6C45" w:rsidP="008A6C45">
      <w:pPr>
        <w:pStyle w:val="Odstavecseseznamem"/>
        <w:numPr>
          <w:ilvl w:val="0"/>
          <w:numId w:val="22"/>
        </w:numPr>
        <w:spacing w:line="360" w:lineRule="auto"/>
        <w:jc w:val="both"/>
        <w:rPr>
          <w:rFonts w:ascii="Times New Roman" w:hAnsi="Times New Roman" w:cs="Times New Roman"/>
          <w:sz w:val="24"/>
          <w:szCs w:val="24"/>
        </w:rPr>
      </w:pPr>
      <w:r w:rsidRPr="00565B70">
        <w:rPr>
          <w:rFonts w:ascii="Times New Roman" w:hAnsi="Times New Roman" w:cs="Times New Roman"/>
          <w:sz w:val="24"/>
          <w:szCs w:val="24"/>
        </w:rPr>
        <w:t>Zavádění – strategie cenového pronikání a cenového zužitkování</w:t>
      </w:r>
    </w:p>
    <w:p w14:paraId="5ABCDA18" w14:textId="77777777" w:rsidR="008A6C45" w:rsidRPr="00565B70" w:rsidRDefault="008A6C45" w:rsidP="008A6C45">
      <w:pPr>
        <w:pStyle w:val="Odstavecseseznamem"/>
        <w:numPr>
          <w:ilvl w:val="0"/>
          <w:numId w:val="22"/>
        </w:numPr>
        <w:spacing w:line="360" w:lineRule="auto"/>
        <w:jc w:val="both"/>
        <w:rPr>
          <w:rFonts w:ascii="Times New Roman" w:hAnsi="Times New Roman" w:cs="Times New Roman"/>
          <w:sz w:val="24"/>
          <w:szCs w:val="24"/>
        </w:rPr>
      </w:pPr>
      <w:r w:rsidRPr="00565B70">
        <w:rPr>
          <w:rFonts w:ascii="Times New Roman" w:hAnsi="Times New Roman" w:cs="Times New Roman"/>
          <w:sz w:val="24"/>
          <w:szCs w:val="24"/>
        </w:rPr>
        <w:t>Růst – neměnná, postupné snižování cen</w:t>
      </w:r>
    </w:p>
    <w:p w14:paraId="1A07BDA9" w14:textId="77777777" w:rsidR="008A6C45" w:rsidRPr="00565B70" w:rsidRDefault="008A6C45" w:rsidP="008A6C45">
      <w:pPr>
        <w:pStyle w:val="Odstavecseseznamem"/>
        <w:numPr>
          <w:ilvl w:val="0"/>
          <w:numId w:val="22"/>
        </w:numPr>
        <w:spacing w:line="360" w:lineRule="auto"/>
        <w:jc w:val="both"/>
        <w:rPr>
          <w:rFonts w:ascii="Times New Roman" w:hAnsi="Times New Roman" w:cs="Times New Roman"/>
          <w:sz w:val="24"/>
          <w:szCs w:val="24"/>
        </w:rPr>
      </w:pPr>
      <w:r w:rsidRPr="00565B70">
        <w:rPr>
          <w:rFonts w:ascii="Times New Roman" w:hAnsi="Times New Roman" w:cs="Times New Roman"/>
          <w:sz w:val="24"/>
          <w:szCs w:val="24"/>
        </w:rPr>
        <w:t xml:space="preserve">Zralost – hledání cest ke snížení nákladů, </w:t>
      </w:r>
      <w:proofErr w:type="gramStart"/>
      <w:r w:rsidRPr="00565B70">
        <w:rPr>
          <w:rFonts w:ascii="Times New Roman" w:hAnsi="Times New Roman" w:cs="Times New Roman"/>
          <w:sz w:val="24"/>
          <w:szCs w:val="24"/>
        </w:rPr>
        <w:t>diferenciace - prémiové</w:t>
      </w:r>
      <w:proofErr w:type="gramEnd"/>
      <w:r w:rsidRPr="00565B70">
        <w:rPr>
          <w:rFonts w:ascii="Times New Roman" w:hAnsi="Times New Roman" w:cs="Times New Roman"/>
          <w:sz w:val="24"/>
          <w:szCs w:val="24"/>
        </w:rPr>
        <w:t xml:space="preserve"> ceny</w:t>
      </w:r>
    </w:p>
    <w:p w14:paraId="3603C84C" w14:textId="77777777" w:rsidR="008A6C45" w:rsidRPr="00565B70" w:rsidRDefault="008A6C45" w:rsidP="008A6C45">
      <w:pPr>
        <w:pStyle w:val="Odstavecseseznamem"/>
        <w:numPr>
          <w:ilvl w:val="0"/>
          <w:numId w:val="22"/>
        </w:numPr>
        <w:spacing w:line="360" w:lineRule="auto"/>
        <w:jc w:val="both"/>
        <w:rPr>
          <w:rFonts w:ascii="Times New Roman" w:hAnsi="Times New Roman" w:cs="Times New Roman"/>
          <w:sz w:val="24"/>
          <w:szCs w:val="24"/>
        </w:rPr>
      </w:pPr>
      <w:r w:rsidRPr="00565B70">
        <w:rPr>
          <w:rFonts w:ascii="Times New Roman" w:hAnsi="Times New Roman" w:cs="Times New Roman"/>
          <w:sz w:val="24"/>
          <w:szCs w:val="24"/>
        </w:rPr>
        <w:t>Úpadek – minimalizace nákladů, politika nízkých cen</w:t>
      </w:r>
    </w:p>
    <w:p w14:paraId="2FB51968" w14:textId="641C55EB" w:rsidR="00205D20" w:rsidRPr="00D55EBC" w:rsidRDefault="00205D20" w:rsidP="00D55EBC"/>
    <w:sectPr w:rsidR="00205D20" w:rsidRPr="00D55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6B3"/>
    <w:multiLevelType w:val="hybridMultilevel"/>
    <w:tmpl w:val="EB3E270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4D76BF"/>
    <w:multiLevelType w:val="hybridMultilevel"/>
    <w:tmpl w:val="7DD612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81873"/>
    <w:multiLevelType w:val="hybridMultilevel"/>
    <w:tmpl w:val="6D641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BD5A8D"/>
    <w:multiLevelType w:val="hybridMultilevel"/>
    <w:tmpl w:val="5AF83F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E92CF0"/>
    <w:multiLevelType w:val="hybridMultilevel"/>
    <w:tmpl w:val="817AC9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9114AC"/>
    <w:multiLevelType w:val="hybridMultilevel"/>
    <w:tmpl w:val="63621D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FB6282"/>
    <w:multiLevelType w:val="hybridMultilevel"/>
    <w:tmpl w:val="E20C6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9424E4"/>
    <w:multiLevelType w:val="hybridMultilevel"/>
    <w:tmpl w:val="0232A2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CA6B0A"/>
    <w:multiLevelType w:val="hybridMultilevel"/>
    <w:tmpl w:val="43AED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7C5AD9"/>
    <w:multiLevelType w:val="hybridMultilevel"/>
    <w:tmpl w:val="F0EC31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DB5A3F"/>
    <w:multiLevelType w:val="hybridMultilevel"/>
    <w:tmpl w:val="FB4068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5F78F3"/>
    <w:multiLevelType w:val="hybridMultilevel"/>
    <w:tmpl w:val="A10E012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7F203F"/>
    <w:multiLevelType w:val="hybridMultilevel"/>
    <w:tmpl w:val="9A5C3A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7615C0"/>
    <w:multiLevelType w:val="hybridMultilevel"/>
    <w:tmpl w:val="48E4DB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9957A5"/>
    <w:multiLevelType w:val="hybridMultilevel"/>
    <w:tmpl w:val="24C031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EF54BB"/>
    <w:multiLevelType w:val="hybridMultilevel"/>
    <w:tmpl w:val="9B86E5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B51E7F"/>
    <w:multiLevelType w:val="hybridMultilevel"/>
    <w:tmpl w:val="2BCCAB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4395F71"/>
    <w:multiLevelType w:val="hybridMultilevel"/>
    <w:tmpl w:val="610CA2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5764E10"/>
    <w:multiLevelType w:val="hybridMultilevel"/>
    <w:tmpl w:val="0ABACA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203BE6"/>
    <w:multiLevelType w:val="hybridMultilevel"/>
    <w:tmpl w:val="59C4206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AF4EF1"/>
    <w:multiLevelType w:val="hybridMultilevel"/>
    <w:tmpl w:val="546C43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7A95482"/>
    <w:multiLevelType w:val="hybridMultilevel"/>
    <w:tmpl w:val="787EDC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A572AF3"/>
    <w:multiLevelType w:val="hybridMultilevel"/>
    <w:tmpl w:val="BD04DB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CC0C1F"/>
    <w:multiLevelType w:val="hybridMultilevel"/>
    <w:tmpl w:val="42E489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54657244">
    <w:abstractNumId w:val="23"/>
  </w:num>
  <w:num w:numId="2" w16cid:durableId="1190728602">
    <w:abstractNumId w:val="18"/>
  </w:num>
  <w:num w:numId="3" w16cid:durableId="636568132">
    <w:abstractNumId w:val="17"/>
  </w:num>
  <w:num w:numId="4" w16cid:durableId="2048799195">
    <w:abstractNumId w:val="1"/>
  </w:num>
  <w:num w:numId="5" w16cid:durableId="1368992319">
    <w:abstractNumId w:val="3"/>
  </w:num>
  <w:num w:numId="6" w16cid:durableId="1731269720">
    <w:abstractNumId w:val="7"/>
  </w:num>
  <w:num w:numId="7" w16cid:durableId="1556503580">
    <w:abstractNumId w:val="4"/>
  </w:num>
  <w:num w:numId="8" w16cid:durableId="1442148120">
    <w:abstractNumId w:val="22"/>
  </w:num>
  <w:num w:numId="9" w16cid:durableId="992024381">
    <w:abstractNumId w:val="15"/>
  </w:num>
  <w:num w:numId="10" w16cid:durableId="937518998">
    <w:abstractNumId w:val="0"/>
  </w:num>
  <w:num w:numId="11" w16cid:durableId="1066293994">
    <w:abstractNumId w:val="6"/>
  </w:num>
  <w:num w:numId="12" w16cid:durableId="395933662">
    <w:abstractNumId w:val="12"/>
  </w:num>
  <w:num w:numId="13" w16cid:durableId="1359430920">
    <w:abstractNumId w:val="19"/>
  </w:num>
  <w:num w:numId="14" w16cid:durableId="1524512911">
    <w:abstractNumId w:val="14"/>
  </w:num>
  <w:num w:numId="15" w16cid:durableId="2012446414">
    <w:abstractNumId w:val="5"/>
  </w:num>
  <w:num w:numId="16" w16cid:durableId="2007783265">
    <w:abstractNumId w:val="11"/>
  </w:num>
  <w:num w:numId="17" w16cid:durableId="2044134648">
    <w:abstractNumId w:val="21"/>
  </w:num>
  <w:num w:numId="18" w16cid:durableId="1237395165">
    <w:abstractNumId w:val="20"/>
  </w:num>
  <w:num w:numId="19" w16cid:durableId="431701732">
    <w:abstractNumId w:val="13"/>
  </w:num>
  <w:num w:numId="20" w16cid:durableId="2077510387">
    <w:abstractNumId w:val="16"/>
  </w:num>
  <w:num w:numId="21" w16cid:durableId="117726813">
    <w:abstractNumId w:val="8"/>
  </w:num>
  <w:num w:numId="22" w16cid:durableId="1430929995">
    <w:abstractNumId w:val="2"/>
  </w:num>
  <w:num w:numId="23" w16cid:durableId="33627378">
    <w:abstractNumId w:val="9"/>
  </w:num>
  <w:num w:numId="24" w16cid:durableId="8425515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1B"/>
    <w:rsid w:val="00205D20"/>
    <w:rsid w:val="005F6130"/>
    <w:rsid w:val="00781471"/>
    <w:rsid w:val="008A6C45"/>
    <w:rsid w:val="00BB451B"/>
    <w:rsid w:val="00C157C4"/>
    <w:rsid w:val="00D55EBC"/>
    <w:rsid w:val="00F469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594D"/>
  <w15:chartTrackingRefBased/>
  <w15:docId w15:val="{F08FAA73-FE1E-49CB-AAD8-7D6E9DE0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451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46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7346</Characters>
  <Application>Microsoft Office Word</Application>
  <DocSecurity>0</DocSecurity>
  <Lines>61</Lines>
  <Paragraphs>17</Paragraphs>
  <ScaleCrop>false</ScaleCrop>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2022-06-15T07:38:00Z</dcterms:created>
  <dcterms:modified xsi:type="dcterms:W3CDTF">2022-06-15T07:38:00Z</dcterms:modified>
</cp:coreProperties>
</file>