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46" w:rsidRDefault="00CF1F46" w:rsidP="00CF1F46"/>
    <w:tbl>
      <w:tblPr>
        <w:tblStyle w:val="Svtlstnovnzvraznn5"/>
        <w:tblpPr w:leftFromText="141" w:rightFromText="141" w:vertAnchor="page" w:horzAnchor="margin" w:tblpY="1754"/>
        <w:tblW w:w="13766" w:type="dxa"/>
        <w:tblLook w:val="04A0" w:firstRow="1" w:lastRow="0" w:firstColumn="1" w:lastColumn="0" w:noHBand="0" w:noVBand="1"/>
      </w:tblPr>
      <w:tblGrid>
        <w:gridCol w:w="959"/>
        <w:gridCol w:w="2126"/>
        <w:gridCol w:w="7561"/>
        <w:gridCol w:w="1040"/>
        <w:gridCol w:w="1040"/>
        <w:gridCol w:w="1040"/>
      </w:tblGrid>
      <w:tr w:rsidR="00CF1F46" w:rsidTr="00CF1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CF1F46" w:rsidRDefault="00CF1F46">
            <w:pPr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  <w:tc>
          <w:tcPr>
            <w:tcW w:w="2126" w:type="dxa"/>
            <w:noWrap/>
            <w:hideMark/>
          </w:tcPr>
          <w:p w:rsidR="00CF1F46" w:rsidRDefault="00CF1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Zkratka předmětu</w:t>
            </w:r>
          </w:p>
        </w:tc>
        <w:tc>
          <w:tcPr>
            <w:tcW w:w="7561" w:type="dxa"/>
            <w:noWrap/>
            <w:hideMark/>
          </w:tcPr>
          <w:p w:rsidR="00CF1F46" w:rsidRDefault="00CF1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Název předmětu</w:t>
            </w:r>
          </w:p>
        </w:tc>
        <w:tc>
          <w:tcPr>
            <w:tcW w:w="1040" w:type="dxa"/>
            <w:noWrap/>
          </w:tcPr>
          <w:p w:rsidR="00CF1F46" w:rsidRDefault="0068483F" w:rsidP="006848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LT</w:t>
            </w:r>
          </w:p>
        </w:tc>
        <w:tc>
          <w:tcPr>
            <w:tcW w:w="1040" w:type="dxa"/>
            <w:hideMark/>
          </w:tcPr>
          <w:p w:rsidR="00CF1F46" w:rsidRDefault="0068483F" w:rsidP="00CF1F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KS</w:t>
            </w:r>
          </w:p>
        </w:tc>
        <w:tc>
          <w:tcPr>
            <w:tcW w:w="1040" w:type="dxa"/>
            <w:noWrap/>
          </w:tcPr>
          <w:p w:rsidR="00CF1F46" w:rsidRDefault="00CF1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CF1F46" w:rsidTr="00CF1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il"/>
              <w:bottom w:val="nil"/>
            </w:tcBorders>
            <w:noWrap/>
            <w:hideMark/>
          </w:tcPr>
          <w:p w:rsidR="00CF1F46" w:rsidRDefault="00CF1F46" w:rsidP="00CF1F46">
            <w:pPr>
              <w:ind w:firstLineChars="100" w:firstLine="221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:rsidR="00CF1F46" w:rsidRDefault="00CF1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N_BOZP</w:t>
            </w:r>
          </w:p>
        </w:tc>
        <w:tc>
          <w:tcPr>
            <w:tcW w:w="7561" w:type="dxa"/>
            <w:tcBorders>
              <w:top w:val="nil"/>
              <w:bottom w:val="nil"/>
            </w:tcBorders>
            <w:noWrap/>
            <w:hideMark/>
          </w:tcPr>
          <w:p w:rsidR="00CF1F46" w:rsidRDefault="00CF1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Navazující studium BOZP</w:t>
            </w:r>
          </w:p>
        </w:tc>
        <w:tc>
          <w:tcPr>
            <w:tcW w:w="1040" w:type="dxa"/>
            <w:tcBorders>
              <w:top w:val="nil"/>
              <w:bottom w:val="nil"/>
            </w:tcBorders>
            <w:noWrap/>
          </w:tcPr>
          <w:p w:rsidR="00CF1F46" w:rsidRDefault="0068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VO</w:t>
            </w:r>
          </w:p>
        </w:tc>
        <w:tc>
          <w:tcPr>
            <w:tcW w:w="1040" w:type="dxa"/>
            <w:tcBorders>
              <w:top w:val="nil"/>
              <w:bottom w:val="nil"/>
            </w:tcBorders>
            <w:hideMark/>
          </w:tcPr>
          <w:p w:rsidR="00CF1F46" w:rsidRDefault="00CF1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VO</w:t>
            </w:r>
          </w:p>
        </w:tc>
        <w:tc>
          <w:tcPr>
            <w:tcW w:w="1040" w:type="dxa"/>
            <w:tcBorders>
              <w:top w:val="nil"/>
              <w:bottom w:val="nil"/>
            </w:tcBorders>
            <w:noWrap/>
          </w:tcPr>
          <w:p w:rsidR="00CF1F46" w:rsidRDefault="00CF1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CF1F46" w:rsidTr="00CF1F4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1F46" w:rsidRDefault="00CF1F46" w:rsidP="00CF1F46">
            <w:pPr>
              <w:ind w:firstLineChars="100" w:firstLine="221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1F46" w:rsidRDefault="00CF1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N_EXK</w:t>
            </w:r>
          </w:p>
        </w:tc>
        <w:tc>
          <w:tcPr>
            <w:tcW w:w="75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1F46" w:rsidRDefault="00CF1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Navazující studium exkurze do podniku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F1F46" w:rsidRDefault="0068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VO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F1F46" w:rsidRDefault="00CF1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VO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F1F46" w:rsidRDefault="00CF1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68483F" w:rsidTr="00CF1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il"/>
              <w:bottom w:val="nil"/>
            </w:tcBorders>
            <w:noWrap/>
          </w:tcPr>
          <w:p w:rsidR="0068483F" w:rsidRDefault="0068483F" w:rsidP="00CF1F46">
            <w:pPr>
              <w:ind w:firstLineChars="100" w:firstLine="221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</w:tcPr>
          <w:p w:rsidR="0068483F" w:rsidRDefault="0068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N_MRS</w:t>
            </w:r>
          </w:p>
        </w:tc>
        <w:tc>
          <w:tcPr>
            <w:tcW w:w="7561" w:type="dxa"/>
            <w:tcBorders>
              <w:top w:val="nil"/>
              <w:bottom w:val="nil"/>
            </w:tcBorders>
            <w:noWrap/>
          </w:tcPr>
          <w:p w:rsidR="0068483F" w:rsidRDefault="0068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Marketing ve stavebnictví</w:t>
            </w:r>
          </w:p>
        </w:tc>
        <w:tc>
          <w:tcPr>
            <w:tcW w:w="1040" w:type="dxa"/>
            <w:tcBorders>
              <w:top w:val="nil"/>
              <w:bottom w:val="nil"/>
            </w:tcBorders>
            <w:noWrap/>
          </w:tcPr>
          <w:p w:rsidR="0068483F" w:rsidRDefault="0068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VN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68483F" w:rsidRDefault="0068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VO</w:t>
            </w:r>
          </w:p>
        </w:tc>
        <w:tc>
          <w:tcPr>
            <w:tcW w:w="1040" w:type="dxa"/>
            <w:tcBorders>
              <w:top w:val="nil"/>
              <w:bottom w:val="nil"/>
            </w:tcBorders>
            <w:noWrap/>
          </w:tcPr>
          <w:p w:rsidR="0068483F" w:rsidRDefault="0068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CF1F46" w:rsidTr="00CF1F4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il"/>
              <w:bottom w:val="nil"/>
            </w:tcBorders>
            <w:noWrap/>
            <w:hideMark/>
          </w:tcPr>
          <w:p w:rsidR="00CF1F46" w:rsidRDefault="0068483F" w:rsidP="00CF1F46">
            <w:pPr>
              <w:ind w:firstLineChars="100" w:firstLine="221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4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:rsidR="00CF1F46" w:rsidRDefault="00CF1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N_TVU_1*</w:t>
            </w:r>
          </w:p>
        </w:tc>
        <w:tc>
          <w:tcPr>
            <w:tcW w:w="7561" w:type="dxa"/>
            <w:tcBorders>
              <w:top w:val="nil"/>
              <w:bottom w:val="nil"/>
            </w:tcBorders>
            <w:noWrap/>
            <w:hideMark/>
          </w:tcPr>
          <w:p w:rsidR="00CF1F46" w:rsidRDefault="00CF1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Navazující tělesná výchova - všeobecná I</w:t>
            </w:r>
          </w:p>
        </w:tc>
        <w:tc>
          <w:tcPr>
            <w:tcW w:w="1040" w:type="dxa"/>
            <w:tcBorders>
              <w:top w:val="nil"/>
              <w:bottom w:val="nil"/>
            </w:tcBorders>
            <w:noWrap/>
          </w:tcPr>
          <w:p w:rsidR="00CF1F46" w:rsidRDefault="0068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VN</w:t>
            </w:r>
          </w:p>
        </w:tc>
        <w:tc>
          <w:tcPr>
            <w:tcW w:w="1040" w:type="dxa"/>
            <w:tcBorders>
              <w:top w:val="nil"/>
              <w:bottom w:val="nil"/>
            </w:tcBorders>
            <w:hideMark/>
          </w:tcPr>
          <w:p w:rsidR="00CF1F46" w:rsidRDefault="00CF1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VN</w:t>
            </w:r>
          </w:p>
        </w:tc>
        <w:tc>
          <w:tcPr>
            <w:tcW w:w="1040" w:type="dxa"/>
            <w:tcBorders>
              <w:top w:val="nil"/>
              <w:bottom w:val="nil"/>
            </w:tcBorders>
            <w:noWrap/>
          </w:tcPr>
          <w:p w:rsidR="00CF1F46" w:rsidRDefault="00CF1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CF1F46" w:rsidTr="00684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il"/>
              <w:bottom w:val="nil"/>
            </w:tcBorders>
            <w:noWrap/>
            <w:hideMark/>
          </w:tcPr>
          <w:p w:rsidR="00CF1F46" w:rsidRDefault="0068483F" w:rsidP="00CF1F46">
            <w:pPr>
              <w:ind w:firstLineChars="100" w:firstLine="221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5</w:t>
            </w:r>
          </w:p>
        </w:tc>
        <w:tc>
          <w:tcPr>
            <w:tcW w:w="2126" w:type="dxa"/>
            <w:tcBorders>
              <w:top w:val="nil"/>
              <w:bottom w:val="nil"/>
            </w:tcBorders>
            <w:noWrap/>
            <w:hideMark/>
          </w:tcPr>
          <w:p w:rsidR="00CF1F46" w:rsidRDefault="00CF1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N_TVU_2*</w:t>
            </w:r>
          </w:p>
        </w:tc>
        <w:tc>
          <w:tcPr>
            <w:tcW w:w="7561" w:type="dxa"/>
            <w:tcBorders>
              <w:top w:val="nil"/>
              <w:bottom w:val="nil"/>
            </w:tcBorders>
            <w:noWrap/>
            <w:hideMark/>
          </w:tcPr>
          <w:p w:rsidR="00CF1F46" w:rsidRDefault="00CF1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Navazující tělesná výchova - všeobecná II</w:t>
            </w:r>
          </w:p>
        </w:tc>
        <w:tc>
          <w:tcPr>
            <w:tcW w:w="1040" w:type="dxa"/>
            <w:tcBorders>
              <w:top w:val="nil"/>
              <w:bottom w:val="nil"/>
            </w:tcBorders>
            <w:noWrap/>
          </w:tcPr>
          <w:p w:rsidR="00CF1F46" w:rsidRDefault="00684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VN</w:t>
            </w:r>
          </w:p>
        </w:tc>
        <w:tc>
          <w:tcPr>
            <w:tcW w:w="1040" w:type="dxa"/>
            <w:tcBorders>
              <w:top w:val="nil"/>
              <w:bottom w:val="nil"/>
            </w:tcBorders>
            <w:hideMark/>
          </w:tcPr>
          <w:p w:rsidR="00CF1F46" w:rsidRDefault="00CF1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VN</w:t>
            </w:r>
          </w:p>
        </w:tc>
        <w:tc>
          <w:tcPr>
            <w:tcW w:w="1040" w:type="dxa"/>
            <w:tcBorders>
              <w:top w:val="nil"/>
              <w:bottom w:val="nil"/>
            </w:tcBorders>
            <w:noWrap/>
          </w:tcPr>
          <w:p w:rsidR="00CF1F46" w:rsidRDefault="00CF1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  <w:tr w:rsidR="0068483F" w:rsidTr="00CF1F4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il"/>
              <w:left w:val="nil"/>
              <w:bottom w:val="single" w:sz="8" w:space="0" w:color="4BACC6" w:themeColor="accent5"/>
              <w:right w:val="nil"/>
            </w:tcBorders>
            <w:noWrap/>
          </w:tcPr>
          <w:p w:rsidR="0068483F" w:rsidRDefault="0068483F" w:rsidP="00CF1F46">
            <w:pPr>
              <w:ind w:firstLineChars="100" w:firstLine="221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BACC6" w:themeColor="accent5"/>
              <w:right w:val="nil"/>
            </w:tcBorders>
            <w:noWrap/>
          </w:tcPr>
          <w:p w:rsidR="0068483F" w:rsidRDefault="0068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N_ZMK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8" w:space="0" w:color="4BACC6" w:themeColor="accent5"/>
              <w:right w:val="nil"/>
            </w:tcBorders>
            <w:noWrap/>
          </w:tcPr>
          <w:p w:rsidR="0068483F" w:rsidRDefault="0068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Základy mechaniky kontinua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4BACC6" w:themeColor="accent5"/>
              <w:right w:val="nil"/>
            </w:tcBorders>
            <w:noWrap/>
          </w:tcPr>
          <w:p w:rsidR="0068483F" w:rsidRDefault="0068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VN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4BACC6" w:themeColor="accent5"/>
              <w:right w:val="nil"/>
            </w:tcBorders>
          </w:tcPr>
          <w:p w:rsidR="0068483F" w:rsidRDefault="0068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cs-CZ"/>
              </w:rPr>
              <w:t>VO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4BACC6" w:themeColor="accent5"/>
              <w:right w:val="nil"/>
            </w:tcBorders>
            <w:noWrap/>
          </w:tcPr>
          <w:p w:rsidR="0068483F" w:rsidRDefault="00684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lang w:eastAsia="cs-CZ"/>
              </w:rPr>
            </w:pPr>
          </w:p>
        </w:tc>
      </w:tr>
    </w:tbl>
    <w:p w:rsidR="00CF1F46" w:rsidRDefault="00CF1F46" w:rsidP="00CF1F46"/>
    <w:p w:rsidR="00CF1F46" w:rsidRDefault="00CF1F46" w:rsidP="00CF1F46">
      <w:pPr>
        <w:spacing w:after="0" w:line="24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*Předměty se zkratko</w:t>
      </w:r>
      <w:bookmarkStart w:id="0" w:name="_GoBack"/>
      <w:bookmarkEnd w:id="0"/>
      <w:r>
        <w:rPr>
          <w:rFonts w:asciiTheme="majorHAnsi" w:hAnsiTheme="majorHAnsi"/>
        </w:rPr>
        <w:t xml:space="preserve">u N_TVU_1 a N_TVU_2 fungují na bázi uznávání aktivní sportovní činnosti potvrzené jakoukoliv tělovýchovnou či sportovní organizací. Podmínkou udělení zápočtu je odevzdání standardizovaného potvrzení o pravidelné sportovní aktivitě v rozsahu minimálně 2 hodiny týdně prostřednictvím žádosti v úřadovně IS. </w:t>
      </w:r>
    </w:p>
    <w:p w:rsidR="00CF1F46" w:rsidRDefault="00CF1F46" w:rsidP="00CF1F46">
      <w:pPr>
        <w:spacing w:after="0" w:line="240" w:lineRule="atLeast"/>
        <w:rPr>
          <w:rFonts w:asciiTheme="majorHAnsi" w:hAnsiTheme="majorHAnsi"/>
        </w:rPr>
      </w:pPr>
    </w:p>
    <w:p w:rsidR="00CF1F46" w:rsidRDefault="00CF1F46" w:rsidP="00CF1F46">
      <w:pPr>
        <w:spacing w:after="0" w:line="240" w:lineRule="atLeas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Postup: </w:t>
      </w:r>
    </w:p>
    <w:p w:rsidR="00CF1F46" w:rsidRDefault="00CF1F46" w:rsidP="00CF1F46">
      <w:pPr>
        <w:spacing w:after="0" w:line="240" w:lineRule="atLeas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Vytiskněte formulář k uznání N_TVU_1 / N_TVU_2  a nechte si ho potvrdit tělovýchovnou či sportovní organizací. Formulář naleznete v sekci Dokumenty - Studijní oddělení - Uznávání předmětů, propis předmětů. </w:t>
      </w:r>
    </w:p>
    <w:p w:rsidR="00CF1F46" w:rsidRDefault="00CF1F46" w:rsidP="00CF1F46">
      <w:pPr>
        <w:spacing w:after="0" w:line="240" w:lineRule="atLeas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Vyplňte žádost v úřadovně a přiložte naskenovaný formulář. </w:t>
      </w:r>
    </w:p>
    <w:p w:rsidR="00CF1F46" w:rsidRDefault="00CF1F46" w:rsidP="00CF1F46">
      <w:pPr>
        <w:spacing w:after="0" w:line="240" w:lineRule="atLeast"/>
      </w:pPr>
      <w:r>
        <w:rPr>
          <w:rFonts w:asciiTheme="majorHAnsi" w:hAnsiTheme="majorHAnsi"/>
        </w:rPr>
        <w:t>3. Originál formuláře odevzdejte nejdéle do 10 pracovních dnů od podání žádosti v úřadovně na studijní oddělení.</w:t>
      </w:r>
      <w:r>
        <w:rPr>
          <w:rFonts w:asciiTheme="majorHAnsi" w:hAnsiTheme="majorHAnsi"/>
        </w:rPr>
        <w:tab/>
      </w:r>
      <w:r>
        <w:tab/>
      </w:r>
    </w:p>
    <w:p w:rsidR="00CF1F46" w:rsidRDefault="00CF1F46" w:rsidP="00CF1F46"/>
    <w:p w:rsidR="00B1611F" w:rsidRPr="001601CA" w:rsidRDefault="001601CA">
      <w:pPr>
        <w:rPr>
          <w:rFonts w:asciiTheme="majorHAnsi" w:hAnsiTheme="majorHAnsi"/>
        </w:rPr>
      </w:pPr>
      <w:r w:rsidRPr="001601CA">
        <w:rPr>
          <w:rFonts w:asciiTheme="majorHAnsi" w:hAnsiTheme="majorHAnsi"/>
        </w:rPr>
        <w:t>LT – Logistické technologie</w:t>
      </w:r>
    </w:p>
    <w:p w:rsidR="001601CA" w:rsidRPr="001601CA" w:rsidRDefault="001601CA">
      <w:pPr>
        <w:rPr>
          <w:rFonts w:asciiTheme="majorHAnsi" w:hAnsiTheme="majorHAnsi"/>
        </w:rPr>
      </w:pPr>
      <w:r w:rsidRPr="001601CA">
        <w:rPr>
          <w:rFonts w:asciiTheme="majorHAnsi" w:hAnsiTheme="majorHAnsi"/>
        </w:rPr>
        <w:t>KS – Konstrukce staveb</w:t>
      </w:r>
    </w:p>
    <w:p w:rsidR="001601CA" w:rsidRPr="001601CA" w:rsidRDefault="001601CA">
      <w:pPr>
        <w:rPr>
          <w:rFonts w:asciiTheme="majorHAnsi" w:hAnsiTheme="majorHAnsi"/>
        </w:rPr>
      </w:pPr>
      <w:r w:rsidRPr="001601CA">
        <w:rPr>
          <w:rFonts w:asciiTheme="majorHAnsi" w:hAnsiTheme="majorHAnsi"/>
        </w:rPr>
        <w:t>VO – volitelný odborný</w:t>
      </w:r>
    </w:p>
    <w:p w:rsidR="001601CA" w:rsidRPr="001601CA" w:rsidRDefault="001601CA">
      <w:pPr>
        <w:rPr>
          <w:rFonts w:asciiTheme="majorHAnsi" w:hAnsiTheme="majorHAnsi"/>
        </w:rPr>
      </w:pPr>
      <w:r w:rsidRPr="001601CA">
        <w:rPr>
          <w:rFonts w:asciiTheme="majorHAnsi" w:hAnsiTheme="majorHAnsi"/>
        </w:rPr>
        <w:t>VN  - volitelný neodborný</w:t>
      </w:r>
    </w:p>
    <w:sectPr w:rsidR="001601CA" w:rsidRPr="001601CA" w:rsidSect="00CF1F4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1CA" w:rsidRDefault="001601CA" w:rsidP="00CF1F46">
      <w:pPr>
        <w:spacing w:after="0" w:line="240" w:lineRule="auto"/>
      </w:pPr>
      <w:r>
        <w:separator/>
      </w:r>
    </w:p>
  </w:endnote>
  <w:endnote w:type="continuationSeparator" w:id="0">
    <w:p w:rsidR="001601CA" w:rsidRDefault="001601CA" w:rsidP="00CF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1CA" w:rsidRDefault="001601CA" w:rsidP="00CF1F46">
      <w:pPr>
        <w:spacing w:after="0" w:line="240" w:lineRule="auto"/>
      </w:pPr>
      <w:r>
        <w:separator/>
      </w:r>
    </w:p>
  </w:footnote>
  <w:footnote w:type="continuationSeparator" w:id="0">
    <w:p w:rsidR="001601CA" w:rsidRDefault="001601CA" w:rsidP="00CF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CA" w:rsidRDefault="001601CA" w:rsidP="009B09A2">
    <w:pPr>
      <w:autoSpaceDE w:val="0"/>
      <w:autoSpaceDN w:val="0"/>
      <w:adjustRightInd w:val="0"/>
      <w:spacing w:after="0" w:line="240" w:lineRule="auto"/>
      <w:ind w:left="4956" w:firstLine="708"/>
      <w:rPr>
        <w:rFonts w:ascii="Cambria,Bold" w:hAnsi="Cambria,Bold" w:cs="Cambria,Bold"/>
        <w:b/>
        <w:bCs/>
        <w:sz w:val="24"/>
        <w:szCs w:val="24"/>
      </w:rPr>
    </w:pPr>
    <w:r>
      <w:rPr>
        <w:rFonts w:ascii="Cambria,Bold" w:hAnsi="Cambria,Bold" w:cs="Cambria,Bold"/>
        <w:b/>
        <w:bCs/>
        <w:sz w:val="24"/>
        <w:szCs w:val="24"/>
      </w:rPr>
      <w:t xml:space="preserve">  NAVAZUJÍCÍ STUDIUM – obor: Logistické technologie, Konstrukce staveb</w:t>
    </w:r>
  </w:p>
  <w:p w:rsidR="001601CA" w:rsidRPr="00CF1F46" w:rsidRDefault="001601CA" w:rsidP="00CF1F46">
    <w:pPr>
      <w:pStyle w:val="Zhlav"/>
    </w:pPr>
    <w:r>
      <w:rPr>
        <w:rFonts w:ascii="Cambria,Bold" w:hAnsi="Cambria,Bold" w:cs="Cambria,Bold"/>
        <w:b/>
        <w:bCs/>
        <w:sz w:val="24"/>
        <w:szCs w:val="24"/>
      </w:rPr>
      <w:tab/>
    </w:r>
    <w:r>
      <w:rPr>
        <w:rFonts w:ascii="Cambria,Bold" w:hAnsi="Cambria,Bold" w:cs="Cambria,Bold"/>
        <w:b/>
        <w:bCs/>
        <w:sz w:val="24"/>
        <w:szCs w:val="24"/>
      </w:rPr>
      <w:tab/>
    </w:r>
    <w:r>
      <w:rPr>
        <w:rFonts w:ascii="Cambria,Bold" w:hAnsi="Cambria,Bold" w:cs="Cambria,Bold"/>
        <w:b/>
        <w:bCs/>
        <w:sz w:val="24"/>
        <w:szCs w:val="24"/>
      </w:rPr>
      <w:tab/>
      <w:t>Volitel</w:t>
    </w:r>
    <w:r w:rsidR="009E1911">
      <w:rPr>
        <w:rFonts w:ascii="Cambria,Bold" w:hAnsi="Cambria,Bold" w:cs="Cambria,Bold"/>
        <w:b/>
        <w:bCs/>
        <w:sz w:val="24"/>
        <w:szCs w:val="24"/>
      </w:rPr>
      <w:t>né předměty pro období LÉTO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46"/>
    <w:rsid w:val="001601CA"/>
    <w:rsid w:val="0068483F"/>
    <w:rsid w:val="009B09A2"/>
    <w:rsid w:val="009E1911"/>
    <w:rsid w:val="00B1611F"/>
    <w:rsid w:val="00CF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1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stnovnzvraznn5">
    <w:name w:val="Light Shading Accent 5"/>
    <w:basedOn w:val="Normlntabulka"/>
    <w:uiPriority w:val="60"/>
    <w:rsid w:val="00CF1F4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CF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1F46"/>
  </w:style>
  <w:style w:type="paragraph" w:styleId="Zpat">
    <w:name w:val="footer"/>
    <w:basedOn w:val="Normln"/>
    <w:link w:val="ZpatChar"/>
    <w:uiPriority w:val="99"/>
    <w:unhideWhenUsed/>
    <w:rsid w:val="00CF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1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1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stnovnzvraznn5">
    <w:name w:val="Light Shading Accent 5"/>
    <w:basedOn w:val="Normlntabulka"/>
    <w:uiPriority w:val="60"/>
    <w:rsid w:val="00CF1F4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CF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1F46"/>
  </w:style>
  <w:style w:type="paragraph" w:styleId="Zpat">
    <w:name w:val="footer"/>
    <w:basedOn w:val="Normln"/>
    <w:link w:val="ZpatChar"/>
    <w:uiPriority w:val="99"/>
    <w:unhideWhenUsed/>
    <w:rsid w:val="00CF1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1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Brcková Jana</dc:creator>
  <cp:lastModifiedBy>Brcková Jana</cp:lastModifiedBy>
  <cp:revision>3</cp:revision>
  <cp:lastPrinted>2015-11-03T14:11:00Z</cp:lastPrinted>
  <dcterms:created xsi:type="dcterms:W3CDTF">2015-11-03T14:10:00Z</dcterms:created>
  <dcterms:modified xsi:type="dcterms:W3CDTF">2015-11-03T14:14:00Z</dcterms:modified>
</cp:coreProperties>
</file>