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1B4" w:rsidRPr="000733DD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AC4CA" wp14:editId="3A9C2DE9">
                <wp:simplePos x="0" y="0"/>
                <wp:positionH relativeFrom="column">
                  <wp:posOffset>-1954633</wp:posOffset>
                </wp:positionH>
                <wp:positionV relativeFrom="paragraph">
                  <wp:posOffset>-878530</wp:posOffset>
                </wp:positionV>
                <wp:extent cx="8028940" cy="276446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764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10101" id="Rectangle 10" o:spid="_x0000_s1026" style="position:absolute;margin-left:-153.9pt;margin-top:-69.2pt;width:632.2pt;height:2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149A03C9" wp14:editId="738FFC1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0733DD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0733DD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0A1179" w:rsidRDefault="00E431B4" w:rsidP="00E431B4">
      <w:pPr>
        <w:pStyle w:val="Zhlav"/>
        <w:ind w:left="425"/>
        <w:jc w:val="right"/>
        <w:rPr>
          <w:color w:val="333397"/>
          <w:sz w:val="8"/>
          <w:szCs w:val="8"/>
        </w:rPr>
      </w:pPr>
    </w:p>
    <w:p w:rsidR="00E431B4" w:rsidRPr="000733DD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:rsidR="00E431B4" w:rsidRDefault="00E431B4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>zkoušky (SZZ)</w:t>
      </w:r>
    </w:p>
    <w:p w:rsidR="00E431B4" w:rsidRDefault="004B37C6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>
        <w:rPr>
          <w:color w:val="333397"/>
        </w:rPr>
        <w:t xml:space="preserve"> studium - </w:t>
      </w:r>
      <w:r>
        <w:rPr>
          <w:color w:val="333397"/>
        </w:rPr>
        <w:t>Logistika</w:t>
      </w:r>
    </w:p>
    <w:p w:rsidR="00E431B4" w:rsidRDefault="00E431B4" w:rsidP="00E431B4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E431B4" w:rsidRPr="001A0841" w:rsidRDefault="004B37C6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>
        <w:rPr>
          <w:color w:val="333397"/>
        </w:rPr>
        <w:t>DP_LOG_P_č.1, DP_LOG</w:t>
      </w:r>
      <w:r w:rsidR="00E431B4" w:rsidRPr="001A0841">
        <w:rPr>
          <w:color w:val="333397"/>
        </w:rPr>
        <w:t>_K_č.1</w:t>
      </w:r>
    </w:p>
    <w:p w:rsidR="00E431B4" w:rsidRPr="00760083" w:rsidRDefault="00E431B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  <w:r w:rsidRPr="00760083">
        <w:rPr>
          <w:rFonts w:ascii="Times New Roman" w:hAnsi="Times New Roman"/>
          <w:b/>
          <w:sz w:val="32"/>
          <w:szCs w:val="32"/>
          <w:u w:val="single"/>
        </w:rPr>
        <w:t xml:space="preserve">Státní závěrečné zkoušky v programu </w:t>
      </w:r>
      <w:r w:rsidR="004B37C6">
        <w:rPr>
          <w:rFonts w:ascii="Times New Roman" w:hAnsi="Times New Roman"/>
          <w:b/>
          <w:sz w:val="32"/>
          <w:szCs w:val="32"/>
          <w:u w:val="single"/>
        </w:rPr>
        <w:t>Logistika</w:t>
      </w:r>
    </w:p>
    <w:p w:rsidR="00760083" w:rsidRDefault="00760083" w:rsidP="00760083">
      <w:pPr>
        <w:spacing w:after="0"/>
        <w:rPr>
          <w:rFonts w:ascii="Times New Roman" w:hAnsi="Times New Roman"/>
        </w:rPr>
      </w:pPr>
    </w:p>
    <w:p w:rsidR="00E431B4" w:rsidRPr="00760083" w:rsidRDefault="00E431B4" w:rsidP="00E431B4">
      <w:pPr>
        <w:rPr>
          <w:rFonts w:ascii="Times New Roman" w:hAnsi="Times New Roman"/>
        </w:rPr>
      </w:pPr>
      <w:r w:rsidRPr="00760083">
        <w:rPr>
          <w:rFonts w:ascii="Times New Roman" w:hAnsi="Times New Roman"/>
        </w:rPr>
        <w:t xml:space="preserve">SZZ v programu </w:t>
      </w:r>
      <w:r w:rsidR="004B37C6">
        <w:rPr>
          <w:rFonts w:ascii="Times New Roman" w:hAnsi="Times New Roman"/>
        </w:rPr>
        <w:t>Logistika jsou složeny ze 3</w:t>
      </w:r>
      <w:r w:rsidRPr="00760083">
        <w:rPr>
          <w:rFonts w:ascii="Times New Roman" w:hAnsi="Times New Roman"/>
        </w:rPr>
        <w:t xml:space="preserve"> částí:</w:t>
      </w:r>
    </w:p>
    <w:p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</w:t>
      </w:r>
      <w:r w:rsidR="004B37C6" w:rsidRPr="004B37C6">
        <w:rPr>
          <w:b/>
        </w:rPr>
        <w:t>Řízení a modelování logistických systémů</w:t>
      </w:r>
    </w:p>
    <w:p w:rsidR="00E431B4" w:rsidRPr="000C31ED" w:rsidRDefault="004B37C6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>
        <w:rPr>
          <w:b/>
        </w:rPr>
        <w:t>Část 2</w:t>
      </w:r>
      <w:r w:rsidR="00E431B4" w:rsidRPr="000C31ED">
        <w:rPr>
          <w:b/>
        </w:rPr>
        <w:t>: SZZ z</w:t>
      </w:r>
      <w:r w:rsidR="00E431B4">
        <w:rPr>
          <w:b/>
        </w:rPr>
        <w:t xml:space="preserve"> povinně </w:t>
      </w:r>
      <w:r w:rsidR="00E431B4" w:rsidRPr="000C31ED">
        <w:rPr>
          <w:b/>
        </w:rPr>
        <w:t>volitelného bloku předmětů</w:t>
      </w:r>
      <w:r w:rsidR="002A63C1">
        <w:rPr>
          <w:b/>
        </w:rPr>
        <w:t xml:space="preserve"> </w:t>
      </w:r>
      <w:r w:rsidR="002A63C1" w:rsidRPr="007C54BC">
        <w:rPr>
          <w:bCs/>
          <w:i/>
          <w:iCs/>
          <w:sz w:val="20"/>
          <w:szCs w:val="20"/>
        </w:rPr>
        <w:t>(student</w:t>
      </w:r>
      <w:r w:rsidR="002A63C1">
        <w:rPr>
          <w:bCs/>
          <w:i/>
          <w:iCs/>
          <w:sz w:val="20"/>
          <w:szCs w:val="20"/>
        </w:rPr>
        <w:t xml:space="preserve"> si</w:t>
      </w:r>
      <w:r w:rsidR="002A63C1" w:rsidRPr="007C54BC">
        <w:rPr>
          <w:bCs/>
          <w:i/>
          <w:iCs/>
          <w:sz w:val="20"/>
          <w:szCs w:val="20"/>
        </w:rPr>
        <w:t xml:space="preserve"> volí, z jakého </w:t>
      </w:r>
      <w:r w:rsidR="002A63C1">
        <w:rPr>
          <w:bCs/>
          <w:i/>
          <w:iCs/>
          <w:sz w:val="20"/>
          <w:szCs w:val="20"/>
        </w:rPr>
        <w:t>zaměření</w:t>
      </w:r>
      <w:r w:rsidR="002A63C1" w:rsidRPr="007C54BC">
        <w:rPr>
          <w:bCs/>
          <w:i/>
          <w:iCs/>
          <w:sz w:val="20"/>
          <w:szCs w:val="20"/>
        </w:rPr>
        <w:t xml:space="preserve"> bude chtít skládat SZZ)</w:t>
      </w:r>
    </w:p>
    <w:p w:rsidR="00E431B4" w:rsidRPr="004B37C6" w:rsidRDefault="00E431B4" w:rsidP="00E431B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B37C6">
        <w:rPr>
          <w:b/>
        </w:rPr>
        <w:t xml:space="preserve">Zaměření I. – </w:t>
      </w:r>
      <w:r w:rsidR="004B37C6" w:rsidRPr="004B37C6">
        <w:rPr>
          <w:b/>
        </w:rPr>
        <w:t>Dopravní logistika</w:t>
      </w:r>
    </w:p>
    <w:p w:rsidR="00E431B4" w:rsidRPr="004B37C6" w:rsidRDefault="00E431B4" w:rsidP="00E431B4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4B37C6">
        <w:rPr>
          <w:b/>
        </w:rPr>
        <w:t xml:space="preserve">Zaměření II. – </w:t>
      </w:r>
      <w:r w:rsidR="004B37C6" w:rsidRPr="004B37C6">
        <w:rPr>
          <w:b/>
        </w:rPr>
        <w:t>Výrobní logistika</w:t>
      </w:r>
    </w:p>
    <w:p w:rsidR="00E431B4" w:rsidRPr="000C31ED" w:rsidRDefault="00E431B4" w:rsidP="00E431B4">
      <w:pPr>
        <w:pStyle w:val="Odstavecseseznamem"/>
        <w:spacing w:after="0" w:line="240" w:lineRule="auto"/>
        <w:ind w:left="284"/>
        <w:rPr>
          <w:b/>
          <w:sz w:val="10"/>
          <w:szCs w:val="10"/>
        </w:rPr>
      </w:pPr>
    </w:p>
    <w:p w:rsidR="00E431B4" w:rsidRPr="000C31ED" w:rsidRDefault="004B37C6" w:rsidP="00E431B4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>
        <w:rPr>
          <w:b/>
        </w:rPr>
        <w:t>Část 3</w:t>
      </w:r>
      <w:r w:rsidR="00E431B4" w:rsidRPr="000C31ED">
        <w:rPr>
          <w:b/>
        </w:rPr>
        <w:t xml:space="preserve">: Obhajoba </w:t>
      </w:r>
      <w:r>
        <w:rPr>
          <w:b/>
        </w:rPr>
        <w:t>diplomové</w:t>
      </w:r>
      <w:r w:rsidR="00E431B4" w:rsidRPr="000C31ED">
        <w:rPr>
          <w:b/>
        </w:rPr>
        <w:t xml:space="preserve"> práce</w:t>
      </w:r>
    </w:p>
    <w:p w:rsidR="00E431B4" w:rsidRDefault="00E431B4" w:rsidP="00E431B4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4352"/>
        <w:gridCol w:w="5709"/>
      </w:tblGrid>
      <w:tr w:rsidR="00E431B4" w:rsidRPr="000A659F" w:rsidTr="004B37C6">
        <w:trPr>
          <w:trHeight w:hRule="exact" w:val="628"/>
        </w:trPr>
        <w:tc>
          <w:tcPr>
            <w:tcW w:w="2163" w:type="pct"/>
            <w:shd w:val="clear" w:color="auto" w:fill="C6D9F1" w:themeFill="text2" w:themeFillTint="33"/>
          </w:tcPr>
          <w:p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37" w:type="pct"/>
            <w:shd w:val="clear" w:color="auto" w:fill="C6D9F1" w:themeFill="text2" w:themeFillTint="33"/>
          </w:tcPr>
          <w:p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:rsidR="00E431B4" w:rsidRPr="000A659F" w:rsidRDefault="00E431B4" w:rsidP="003A4677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E431B4" w:rsidRPr="004B37C6" w:rsidTr="009A5591">
        <w:trPr>
          <w:trHeight w:hRule="exact" w:val="1341"/>
        </w:trPr>
        <w:tc>
          <w:tcPr>
            <w:tcW w:w="2163" w:type="pct"/>
            <w:vAlign w:val="center"/>
          </w:tcPr>
          <w:p w:rsidR="00E431B4" w:rsidRPr="004B37C6" w:rsidRDefault="004B37C6" w:rsidP="003A4677">
            <w:pPr>
              <w:jc w:val="left"/>
              <w:rPr>
                <w:b/>
              </w:rPr>
            </w:pPr>
            <w:r w:rsidRPr="004B37C6">
              <w:rPr>
                <w:b/>
              </w:rPr>
              <w:t>Řízení a modelování logistických systémů</w:t>
            </w:r>
          </w:p>
        </w:tc>
        <w:tc>
          <w:tcPr>
            <w:tcW w:w="2837" w:type="pct"/>
            <w:vAlign w:val="center"/>
          </w:tcPr>
          <w:p w:rsidR="00E431B4" w:rsidRDefault="004B37C6" w:rsidP="003A4677">
            <w:pPr>
              <w:jc w:val="left"/>
            </w:pPr>
            <w:r w:rsidRPr="006B4A0A">
              <w:t>Teori</w:t>
            </w:r>
            <w:r>
              <w:t>e roz</w:t>
            </w:r>
            <w:r w:rsidRPr="006B4A0A">
              <w:t>hodování</w:t>
            </w:r>
          </w:p>
          <w:p w:rsidR="009A5591" w:rsidRDefault="009A5591" w:rsidP="003A4677">
            <w:pPr>
              <w:jc w:val="left"/>
            </w:pPr>
            <w:r w:rsidRPr="006B4A0A">
              <w:t>Systémová analýza a modelování</w:t>
            </w:r>
          </w:p>
          <w:p w:rsidR="009A5591" w:rsidRPr="004B37C6" w:rsidRDefault="009A5591" w:rsidP="003A4677">
            <w:pPr>
              <w:jc w:val="left"/>
            </w:pPr>
            <w:r w:rsidRPr="006B4A0A">
              <w:t>Příprava a řízení projektů</w:t>
            </w:r>
          </w:p>
        </w:tc>
      </w:tr>
      <w:tr w:rsidR="00E431B4" w:rsidRPr="004B37C6" w:rsidTr="009A5591">
        <w:trPr>
          <w:trHeight w:hRule="exact" w:val="1431"/>
        </w:trPr>
        <w:tc>
          <w:tcPr>
            <w:tcW w:w="2163" w:type="pct"/>
            <w:vAlign w:val="center"/>
          </w:tcPr>
          <w:p w:rsidR="00E431B4" w:rsidRPr="004B37C6" w:rsidRDefault="00E431B4" w:rsidP="003A4677">
            <w:pPr>
              <w:jc w:val="left"/>
              <w:rPr>
                <w:b/>
              </w:rPr>
            </w:pPr>
            <w:r w:rsidRPr="004B37C6">
              <w:rPr>
                <w:b/>
              </w:rPr>
              <w:t>Zaměření I. „</w:t>
            </w:r>
            <w:r w:rsidR="004B37C6" w:rsidRPr="004B37C6">
              <w:rPr>
                <w:b/>
              </w:rPr>
              <w:t>Dopravní logistika</w:t>
            </w:r>
            <w:r w:rsidRPr="004B37C6">
              <w:rPr>
                <w:b/>
              </w:rPr>
              <w:t>“</w:t>
            </w:r>
          </w:p>
        </w:tc>
        <w:tc>
          <w:tcPr>
            <w:tcW w:w="2837" w:type="pct"/>
            <w:vAlign w:val="center"/>
          </w:tcPr>
          <w:p w:rsidR="00E431B4" w:rsidRDefault="009A5591" w:rsidP="003A4677">
            <w:pPr>
              <w:jc w:val="left"/>
            </w:pPr>
            <w:r w:rsidRPr="006B4A0A">
              <w:t>Dopravní logistika</w:t>
            </w:r>
          </w:p>
          <w:p w:rsidR="009A5591" w:rsidRDefault="009A5591" w:rsidP="003A4677">
            <w:pPr>
              <w:jc w:val="left"/>
            </w:pPr>
            <w:r w:rsidRPr="006B4A0A">
              <w:t>Technologie city logistiky</w:t>
            </w:r>
          </w:p>
          <w:p w:rsidR="009A5591" w:rsidRPr="004B37C6" w:rsidRDefault="009A5591" w:rsidP="003A4677">
            <w:pPr>
              <w:jc w:val="left"/>
            </w:pPr>
            <w:r>
              <w:t>Ří</w:t>
            </w:r>
            <w:r w:rsidRPr="006B4A0A">
              <w:t>zení dodavatelských systémů</w:t>
            </w:r>
          </w:p>
        </w:tc>
      </w:tr>
      <w:tr w:rsidR="00E431B4" w:rsidRPr="004B37C6" w:rsidTr="009A5591">
        <w:trPr>
          <w:trHeight w:hRule="exact" w:val="1423"/>
        </w:trPr>
        <w:tc>
          <w:tcPr>
            <w:tcW w:w="2163" w:type="pct"/>
            <w:vAlign w:val="center"/>
          </w:tcPr>
          <w:p w:rsidR="00E431B4" w:rsidRPr="004B37C6" w:rsidRDefault="00E431B4" w:rsidP="003A4677">
            <w:pPr>
              <w:jc w:val="left"/>
              <w:rPr>
                <w:b/>
              </w:rPr>
            </w:pPr>
            <w:r w:rsidRPr="004B37C6">
              <w:rPr>
                <w:b/>
              </w:rPr>
              <w:t>Zaměření II. „</w:t>
            </w:r>
            <w:r w:rsidR="004B37C6" w:rsidRPr="004B37C6">
              <w:rPr>
                <w:b/>
              </w:rPr>
              <w:t>Výrobní logistika</w:t>
            </w:r>
            <w:r w:rsidRPr="004B37C6">
              <w:rPr>
                <w:b/>
              </w:rPr>
              <w:t>“</w:t>
            </w:r>
          </w:p>
        </w:tc>
        <w:tc>
          <w:tcPr>
            <w:tcW w:w="2837" w:type="pct"/>
            <w:vAlign w:val="center"/>
          </w:tcPr>
          <w:p w:rsidR="00E431B4" w:rsidRDefault="009A5591" w:rsidP="003A4677">
            <w:pPr>
              <w:jc w:val="left"/>
            </w:pPr>
            <w:r w:rsidRPr="006B4A0A">
              <w:t>Výrobní logistika</w:t>
            </w:r>
          </w:p>
          <w:p w:rsidR="009A5591" w:rsidRDefault="009A5591" w:rsidP="003A4677">
            <w:pPr>
              <w:jc w:val="left"/>
            </w:pPr>
            <w:r w:rsidRPr="006B4A0A">
              <w:t>Sklady a skladování</w:t>
            </w:r>
          </w:p>
          <w:p w:rsidR="009A5591" w:rsidRPr="004B37C6" w:rsidRDefault="009A5591" w:rsidP="003A4677">
            <w:pPr>
              <w:jc w:val="left"/>
            </w:pPr>
            <w:r w:rsidRPr="006B4A0A">
              <w:t>Řízení dodavatelských systémů</w:t>
            </w:r>
          </w:p>
        </w:tc>
      </w:tr>
    </w:tbl>
    <w:p w:rsidR="00E431B4" w:rsidRPr="004B37C6" w:rsidRDefault="00E431B4" w:rsidP="00E431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2"/>
        <w:gridCol w:w="5709"/>
      </w:tblGrid>
      <w:tr w:rsidR="00E431B4" w:rsidRPr="004B37C6" w:rsidTr="009A5591">
        <w:trPr>
          <w:trHeight w:hRule="exact" w:val="1446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4" w:rsidRPr="004B37C6" w:rsidRDefault="00E431B4" w:rsidP="004B37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B37C6">
              <w:rPr>
                <w:b/>
                <w:sz w:val="20"/>
                <w:szCs w:val="20"/>
              </w:rPr>
              <w:t xml:space="preserve">Obhajoba </w:t>
            </w:r>
            <w:r w:rsidR="004B37C6">
              <w:rPr>
                <w:b/>
                <w:sz w:val="20"/>
                <w:szCs w:val="20"/>
              </w:rPr>
              <w:t>diplomov</w:t>
            </w:r>
            <w:r w:rsidRPr="004B37C6">
              <w:rPr>
                <w:b/>
                <w:sz w:val="20"/>
                <w:szCs w:val="20"/>
              </w:rPr>
              <w:t>é práce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B4" w:rsidRPr="004B37C6" w:rsidRDefault="00285DCE" w:rsidP="009A5591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Diplomová</w:t>
            </w:r>
            <w:r w:rsidR="00E431B4" w:rsidRPr="004B37C6">
              <w:rPr>
                <w:sz w:val="20"/>
                <w:szCs w:val="20"/>
              </w:rPr>
              <w:t xml:space="preserve"> práce</w:t>
            </w:r>
          </w:p>
        </w:tc>
      </w:tr>
    </w:tbl>
    <w:p w:rsidR="00EC1DB7" w:rsidRDefault="00EC1DB7"/>
    <w:p w:rsidR="00760083" w:rsidRPr="001C681C" w:rsidRDefault="00760083" w:rsidP="00760083">
      <w:pPr>
        <w:spacing w:after="0" w:line="240" w:lineRule="auto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:rsidR="00760083" w:rsidRPr="001C681C" w:rsidRDefault="009A5591" w:rsidP="00760083">
      <w:pPr>
        <w:spacing w:after="0" w:line="240" w:lineRule="auto"/>
        <w:jc w:val="center"/>
        <w:rPr>
          <w:sz w:val="16"/>
          <w:szCs w:val="24"/>
        </w:rPr>
      </w:pPr>
      <w:r>
        <w:rPr>
          <w:sz w:val="16"/>
          <w:szCs w:val="24"/>
        </w:rPr>
        <w:t>118</w:t>
      </w:r>
      <w:r w:rsidR="00760083" w:rsidRPr="001C681C">
        <w:rPr>
          <w:sz w:val="16"/>
          <w:szCs w:val="24"/>
        </w:rPr>
        <w:t xml:space="preserve"> kreditů z povinných předmětů</w:t>
      </w:r>
    </w:p>
    <w:p w:rsidR="00760083" w:rsidRDefault="009A5591" w:rsidP="00760083">
      <w:pPr>
        <w:jc w:val="center"/>
      </w:pPr>
      <w:r>
        <w:rPr>
          <w:sz w:val="16"/>
          <w:szCs w:val="24"/>
        </w:rPr>
        <w:t xml:space="preserve">2 kredity </w:t>
      </w:r>
      <w:r w:rsidR="00760083" w:rsidRPr="001C681C">
        <w:rPr>
          <w:sz w:val="16"/>
          <w:szCs w:val="24"/>
        </w:rPr>
        <w:t>z volitelných předmětů</w:t>
      </w:r>
    </w:p>
    <w:sectPr w:rsidR="00760083" w:rsidSect="00E431B4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64259">
    <w:abstractNumId w:val="2"/>
  </w:num>
  <w:num w:numId="2" w16cid:durableId="51537854">
    <w:abstractNumId w:val="1"/>
  </w:num>
  <w:num w:numId="3" w16cid:durableId="18970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B4"/>
    <w:rsid w:val="00285DCE"/>
    <w:rsid w:val="002A63C1"/>
    <w:rsid w:val="004B37C6"/>
    <w:rsid w:val="00760083"/>
    <w:rsid w:val="009A5591"/>
    <w:rsid w:val="00C055BE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D74D"/>
  <w15:docId w15:val="{8BE48C0E-D742-4197-A1F5-3A40F1C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5</cp:revision>
  <dcterms:created xsi:type="dcterms:W3CDTF">2020-02-12T08:18:00Z</dcterms:created>
  <dcterms:modified xsi:type="dcterms:W3CDTF">2023-02-14T16:34:00Z</dcterms:modified>
</cp:coreProperties>
</file>