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359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587B2E">
      <w:pPr>
        <w:ind w:left="80"/>
        <w:rPr>
          <w:rFonts w:asciiTheme="majorHAnsi" w:hAnsiTheme="majorHAnsi"/>
          <w:sz w:val="20"/>
          <w:szCs w:val="20"/>
        </w:rPr>
      </w:pPr>
      <w:r w:rsidRPr="00093588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325" w:lineRule="exact"/>
        <w:rPr>
          <w:rFonts w:asciiTheme="majorHAnsi" w:hAnsiTheme="majorHAnsi"/>
        </w:rPr>
      </w:pPr>
    </w:p>
    <w:p w:rsidR="006D3B6E" w:rsidRPr="00093588" w:rsidRDefault="00587B2E">
      <w:pPr>
        <w:tabs>
          <w:tab w:val="left" w:pos="760"/>
        </w:tabs>
        <w:ind w:left="80"/>
        <w:rPr>
          <w:rFonts w:asciiTheme="majorHAnsi" w:hAnsiTheme="majorHAnsi"/>
        </w:rPr>
      </w:pPr>
      <w:r w:rsidRPr="00093588">
        <w:rPr>
          <w:rFonts w:asciiTheme="majorHAnsi" w:eastAsia="Cambria" w:hAnsiTheme="majorHAnsi" w:cs="Cambria"/>
          <w:b/>
          <w:bCs/>
        </w:rPr>
        <w:t>Obor:</w:t>
      </w:r>
      <w:r w:rsidRPr="00093588">
        <w:rPr>
          <w:rFonts w:asciiTheme="majorHAnsi" w:hAnsiTheme="majorHAnsi"/>
        </w:rPr>
        <w:tab/>
      </w:r>
      <w:r w:rsidR="00093588" w:rsidRPr="00093588">
        <w:rPr>
          <w:rFonts w:asciiTheme="majorHAnsi" w:hAnsiTheme="majorHAnsi"/>
        </w:rPr>
        <w:tab/>
      </w:r>
      <w:r w:rsidR="00093588" w:rsidRPr="00093588">
        <w:rPr>
          <w:rFonts w:asciiTheme="majorHAnsi" w:hAnsiTheme="majorHAnsi"/>
        </w:rPr>
        <w:tab/>
      </w:r>
      <w:r w:rsidRPr="00093588">
        <w:rPr>
          <w:rFonts w:asciiTheme="majorHAnsi" w:eastAsia="Cambria" w:hAnsiTheme="majorHAnsi" w:cs="Cambria"/>
        </w:rPr>
        <w:t>Technologie dopravy a přepravy</w:t>
      </w:r>
    </w:p>
    <w:p w:rsidR="006D3B6E" w:rsidRPr="00093588" w:rsidRDefault="006D3B6E">
      <w:pPr>
        <w:spacing w:line="251" w:lineRule="exact"/>
        <w:rPr>
          <w:rFonts w:asciiTheme="majorHAnsi" w:hAnsiTheme="majorHAnsi"/>
        </w:rPr>
      </w:pPr>
    </w:p>
    <w:p w:rsidR="006D3B6E" w:rsidRPr="00093588" w:rsidRDefault="00587B2E" w:rsidP="00D33B31">
      <w:pPr>
        <w:ind w:left="80"/>
        <w:rPr>
          <w:rFonts w:asciiTheme="majorHAnsi" w:hAnsiTheme="majorHAnsi"/>
        </w:rPr>
      </w:pPr>
      <w:r w:rsidRPr="00093588">
        <w:rPr>
          <w:rFonts w:asciiTheme="majorHAnsi" w:eastAsia="Cambria" w:hAnsiTheme="majorHAnsi" w:cs="Cambria"/>
          <w:b/>
          <w:bCs/>
        </w:rPr>
        <w:t xml:space="preserve">Název SZZ: </w:t>
      </w:r>
      <w:r w:rsidR="00093588" w:rsidRPr="00093588">
        <w:rPr>
          <w:rFonts w:asciiTheme="majorHAnsi" w:eastAsia="Cambria" w:hAnsiTheme="majorHAnsi" w:cs="Cambria"/>
          <w:b/>
          <w:bCs/>
        </w:rPr>
        <w:tab/>
      </w:r>
      <w:r w:rsidR="00093588" w:rsidRPr="00093588">
        <w:rPr>
          <w:rFonts w:asciiTheme="majorHAnsi" w:eastAsia="Cambria" w:hAnsiTheme="majorHAnsi" w:cs="Cambria"/>
          <w:b/>
          <w:bCs/>
        </w:rPr>
        <w:tab/>
      </w:r>
      <w:r w:rsidR="005228DC" w:rsidRPr="00093588">
        <w:rPr>
          <w:rFonts w:asciiTheme="majorHAnsi" w:eastAsia="Cambria" w:hAnsiTheme="majorHAnsi" w:cs="Cambria"/>
        </w:rPr>
        <w:t>Zaměření II. „Nákladní doprava“</w:t>
      </w:r>
    </w:p>
    <w:p w:rsidR="006D3B6E" w:rsidRPr="00093588" w:rsidRDefault="006D3B6E">
      <w:pPr>
        <w:spacing w:line="200" w:lineRule="exact"/>
        <w:rPr>
          <w:rFonts w:asciiTheme="majorHAnsi" w:hAnsiTheme="majorHAnsi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</w:rPr>
      </w:pPr>
    </w:p>
    <w:p w:rsidR="006D3B6E" w:rsidRDefault="006D3B6E">
      <w:pPr>
        <w:spacing w:line="200" w:lineRule="exact"/>
        <w:rPr>
          <w:rFonts w:asciiTheme="majorHAnsi" w:hAnsiTheme="majorHAnsi"/>
        </w:rPr>
      </w:pPr>
    </w:p>
    <w:p w:rsidR="00093588" w:rsidRPr="00093588" w:rsidRDefault="00093588">
      <w:pPr>
        <w:spacing w:line="200" w:lineRule="exact"/>
        <w:rPr>
          <w:rFonts w:asciiTheme="majorHAnsi" w:hAnsiTheme="majorHAnsi"/>
        </w:rPr>
      </w:pPr>
    </w:p>
    <w:p w:rsidR="006D3B6E" w:rsidRPr="00093588" w:rsidRDefault="00093588" w:rsidP="00093588">
      <w:pPr>
        <w:spacing w:line="360" w:lineRule="auto"/>
        <w:rPr>
          <w:rFonts w:asciiTheme="majorHAnsi" w:hAnsiTheme="majorHAnsi"/>
        </w:rPr>
      </w:pPr>
      <w:r w:rsidRPr="00093588">
        <w:rPr>
          <w:rFonts w:asciiTheme="majorHAnsi" w:hAnsiTheme="majorHAnsi"/>
          <w:b/>
        </w:rPr>
        <w:t xml:space="preserve"> </w:t>
      </w:r>
      <w:proofErr w:type="spellStart"/>
      <w:r w:rsidRPr="00093588">
        <w:rPr>
          <w:rFonts w:asciiTheme="majorHAnsi" w:hAnsiTheme="majorHAnsi"/>
          <w:b/>
        </w:rPr>
        <w:t>Prerekvizity</w:t>
      </w:r>
      <w:proofErr w:type="spellEnd"/>
      <w:r w:rsidRPr="00093588">
        <w:rPr>
          <w:rFonts w:asciiTheme="majorHAnsi" w:hAnsiTheme="majorHAnsi"/>
          <w:b/>
        </w:rPr>
        <w:t xml:space="preserve"> k SZZ:</w:t>
      </w:r>
      <w:r w:rsidRPr="00093588">
        <w:rPr>
          <w:rFonts w:asciiTheme="majorHAnsi" w:hAnsiTheme="majorHAnsi"/>
          <w:b/>
        </w:rPr>
        <w:tab/>
      </w:r>
      <w:r w:rsidRPr="00093588">
        <w:rPr>
          <w:rFonts w:asciiTheme="majorHAnsi" w:hAnsiTheme="majorHAnsi"/>
        </w:rPr>
        <w:t>Technologie nákladní přepravy</w:t>
      </w:r>
    </w:p>
    <w:p w:rsidR="00093588" w:rsidRPr="00093588" w:rsidRDefault="00093588" w:rsidP="00093588">
      <w:pPr>
        <w:spacing w:line="360" w:lineRule="auto"/>
        <w:ind w:left="1440" w:firstLine="720"/>
        <w:rPr>
          <w:rFonts w:asciiTheme="majorHAnsi" w:hAnsiTheme="majorHAnsi"/>
        </w:rPr>
      </w:pPr>
      <w:r w:rsidRPr="00093588">
        <w:rPr>
          <w:rFonts w:asciiTheme="majorHAnsi" w:hAnsiTheme="majorHAnsi"/>
        </w:rPr>
        <w:t>Intermodální přeprava</w:t>
      </w:r>
    </w:p>
    <w:p w:rsidR="00093588" w:rsidRPr="00093588" w:rsidRDefault="00093588" w:rsidP="00093588">
      <w:pPr>
        <w:spacing w:line="360" w:lineRule="auto"/>
        <w:ind w:left="1440" w:firstLine="720"/>
        <w:rPr>
          <w:rFonts w:asciiTheme="majorHAnsi" w:hAnsiTheme="majorHAnsi"/>
        </w:rPr>
      </w:pPr>
      <w:r w:rsidRPr="00093588">
        <w:rPr>
          <w:rFonts w:asciiTheme="majorHAnsi" w:hAnsiTheme="majorHAnsi"/>
        </w:rPr>
        <w:t>Zasílatelství</w:t>
      </w:r>
    </w:p>
    <w:p w:rsidR="00093588" w:rsidRPr="00093588" w:rsidRDefault="00093588">
      <w:pPr>
        <w:spacing w:line="200" w:lineRule="exact"/>
        <w:rPr>
          <w:rFonts w:asciiTheme="majorHAnsi" w:hAnsiTheme="majorHAnsi"/>
        </w:rPr>
      </w:pPr>
    </w:p>
    <w:p w:rsidR="00093588" w:rsidRPr="00093588" w:rsidRDefault="00093588">
      <w:pPr>
        <w:spacing w:line="200" w:lineRule="exact"/>
        <w:rPr>
          <w:rFonts w:asciiTheme="majorHAnsi" w:hAnsiTheme="majorHAnsi"/>
        </w:rPr>
      </w:pPr>
    </w:p>
    <w:p w:rsidR="00093588" w:rsidRPr="00093588" w:rsidRDefault="00093588">
      <w:pPr>
        <w:spacing w:line="200" w:lineRule="exact"/>
        <w:rPr>
          <w:rFonts w:asciiTheme="majorHAnsi" w:hAnsiTheme="majorHAnsi"/>
        </w:rPr>
      </w:pPr>
    </w:p>
    <w:p w:rsidR="00093588" w:rsidRPr="00093588" w:rsidRDefault="00093588">
      <w:pPr>
        <w:spacing w:line="200" w:lineRule="exact"/>
        <w:rPr>
          <w:rFonts w:asciiTheme="majorHAnsi" w:hAnsiTheme="majorHAnsi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</w:rPr>
      </w:pPr>
    </w:p>
    <w:p w:rsidR="006D3B6E" w:rsidRPr="00093588" w:rsidRDefault="006D3B6E">
      <w:pPr>
        <w:spacing w:line="314" w:lineRule="exact"/>
        <w:rPr>
          <w:rFonts w:asciiTheme="majorHAnsi" w:hAnsiTheme="majorHAnsi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11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  <w:gridCol w:w="1340"/>
        <w:gridCol w:w="2340"/>
      </w:tblGrid>
      <w:tr w:rsidR="00093588" w:rsidRPr="00093588" w:rsidTr="00093588">
        <w:trPr>
          <w:trHeight w:val="71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3588" w:rsidRPr="00093588" w:rsidRDefault="0009358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93588" w:rsidRPr="00093588" w:rsidRDefault="00093588" w:rsidP="00093588">
            <w:pPr>
              <w:rPr>
                <w:rFonts w:asciiTheme="majorHAnsi" w:hAnsiTheme="majorHAnsi"/>
                <w:sz w:val="24"/>
                <w:szCs w:val="24"/>
              </w:rPr>
            </w:pPr>
            <w:r w:rsidRPr="00093588">
              <w:rPr>
                <w:rFonts w:asciiTheme="majorHAnsi" w:hAnsiTheme="majorHAnsi"/>
                <w:sz w:val="20"/>
                <w:szCs w:val="20"/>
              </w:rPr>
              <w:t xml:space="preserve">  Ing. Ondrej Stopka, PhD.</w:t>
            </w:r>
          </w:p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93588" w:rsidRPr="00093588" w:rsidRDefault="00093588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3588" w:rsidRPr="00093588" w:rsidTr="00093588">
        <w:trPr>
          <w:trHeight w:val="35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93588" w:rsidRPr="00093588" w:rsidRDefault="0009358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oboru: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  <w:r w:rsidRPr="00093588">
              <w:rPr>
                <w:rFonts w:asciiTheme="majorHAnsi" w:hAnsiTheme="majorHAnsi"/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93588" w:rsidRPr="00093588" w:rsidRDefault="00093588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3588" w:rsidRPr="00093588" w:rsidTr="00093588">
        <w:trPr>
          <w:trHeight w:val="37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093588" w:rsidRPr="00093588" w:rsidTr="00093588">
        <w:trPr>
          <w:trHeight w:val="2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3588" w:rsidRPr="00093588" w:rsidRDefault="0009358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  <w:r w:rsidRPr="00093588">
              <w:rPr>
                <w:rFonts w:asciiTheme="majorHAnsi" w:hAnsiTheme="majorHAnsi"/>
                <w:sz w:val="20"/>
                <w:szCs w:val="20"/>
              </w:rPr>
              <w:t xml:space="preserve">  10. 10. 2018</w:t>
            </w:r>
          </w:p>
        </w:tc>
      </w:tr>
      <w:tr w:rsidR="00093588" w:rsidRPr="00093588" w:rsidTr="00093588">
        <w:trPr>
          <w:trHeight w:val="2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3588" w:rsidRPr="00093588" w:rsidTr="00093588">
        <w:trPr>
          <w:trHeight w:val="22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3588" w:rsidRPr="00093588" w:rsidRDefault="00093588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  <w:p w:rsidR="00093588" w:rsidRPr="00093588" w:rsidRDefault="00093588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  <w:r w:rsidRPr="00093588">
              <w:rPr>
                <w:rFonts w:asciiTheme="majorHAnsi" w:hAnsiTheme="majorHAnsi"/>
                <w:sz w:val="20"/>
                <w:szCs w:val="20"/>
              </w:rPr>
              <w:t xml:space="preserve">  AR 2017/2018</w:t>
            </w:r>
          </w:p>
        </w:tc>
      </w:tr>
      <w:tr w:rsidR="00093588" w:rsidRPr="00093588" w:rsidTr="00093588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3588" w:rsidRPr="00093588" w:rsidRDefault="00093588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093588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  <w:p w:rsidR="00093588" w:rsidRPr="00093588" w:rsidRDefault="00093588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3588" w:rsidRPr="00093588" w:rsidRDefault="00093588">
            <w:pPr>
              <w:rPr>
                <w:rFonts w:asciiTheme="majorHAnsi" w:hAnsiTheme="majorHAnsi"/>
                <w:sz w:val="20"/>
                <w:szCs w:val="20"/>
              </w:rPr>
            </w:pPr>
            <w:r w:rsidRPr="00093588">
              <w:rPr>
                <w:rFonts w:asciiTheme="majorHAnsi" w:hAnsiTheme="majorHAnsi"/>
                <w:sz w:val="20"/>
                <w:szCs w:val="20"/>
              </w:rPr>
              <w:t xml:space="preserve">  Odvolání</w:t>
            </w:r>
          </w:p>
        </w:tc>
      </w:tr>
    </w:tbl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093588" w:rsidRDefault="006D3B6E">
      <w:pPr>
        <w:rPr>
          <w:rFonts w:asciiTheme="majorHAnsi" w:hAnsiTheme="majorHAnsi"/>
        </w:rPr>
        <w:sectPr w:rsidR="006D3B6E" w:rsidRPr="00093588">
          <w:headerReference w:type="default" r:id="rId9"/>
          <w:footerReference w:type="default" r:id="rId10"/>
          <w:pgSz w:w="11900" w:h="16838"/>
          <w:pgMar w:top="907" w:right="1046" w:bottom="0" w:left="1060" w:header="0" w:footer="0" w:gutter="0"/>
          <w:cols w:space="708" w:equalWidth="0">
            <w:col w:w="9800"/>
          </w:cols>
        </w:sectPr>
      </w:pPr>
    </w:p>
    <w:p w:rsidR="006D3B6E" w:rsidRPr="00093588" w:rsidRDefault="00587B2E">
      <w:pPr>
        <w:rPr>
          <w:rFonts w:asciiTheme="majorHAnsi" w:hAnsiTheme="majorHAnsi"/>
          <w:sz w:val="20"/>
          <w:szCs w:val="20"/>
        </w:rPr>
      </w:pPr>
      <w:bookmarkStart w:id="0" w:name="page2"/>
      <w:bookmarkEnd w:id="0"/>
      <w:r w:rsidRPr="00093588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lastRenderedPageBreak/>
        <w:t>Tematické okruhy</w:t>
      </w: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5228DC" w:rsidRPr="00093588" w:rsidRDefault="005228DC" w:rsidP="005228DC">
      <w:pPr>
        <w:jc w:val="both"/>
        <w:rPr>
          <w:rFonts w:asciiTheme="majorHAnsi" w:hAnsiTheme="majorHAnsi"/>
          <w:b/>
        </w:rPr>
      </w:pPr>
      <w:r w:rsidRPr="00093588">
        <w:rPr>
          <w:rFonts w:asciiTheme="majorHAnsi" w:hAnsiTheme="majorHAnsi"/>
          <w:b/>
        </w:rPr>
        <w:t>Technologie nákladní přepravy</w:t>
      </w:r>
    </w:p>
    <w:p w:rsidR="005228DC" w:rsidRPr="00093588" w:rsidRDefault="005228DC" w:rsidP="005228DC">
      <w:pPr>
        <w:jc w:val="both"/>
        <w:rPr>
          <w:rFonts w:asciiTheme="majorHAnsi" w:hAnsiTheme="majorHAnsi"/>
          <w:b/>
        </w:rPr>
      </w:pPr>
    </w:p>
    <w:p w:rsidR="005228DC" w:rsidRPr="00093588" w:rsidRDefault="005228DC" w:rsidP="005228DC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Základní legislativa upravující provozování vnitrostátní a mezinárodní železniční a silniční nákladní dopravy (vnitrostátní zákony a nařízení, evropská nařízení a dohody - COTIF, CMR, RID, ADR, ATP, AETR, 561/2006)</w:t>
      </w:r>
    </w:p>
    <w:p w:rsidR="005228DC" w:rsidRPr="00093588" w:rsidRDefault="005228DC" w:rsidP="005228DC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Přeprava vozových zásilek v železniční nákladní dopravě za běžných podmínek (uzavření přepravní smlouvy, ukončení přepravní smlouvy, nákladní list - národní, mezinárodní, věci vyloučeny z přepravy, dodací lhůta - vnitrostátní přeprava, mezinárodní přeprava, změna přepravní smlouvy, přepravní překážky, překážky při dodání)</w:t>
      </w:r>
    </w:p>
    <w:p w:rsidR="005228DC" w:rsidRPr="00093588" w:rsidRDefault="005228DC" w:rsidP="005228DC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Přeprava zásilek v železniční nákladní dopravě za zvláštních podmínek (nebezpečné věci, zemřelé osoby, věci podléhající rychlé zkáze, živá zvířata, kolejová vozidla na vlastních kolech, odpady) a přepravu spěšnin v železniční nákladní dopravě</w:t>
      </w:r>
    </w:p>
    <w:p w:rsidR="005228DC" w:rsidRPr="00093588" w:rsidRDefault="005228DC" w:rsidP="005228DC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Přeprava zásilek v silniční nákladní dopravě za běžných podmínek (VPP ČESMAD Bohemia - typy zásilek, vznik přepravní smlouvy, objednávka přepravy, přeprava za standardních podmínek přepravy, přeprava za zvýšených bezpečnostních podmínek, přepravní dokumenty - vnitrostátní přeprava, mezinárodní přeprava, provádění nakládky a vykládky zásilky, odstoupení od přepravní smlouvy ze strany odesílatele, přepravní, dodací lhůta)</w:t>
      </w:r>
    </w:p>
    <w:p w:rsidR="005228DC" w:rsidRPr="00093588" w:rsidRDefault="005228DC" w:rsidP="005228DC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Přeprava zásilek v silniční nákladní dopravě za zvláštních podmínek (nebezpečné věci, rychle zkazitelné zboží, nadrozměrný a nadměrný náklad, živé zvířata)</w:t>
      </w:r>
    </w:p>
    <w:p w:rsidR="005228DC" w:rsidRPr="00093588" w:rsidRDefault="005228DC" w:rsidP="005228DC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Palety používané v nákladní dopravě (definice palet, význam palet, členění palet, zásady přepravy zboží na paletách, europaleta - základny rozměry, nosnost, označování palet, EPAL - charakteristika systému, jednocestné palety - charakteristika, výhody oproti vícecestným paletám)</w:t>
      </w:r>
    </w:p>
    <w:p w:rsidR="005228DC" w:rsidRPr="00093588" w:rsidRDefault="005228DC" w:rsidP="005228DC">
      <w:pPr>
        <w:pStyle w:val="Odstavecseseznamem"/>
        <w:spacing w:after="120" w:line="276" w:lineRule="auto"/>
        <w:ind w:left="714"/>
        <w:contextualSpacing w:val="0"/>
        <w:jc w:val="both"/>
        <w:rPr>
          <w:rFonts w:asciiTheme="majorHAnsi" w:hAnsiTheme="majorHAnsi"/>
        </w:rPr>
      </w:pPr>
    </w:p>
    <w:p w:rsidR="005228DC" w:rsidRPr="00093588" w:rsidRDefault="005228DC" w:rsidP="005228DC">
      <w:pPr>
        <w:jc w:val="both"/>
        <w:rPr>
          <w:rFonts w:asciiTheme="majorHAnsi" w:hAnsiTheme="majorHAnsi"/>
          <w:b/>
        </w:rPr>
      </w:pPr>
      <w:r w:rsidRPr="00093588">
        <w:rPr>
          <w:rFonts w:asciiTheme="majorHAnsi" w:hAnsiTheme="majorHAnsi"/>
          <w:b/>
        </w:rPr>
        <w:t>Intermodální přeprava</w:t>
      </w:r>
    </w:p>
    <w:p w:rsidR="005228DC" w:rsidRPr="00093588" w:rsidRDefault="005228DC" w:rsidP="005228DC">
      <w:pPr>
        <w:jc w:val="both"/>
        <w:rPr>
          <w:rFonts w:asciiTheme="majorHAnsi" w:hAnsiTheme="majorHAnsi"/>
          <w:b/>
        </w:rPr>
      </w:pPr>
    </w:p>
    <w:p w:rsidR="005228DC" w:rsidRPr="00093588" w:rsidRDefault="005228DC" w:rsidP="005228DC">
      <w:pPr>
        <w:pStyle w:val="Odstavecseseznamem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Systém přepravy v námořních ISO kontejnerech v intermodální přepravě (dopravní prostředky, způsob manipulace, manipulační zařízení, způsob fixace, námořní kontejnery - definice, standardizace, členění, označování, základní rozměrové rady)</w:t>
      </w:r>
    </w:p>
    <w:p w:rsidR="005228DC" w:rsidRPr="00093588" w:rsidRDefault="005228DC" w:rsidP="005228DC">
      <w:pPr>
        <w:pStyle w:val="Odstavecseseznamem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Systém přepravy v ACTS kontejnerech a INNOFREIGHT kontejnerech (dopravní prostředky, způsob manipulace, manipulační zařízení, způsob fixace, charakteristika odvalovacích a vnitrozemských kontejnerů)</w:t>
      </w:r>
    </w:p>
    <w:p w:rsidR="005228DC" w:rsidRPr="00093588" w:rsidRDefault="005228DC" w:rsidP="005228DC">
      <w:pPr>
        <w:pStyle w:val="Odstavecseseznamem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Systém přepravy ve výměnných nástavbách silničních vozidel v intermodální přepravě (dopravní prostředky, způsob manipulace, manipulační zařízení, způsob fixace, výměnné nástavby - definice, výhody a nevýhody, charakteristické prvky výměnné nástavby, členění nástaveb, označování nástaveb, rozměry a nosnost nástavby C715)</w:t>
      </w:r>
    </w:p>
    <w:p w:rsidR="005228DC" w:rsidRPr="00093588" w:rsidRDefault="005228DC" w:rsidP="005228DC">
      <w:pPr>
        <w:pStyle w:val="Odstavecseseznamem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lastRenderedPageBreak/>
        <w:t xml:space="preserve">Systém přepravy silničních návěsů běžné a zvláštní stavby v intermodální přepravě (dopravní prostředky, způsob manipulace, manipulační zařízení, způsob fixace, systém </w:t>
      </w:r>
      <w:proofErr w:type="spellStart"/>
      <w:r w:rsidRPr="00093588">
        <w:rPr>
          <w:rFonts w:asciiTheme="majorHAnsi" w:hAnsiTheme="majorHAnsi"/>
        </w:rPr>
        <w:t>Modalohr</w:t>
      </w:r>
      <w:proofErr w:type="spellEnd"/>
      <w:r w:rsidRPr="00093588">
        <w:rPr>
          <w:rFonts w:asciiTheme="majorHAnsi" w:hAnsiTheme="majorHAnsi"/>
        </w:rPr>
        <w:t xml:space="preserve">, </w:t>
      </w:r>
      <w:proofErr w:type="spellStart"/>
      <w:r w:rsidRPr="00093588">
        <w:rPr>
          <w:rFonts w:asciiTheme="majorHAnsi" w:hAnsiTheme="majorHAnsi"/>
        </w:rPr>
        <w:t>Cargobeamer</w:t>
      </w:r>
      <w:proofErr w:type="spellEnd"/>
      <w:r w:rsidRPr="00093588">
        <w:rPr>
          <w:rFonts w:asciiTheme="majorHAnsi" w:hAnsiTheme="majorHAnsi"/>
        </w:rPr>
        <w:t>, ISU)</w:t>
      </w:r>
    </w:p>
    <w:p w:rsidR="005228DC" w:rsidRPr="00093588" w:rsidRDefault="005228DC" w:rsidP="005228DC">
      <w:pPr>
        <w:pStyle w:val="Odstavecseseznamem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Základní legislativa upravující intermodální přepravu (přepravně-právní podmínky, dopravní politika, dohoda AGTC, evropské směrnice na podporu IP, česká legislativa na podporu IP)</w:t>
      </w:r>
    </w:p>
    <w:p w:rsidR="005228DC" w:rsidRPr="00093588" w:rsidRDefault="005228DC" w:rsidP="005228DC">
      <w:pPr>
        <w:pStyle w:val="Odstavecseseznamem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Terminály intermodální přepravy (definice, operátoři intermodální přepravy, základní funkce terminálu, doplňkové služby terminálu, základní prvky terminálu, požadavky na terminál, technologie dopravní obsluhy terminálu)</w:t>
      </w:r>
    </w:p>
    <w:p w:rsidR="005228DC" w:rsidRPr="00093588" w:rsidRDefault="005228DC" w:rsidP="005228DC">
      <w:pPr>
        <w:jc w:val="both"/>
        <w:rPr>
          <w:rFonts w:asciiTheme="majorHAnsi" w:hAnsiTheme="majorHAnsi"/>
        </w:rPr>
      </w:pPr>
    </w:p>
    <w:p w:rsidR="005228DC" w:rsidRPr="00093588" w:rsidRDefault="005228DC" w:rsidP="005228DC">
      <w:pPr>
        <w:jc w:val="both"/>
        <w:rPr>
          <w:rFonts w:asciiTheme="majorHAnsi" w:hAnsiTheme="majorHAnsi"/>
        </w:rPr>
      </w:pPr>
    </w:p>
    <w:p w:rsidR="005228DC" w:rsidRPr="00093588" w:rsidRDefault="005228DC" w:rsidP="005228DC">
      <w:pPr>
        <w:jc w:val="both"/>
        <w:rPr>
          <w:rFonts w:asciiTheme="majorHAnsi" w:hAnsiTheme="majorHAnsi"/>
          <w:b/>
        </w:rPr>
      </w:pPr>
      <w:r w:rsidRPr="00093588">
        <w:rPr>
          <w:rFonts w:asciiTheme="majorHAnsi" w:hAnsiTheme="majorHAnsi"/>
          <w:b/>
        </w:rPr>
        <w:t>Zasílatelství</w:t>
      </w:r>
    </w:p>
    <w:p w:rsidR="005228DC" w:rsidRPr="00093588" w:rsidRDefault="005228DC" w:rsidP="005228DC">
      <w:pPr>
        <w:jc w:val="both"/>
        <w:rPr>
          <w:rFonts w:asciiTheme="majorHAnsi" w:hAnsiTheme="majorHAnsi"/>
          <w:b/>
        </w:rPr>
      </w:pPr>
    </w:p>
    <w:p w:rsidR="005228DC" w:rsidRPr="00093588" w:rsidRDefault="005228DC" w:rsidP="005228DC">
      <w:pPr>
        <w:pStyle w:val="Odstavecseseznamem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Význam zasílatelství (základní pojmy, oblasti činnosti zasílatele, poptávka, nabídka, objednávka, obchodní kontrakt ve vztahu k zasílateli, odpovědnost zasílatele, kvalita služeb zasílatele podle mezinárodních norem)</w:t>
      </w:r>
    </w:p>
    <w:p w:rsidR="005228DC" w:rsidRPr="00093588" w:rsidRDefault="005228DC" w:rsidP="005228DC">
      <w:pPr>
        <w:pStyle w:val="Odstavecseseznamem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 xml:space="preserve">Současná právní úprava vnitrostátního a mezinárodního zasílatelství. Všeobecné zasílatelské podmínky, kodex zasílatele. </w:t>
      </w:r>
      <w:proofErr w:type="spellStart"/>
      <w:r w:rsidRPr="00093588">
        <w:rPr>
          <w:rFonts w:asciiTheme="majorHAnsi" w:hAnsiTheme="majorHAnsi"/>
        </w:rPr>
        <w:t>Incoterms</w:t>
      </w:r>
      <w:proofErr w:type="spellEnd"/>
      <w:r w:rsidRPr="00093588">
        <w:rPr>
          <w:rFonts w:asciiTheme="majorHAnsi" w:hAnsiTheme="majorHAnsi"/>
        </w:rPr>
        <w:t xml:space="preserve"> 2010.</w:t>
      </w:r>
    </w:p>
    <w:p w:rsidR="005228DC" w:rsidRPr="00093588" w:rsidRDefault="005228DC" w:rsidP="005228DC">
      <w:pPr>
        <w:pStyle w:val="Odstavecseseznamem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 xml:space="preserve">Strategie zasílatelské firmy a cenová politika. Kalkulace nákladů a tvorba cen. Kalkulační podklady, fakturace, tvorba ceny. Organizace zasílatelské firmy. Jednotlivé úseky. Informatika ve firmě. Služby poskytované zasílatelem. Odborné služby. </w:t>
      </w:r>
    </w:p>
    <w:p w:rsidR="005228DC" w:rsidRPr="00093588" w:rsidRDefault="005228DC" w:rsidP="005228DC">
      <w:pPr>
        <w:pStyle w:val="Odstavecseseznamem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 xml:space="preserve">Námořní přeprava, Železniční přeprava. Silniční přeprava. Vnitrozemská vodní přeprava. Letecká přeprava. Sběrná služba. Přeprava těžkých a nadrozměrných nákladů. Kontejnerové přepravy. Kombinovaná přeprava. Celní služby. </w:t>
      </w:r>
    </w:p>
    <w:p w:rsidR="005228DC" w:rsidRPr="00093588" w:rsidRDefault="005228DC" w:rsidP="005228DC">
      <w:pPr>
        <w:pStyle w:val="Odstavecseseznamem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 xml:space="preserve">Přeprava nebezpečných věcí. Role jednotlivých stran a jejich povinnosti. Přepravy PLM. Terminologie a legislativa týkající se nadrozměrných přeprav. </w:t>
      </w:r>
    </w:p>
    <w:p w:rsidR="005228DC" w:rsidRPr="00093588" w:rsidRDefault="005228DC" w:rsidP="005228DC">
      <w:pPr>
        <w:pStyle w:val="Odstavecseseznamem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093588">
        <w:rPr>
          <w:rFonts w:asciiTheme="majorHAnsi" w:hAnsiTheme="majorHAnsi"/>
        </w:rPr>
        <w:t>Dopravní prostředky a zasílatelství. Logistika a zasílatelství. Profesní organizace. Firmy zabývající se informačními systémy v dopravě a logistice skladování.</w:t>
      </w:r>
    </w:p>
    <w:p w:rsidR="006D3B6E" w:rsidRPr="00093588" w:rsidRDefault="006D3B6E">
      <w:pPr>
        <w:spacing w:line="200" w:lineRule="exact"/>
        <w:rPr>
          <w:rFonts w:asciiTheme="majorHAnsi" w:hAnsiTheme="majorHAnsi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371" w:lineRule="exact"/>
        <w:rPr>
          <w:rFonts w:asciiTheme="majorHAnsi" w:hAnsiTheme="majorHAnsi"/>
          <w:sz w:val="20"/>
          <w:szCs w:val="20"/>
        </w:rPr>
      </w:pPr>
      <w:bookmarkStart w:id="1" w:name="_GoBack"/>
      <w:bookmarkEnd w:id="1"/>
    </w:p>
    <w:p w:rsidR="006D3B6E" w:rsidRPr="00093588" w:rsidRDefault="00587B2E">
      <w:pPr>
        <w:rPr>
          <w:rFonts w:asciiTheme="majorHAnsi" w:hAnsiTheme="majorHAnsi"/>
          <w:sz w:val="20"/>
          <w:szCs w:val="20"/>
        </w:rPr>
      </w:pPr>
      <w:r w:rsidRPr="00093588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lastRenderedPageBreak/>
        <w:t>Doporučená literatura</w:t>
      </w: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90" w:lineRule="exact"/>
        <w:rPr>
          <w:rFonts w:asciiTheme="majorHAnsi" w:hAnsiTheme="majorHAnsi"/>
          <w:sz w:val="20"/>
          <w:szCs w:val="20"/>
        </w:rPr>
      </w:pP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Novak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 xml:space="preserve"> a kol.: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Kombinovana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 xml:space="preserve">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preprava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>, Institut Jana</w:t>
      </w:r>
      <w:r w:rsidRPr="00093588">
        <w:rPr>
          <w:rFonts w:asciiTheme="majorHAnsi" w:hAnsiTheme="majorHAnsi"/>
          <w:color w:val="000000"/>
        </w:rPr>
        <w:t xml:space="preserve">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Pernera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>, Univerzita Pardubice, 2008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Nařízení vlády 1/2000 Sb. o přepravním řádu pro veřejnou drážní nákladní</w:t>
      </w:r>
      <w:r w:rsidRPr="00093588">
        <w:rPr>
          <w:rFonts w:asciiTheme="majorHAnsi" w:hAnsiTheme="majorHAnsi"/>
          <w:color w:val="000000"/>
        </w:rPr>
        <w:t xml:space="preserve"> </w:t>
      </w:r>
      <w:r w:rsidRPr="00093588">
        <w:rPr>
          <w:rFonts w:asciiTheme="majorHAnsi" w:hAnsiTheme="majorHAnsi"/>
          <w:color w:val="000000"/>
          <w:shd w:val="clear" w:color="auto" w:fill="FFFFFF"/>
        </w:rPr>
        <w:t>dopravu 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Nakládací směrnice UIC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Zákon č. 266/1994 Sb., o dráhách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Úmluva o mezinárodní železniční přepravě COTIF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Jednotné obchodně přepravní podmínky pro vlečky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 xml:space="preserve">Tarif ČD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Cargo</w:t>
      </w:r>
      <w:proofErr w:type="spellEnd"/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Zákon č. 111/1994 Sb., o silniční dopravě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Všeobecné přepravní podmínky ČESMAD BOHEMIA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Úmluva o přepravní smlouvě v mezinárodní silniční nákladní dopravě (CMR)</w:t>
      </w:r>
      <w:r w:rsidRPr="00093588">
        <w:rPr>
          <w:rFonts w:asciiTheme="majorHAnsi" w:hAnsiTheme="majorHAnsi"/>
          <w:color w:val="000000"/>
        </w:rPr>
        <w:t xml:space="preserve"> </w:t>
      </w:r>
      <w:r w:rsidRPr="00093588">
        <w:rPr>
          <w:rFonts w:asciiTheme="majorHAnsi" w:hAnsiTheme="majorHAnsi"/>
          <w:color w:val="000000"/>
          <w:shd w:val="clear" w:color="auto" w:fill="FFFFFF"/>
        </w:rPr>
        <w:t>11/1975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Evropská dohoda o práci osádek vozidel v mezinárodní silniční dopravě AETR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Dohoda o mezinárodních přepravách zkazitelných potravin a specializovaných</w:t>
      </w:r>
      <w:r w:rsidRPr="00093588">
        <w:rPr>
          <w:rFonts w:asciiTheme="majorHAnsi" w:hAnsiTheme="majorHAnsi"/>
          <w:color w:val="000000"/>
        </w:rPr>
        <w:t xml:space="preserve"> </w:t>
      </w:r>
      <w:r w:rsidRPr="00093588">
        <w:rPr>
          <w:rFonts w:asciiTheme="majorHAnsi" w:hAnsiTheme="majorHAnsi"/>
          <w:color w:val="000000"/>
          <w:shd w:val="clear" w:color="auto" w:fill="FFFFFF"/>
        </w:rPr>
        <w:t>prostředcích určených pro tyto přepravy (ATP)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>Evropská dohoda o mezinárodní silniční přepravě nebezpečných věcí (ADR)</w:t>
      </w:r>
      <w:r w:rsidRPr="00093588">
        <w:rPr>
          <w:rFonts w:asciiTheme="majorHAnsi" w:hAnsiTheme="majorHAnsi"/>
          <w:color w:val="000000"/>
        </w:rPr>
        <w:br/>
      </w:r>
    </w:p>
    <w:p w:rsidR="00C23559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Ližbetin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 xml:space="preserve">, Stopka,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Zitricky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 xml:space="preserve">: Dopravní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prostredky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>, VSTE, 2016</w:t>
      </w:r>
      <w:r w:rsidRPr="00093588">
        <w:rPr>
          <w:rFonts w:asciiTheme="majorHAnsi" w:hAnsiTheme="majorHAnsi"/>
          <w:color w:val="000000"/>
        </w:rPr>
        <w:br/>
      </w:r>
    </w:p>
    <w:p w:rsidR="006D3B6E" w:rsidRPr="00093588" w:rsidRDefault="00C23559">
      <w:pPr>
        <w:spacing w:line="200" w:lineRule="exact"/>
        <w:rPr>
          <w:rFonts w:asciiTheme="majorHAnsi" w:hAnsiTheme="majorHAnsi"/>
          <w:color w:val="000000"/>
          <w:shd w:val="clear" w:color="auto" w:fill="FFFFFF"/>
        </w:rPr>
      </w:pPr>
      <w:r w:rsidRPr="00093588">
        <w:rPr>
          <w:rFonts w:asciiTheme="majorHAnsi" w:hAnsiTheme="majorHAnsi"/>
          <w:color w:val="000000"/>
          <w:shd w:val="clear" w:color="auto" w:fill="FFFFFF"/>
        </w:rPr>
        <w:t xml:space="preserve">Juraj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Jagelčák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 xml:space="preserve">: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Nakladanie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 xml:space="preserve"> a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upevňovanie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 xml:space="preserve"> nákladu v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cestnej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 xml:space="preserve"> </w:t>
      </w:r>
      <w:proofErr w:type="spellStart"/>
      <w:r w:rsidRPr="00093588">
        <w:rPr>
          <w:rFonts w:asciiTheme="majorHAnsi" w:hAnsiTheme="majorHAnsi"/>
          <w:color w:val="000000"/>
          <w:shd w:val="clear" w:color="auto" w:fill="FFFFFF"/>
        </w:rPr>
        <w:t>doprave</w:t>
      </w:r>
      <w:proofErr w:type="spellEnd"/>
      <w:r w:rsidRPr="00093588">
        <w:rPr>
          <w:rFonts w:asciiTheme="majorHAnsi" w:hAnsiTheme="majorHAnsi"/>
          <w:color w:val="000000"/>
          <w:shd w:val="clear" w:color="auto" w:fill="FFFFFF"/>
        </w:rPr>
        <w:t>, Žilinská</w:t>
      </w:r>
      <w:r w:rsidRPr="00093588">
        <w:rPr>
          <w:rFonts w:asciiTheme="majorHAnsi" w:hAnsiTheme="majorHAnsi"/>
          <w:color w:val="000000"/>
        </w:rPr>
        <w:t xml:space="preserve"> </w:t>
      </w:r>
      <w:r w:rsidRPr="00093588">
        <w:rPr>
          <w:rFonts w:asciiTheme="majorHAnsi" w:hAnsiTheme="majorHAnsi"/>
          <w:color w:val="000000"/>
          <w:shd w:val="clear" w:color="auto" w:fill="FFFFFF"/>
        </w:rPr>
        <w:t>univerzita – EDIS, 2008</w:t>
      </w: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093588" w:rsidRDefault="006D3B6E" w:rsidP="009C2174">
      <w:pPr>
        <w:ind w:right="20"/>
        <w:rPr>
          <w:rFonts w:asciiTheme="majorHAnsi" w:hAnsiTheme="majorHAnsi"/>
          <w:sz w:val="20"/>
          <w:szCs w:val="20"/>
        </w:rPr>
      </w:pPr>
    </w:p>
    <w:sectPr w:rsidR="006D3B6E" w:rsidRPr="00093588">
      <w:pgSz w:w="11900" w:h="16838"/>
      <w:pgMar w:top="907" w:right="1126" w:bottom="0" w:left="1140" w:header="0" w:footer="0" w:gutter="0"/>
      <w:cols w:space="708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11" w:rsidRDefault="00BB7211" w:rsidP="005228DC">
      <w:r>
        <w:separator/>
      </w:r>
    </w:p>
  </w:endnote>
  <w:endnote w:type="continuationSeparator" w:id="0">
    <w:p w:rsidR="00BB7211" w:rsidRDefault="00BB7211" w:rsidP="0052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DC" w:rsidRDefault="005228DC" w:rsidP="005228DC">
    <w:pPr>
      <w:ind w:right="20"/>
      <w:jc w:val="center"/>
      <w:rPr>
        <w:sz w:val="20"/>
        <w:szCs w:val="20"/>
      </w:rPr>
    </w:pPr>
    <w:r>
      <w:rPr>
        <w:rFonts w:ascii="Cambria" w:eastAsia="Cambria" w:hAnsi="Cambria" w:cs="Cambria"/>
        <w:color w:val="808080"/>
        <w:sz w:val="20"/>
        <w:szCs w:val="20"/>
      </w:rPr>
      <w:t>Okružní 10, 370 01 České Budějovice | www.vstecb.cz | is.vstecb.cz | nahlikova@mail.vstecb.cz</w:t>
    </w:r>
  </w:p>
  <w:p w:rsidR="005228DC" w:rsidRDefault="005228DC">
    <w:pPr>
      <w:pStyle w:val="Zpat"/>
    </w:pPr>
  </w:p>
  <w:p w:rsidR="005228DC" w:rsidRDefault="005228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11" w:rsidRDefault="00BB7211" w:rsidP="005228DC">
      <w:r>
        <w:separator/>
      </w:r>
    </w:p>
  </w:footnote>
  <w:footnote w:type="continuationSeparator" w:id="0">
    <w:p w:rsidR="00BB7211" w:rsidRDefault="00BB7211" w:rsidP="0052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88" w:rsidRDefault="00093588" w:rsidP="00093588">
    <w:pPr>
      <w:spacing w:line="232" w:lineRule="auto"/>
      <w:ind w:left="4600" w:right="13" w:hanging="489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</w:p>
  <w:p w:rsidR="00093588" w:rsidRDefault="00093588" w:rsidP="00093588">
    <w:pPr>
      <w:spacing w:line="232" w:lineRule="auto"/>
      <w:ind w:left="4600" w:right="13" w:hanging="489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165DA017" wp14:editId="20D347DB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889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093588" w:rsidRDefault="00093588" w:rsidP="00093588">
    <w:pPr>
      <w:spacing w:line="55" w:lineRule="exact"/>
      <w:ind w:right="13"/>
      <w:rPr>
        <w:sz w:val="24"/>
        <w:szCs w:val="24"/>
      </w:rPr>
    </w:pPr>
  </w:p>
  <w:p w:rsidR="00093588" w:rsidRDefault="00093588" w:rsidP="00093588">
    <w:pPr>
      <w:ind w:left="5100" w:right="13"/>
      <w:rPr>
        <w:rFonts w:ascii="Calibri" w:eastAsia="Calibri" w:hAnsi="Calibri" w:cs="Calibri"/>
        <w:color w:val="993333"/>
        <w:sz w:val="24"/>
        <w:szCs w:val="24"/>
      </w:rPr>
    </w:pPr>
  </w:p>
  <w:p w:rsidR="00093588" w:rsidRDefault="00093588" w:rsidP="00093588">
    <w:pPr>
      <w:ind w:left="5100" w:right="13" w:hanging="705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093588" w:rsidRDefault="00093588" w:rsidP="00093588">
    <w:pPr>
      <w:spacing w:line="45" w:lineRule="exact"/>
      <w:ind w:right="13"/>
      <w:jc w:val="right"/>
      <w:rPr>
        <w:sz w:val="24"/>
        <w:szCs w:val="24"/>
      </w:rPr>
    </w:pPr>
  </w:p>
  <w:p w:rsidR="00093588" w:rsidRDefault="00093588" w:rsidP="00093588">
    <w:pPr>
      <w:ind w:left="6000" w:right="13" w:hanging="61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obor: Technologie dopravy a přepravy</w:t>
    </w:r>
  </w:p>
  <w:p w:rsidR="00093588" w:rsidRDefault="00093588" w:rsidP="00093588">
    <w:pPr>
      <w:ind w:left="6237" w:right="13" w:hanging="28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Pro plán DP_DT_P/K_č.3</w:t>
    </w:r>
  </w:p>
  <w:p w:rsidR="00093588" w:rsidRDefault="00093588" w:rsidP="00093588">
    <w:pPr>
      <w:ind w:left="6000" w:right="13" w:hanging="613"/>
      <w:jc w:val="right"/>
      <w:rPr>
        <w:sz w:val="20"/>
        <w:szCs w:val="20"/>
      </w:rPr>
    </w:pPr>
  </w:p>
  <w:p w:rsidR="00093588" w:rsidRDefault="00093588" w:rsidP="00093588">
    <w:pPr>
      <w:spacing w:line="43" w:lineRule="exact"/>
      <w:ind w:right="13"/>
      <w:jc w:val="right"/>
      <w:rPr>
        <w:sz w:val="24"/>
        <w:szCs w:val="24"/>
      </w:rPr>
    </w:pPr>
  </w:p>
  <w:p w:rsidR="00093588" w:rsidRDefault="00093588" w:rsidP="00093588">
    <w:pPr>
      <w:ind w:left="6237" w:right="13" w:hanging="28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SZZ: </w:t>
    </w:r>
    <w:r w:rsidRPr="00093588">
      <w:rPr>
        <w:rFonts w:ascii="Calibri" w:eastAsia="Calibri" w:hAnsi="Calibri" w:cs="Calibri"/>
        <w:color w:val="993333"/>
        <w:sz w:val="24"/>
        <w:szCs w:val="24"/>
      </w:rPr>
      <w:t>Zaměření II. „Nákladní doprava“</w:t>
    </w:r>
  </w:p>
  <w:p w:rsidR="00093588" w:rsidRDefault="000935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</w:lvl>
    <w:lvl w:ilvl="1" w:tplc="86249F90">
      <w:numFmt w:val="decimal"/>
      <w:lvlText w:val=""/>
      <w:lvlJc w:val="left"/>
    </w:lvl>
    <w:lvl w:ilvl="2" w:tplc="E2880744">
      <w:numFmt w:val="decimal"/>
      <w:lvlText w:val=""/>
      <w:lvlJc w:val="left"/>
    </w:lvl>
    <w:lvl w:ilvl="3" w:tplc="0BDE8EF0">
      <w:numFmt w:val="decimal"/>
      <w:lvlText w:val=""/>
      <w:lvlJc w:val="left"/>
    </w:lvl>
    <w:lvl w:ilvl="4" w:tplc="20907CD8">
      <w:numFmt w:val="decimal"/>
      <w:lvlText w:val=""/>
      <w:lvlJc w:val="left"/>
    </w:lvl>
    <w:lvl w:ilvl="5" w:tplc="038C5292">
      <w:numFmt w:val="decimal"/>
      <w:lvlText w:val=""/>
      <w:lvlJc w:val="left"/>
    </w:lvl>
    <w:lvl w:ilvl="6" w:tplc="403A5CA8">
      <w:numFmt w:val="decimal"/>
      <w:lvlText w:val=""/>
      <w:lvlJc w:val="left"/>
    </w:lvl>
    <w:lvl w:ilvl="7" w:tplc="01CEAFFE">
      <w:numFmt w:val="decimal"/>
      <w:lvlText w:val=""/>
      <w:lvlJc w:val="left"/>
    </w:lvl>
    <w:lvl w:ilvl="8" w:tplc="4F3ACA92">
      <w:numFmt w:val="decimal"/>
      <w:lvlText w:val=""/>
      <w:lvlJc w:val="left"/>
    </w:lvl>
  </w:abstractNum>
  <w:abstractNum w:abstractNumId="2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6E"/>
    <w:rsid w:val="00093588"/>
    <w:rsid w:val="00093C4B"/>
    <w:rsid w:val="005228DC"/>
    <w:rsid w:val="00587B2E"/>
    <w:rsid w:val="006D3B6E"/>
    <w:rsid w:val="009B7A71"/>
    <w:rsid w:val="009C2174"/>
    <w:rsid w:val="00BB7211"/>
    <w:rsid w:val="00C23559"/>
    <w:rsid w:val="00D33B31"/>
    <w:rsid w:val="00D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B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28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8DC"/>
  </w:style>
  <w:style w:type="paragraph" w:styleId="Zpat">
    <w:name w:val="footer"/>
    <w:basedOn w:val="Normln"/>
    <w:link w:val="ZpatChar"/>
    <w:uiPriority w:val="99"/>
    <w:unhideWhenUsed/>
    <w:rsid w:val="005228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8DC"/>
  </w:style>
  <w:style w:type="paragraph" w:styleId="Textbubliny">
    <w:name w:val="Balloon Text"/>
    <w:basedOn w:val="Normln"/>
    <w:link w:val="TextbublinyChar"/>
    <w:uiPriority w:val="99"/>
    <w:semiHidden/>
    <w:unhideWhenUsed/>
    <w:rsid w:val="00522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B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28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8DC"/>
  </w:style>
  <w:style w:type="paragraph" w:styleId="Zpat">
    <w:name w:val="footer"/>
    <w:basedOn w:val="Normln"/>
    <w:link w:val="ZpatChar"/>
    <w:uiPriority w:val="99"/>
    <w:unhideWhenUsed/>
    <w:rsid w:val="005228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8DC"/>
  </w:style>
  <w:style w:type="paragraph" w:styleId="Textbubliny">
    <w:name w:val="Balloon Text"/>
    <w:basedOn w:val="Normln"/>
    <w:link w:val="TextbublinyChar"/>
    <w:uiPriority w:val="99"/>
    <w:semiHidden/>
    <w:unhideWhenUsed/>
    <w:rsid w:val="00522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2E3E-F0E4-4A19-B165-75678323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824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7</cp:revision>
  <dcterms:created xsi:type="dcterms:W3CDTF">2018-10-09T11:37:00Z</dcterms:created>
  <dcterms:modified xsi:type="dcterms:W3CDTF">2018-11-27T13:29:00Z</dcterms:modified>
</cp:coreProperties>
</file>