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5990DE07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EDBA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32EADAB1" w:rsidR="00E431B4" w:rsidRPr="00903505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 xml:space="preserve">Bakalářské studium </w:t>
      </w:r>
      <w:r w:rsidR="007B2F8F" w:rsidRPr="00903505">
        <w:rPr>
          <w:color w:val="333397"/>
        </w:rPr>
        <w:t>–</w:t>
      </w:r>
      <w:r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6C7069">
        <w:rPr>
          <w:b/>
          <w:color w:val="333397"/>
        </w:rPr>
        <w:t>Strojírenství</w:t>
      </w:r>
    </w:p>
    <w:p w14:paraId="5FC7D854" w14:textId="766E934E"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B327F4" w:rsidRPr="00903505">
        <w:rPr>
          <w:color w:val="333397"/>
        </w:rPr>
        <w:t>DP_</w:t>
      </w:r>
      <w:r w:rsidR="006C7069">
        <w:rPr>
          <w:color w:val="333397"/>
        </w:rPr>
        <w:t>STR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P</w:t>
      </w:r>
      <w:r w:rsidR="00B327F4" w:rsidRPr="00903505">
        <w:rPr>
          <w:color w:val="333397"/>
        </w:rPr>
        <w:t>_č.1</w:t>
      </w:r>
      <w:r w:rsidR="00B327F4">
        <w:rPr>
          <w:color w:val="333397"/>
        </w:rPr>
        <w:t>,</w:t>
      </w:r>
      <w:r w:rsidR="00B327F4" w:rsidRPr="00B327F4">
        <w:rPr>
          <w:color w:val="333397"/>
        </w:rPr>
        <w:t xml:space="preserve"> </w:t>
      </w:r>
      <w:r w:rsidR="00B327F4" w:rsidRPr="00903505">
        <w:rPr>
          <w:color w:val="333397"/>
        </w:rPr>
        <w:t>DP_</w:t>
      </w:r>
      <w:r w:rsidR="006C7069">
        <w:rPr>
          <w:color w:val="333397"/>
        </w:rPr>
        <w:t>STR</w:t>
      </w:r>
      <w:r w:rsidR="00B327F4" w:rsidRPr="00903505">
        <w:rPr>
          <w:color w:val="333397"/>
        </w:rPr>
        <w:t>_</w:t>
      </w:r>
      <w:r w:rsidR="00B327F4">
        <w:rPr>
          <w:color w:val="333397"/>
        </w:rPr>
        <w:t>K</w:t>
      </w:r>
      <w:r w:rsidR="00B327F4" w:rsidRPr="00903505">
        <w:rPr>
          <w:color w:val="333397"/>
        </w:rPr>
        <w:t>_č.1</w:t>
      </w:r>
    </w:p>
    <w:p w14:paraId="10C2FBD7" w14:textId="77777777"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3441B1C" w14:textId="7C1F0F1B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6C7069">
        <w:rPr>
          <w:b/>
          <w:color w:val="333397"/>
        </w:rPr>
        <w:t>Strojírenství I.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542432D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6C7069">
        <w:rPr>
          <w:rFonts w:eastAsia="Cambria" w:cs="Cambria"/>
        </w:rPr>
        <w:t>Strojírenství</w:t>
      </w:r>
    </w:p>
    <w:p w14:paraId="5C0CF1E0" w14:textId="41910844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6C7069">
        <w:rPr>
          <w:rFonts w:eastAsia="Cambria" w:cs="Cambria"/>
        </w:rPr>
        <w:t>Strojírenství I.</w:t>
      </w:r>
      <w:r w:rsidR="00903505" w:rsidRPr="00903505">
        <w:rPr>
          <w:rFonts w:eastAsia="Cambria" w:cs="Cambria"/>
        </w:rPr>
        <w:t xml:space="preserve"> </w:t>
      </w:r>
    </w:p>
    <w:p w14:paraId="77A81116" w14:textId="7B0051A5" w:rsidR="007B2F8F" w:rsidRPr="00903505" w:rsidRDefault="007B2F8F" w:rsidP="00903505">
      <w:pPr>
        <w:ind w:left="2204" w:firstLine="628"/>
      </w:pPr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4D6C1267" w:rsidR="006374D5" w:rsidRDefault="007B2F8F" w:rsidP="006374D5">
      <w:pPr>
        <w:spacing w:after="0" w:line="360" w:lineRule="auto"/>
        <w:rPr>
          <w:rFonts w:asciiTheme="majorHAnsi" w:hAnsiTheme="majorHAnsi"/>
        </w:rPr>
      </w:pPr>
      <w:proofErr w:type="spellStart"/>
      <w:r w:rsidRPr="00903505">
        <w:rPr>
          <w:b/>
        </w:rPr>
        <w:t>Prerekvizity</w:t>
      </w:r>
      <w:proofErr w:type="spellEnd"/>
      <w:r w:rsidRPr="00903505">
        <w:rPr>
          <w:b/>
        </w:rPr>
        <w:t xml:space="preserve"> k SZZ:</w:t>
      </w:r>
      <w:r w:rsidRPr="00903505">
        <w:t xml:space="preserve"> </w:t>
      </w:r>
      <w:r w:rsidRPr="00903505">
        <w:tab/>
      </w:r>
      <w:r w:rsidRPr="00903505">
        <w:tab/>
      </w:r>
      <w:r w:rsidR="006C7069">
        <w:rPr>
          <w:rFonts w:asciiTheme="majorHAnsi" w:hAnsiTheme="majorHAnsi"/>
        </w:rPr>
        <w:t>Nauka o materiálu I.</w:t>
      </w:r>
    </w:p>
    <w:p w14:paraId="24D836E4" w14:textId="5F82DE10" w:rsidR="006374D5" w:rsidRDefault="006C7069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Strojírenské technologie I.</w:t>
      </w:r>
    </w:p>
    <w:p w14:paraId="104379D9" w14:textId="235BBFAD" w:rsidR="00B327F4" w:rsidRDefault="006C7069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Strojírenské technologie II.</w:t>
      </w:r>
    </w:p>
    <w:p w14:paraId="58D2A78A" w14:textId="7139601E" w:rsidR="00B327F4" w:rsidRDefault="006C7069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Části a mechanismy strojů I.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6ADECC33" w14:textId="77777777" w:rsidR="007B2F8F" w:rsidRPr="00903505" w:rsidRDefault="007B2F8F" w:rsidP="00E431B4"/>
    <w:p w14:paraId="004CB738" w14:textId="77777777" w:rsidR="007B2F8F" w:rsidRPr="00903505" w:rsidRDefault="007B2F8F" w:rsidP="00E431B4"/>
    <w:p w14:paraId="1A1D8808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55FCCAEB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6C7069" w:rsidRPr="006C7069">
              <w:rPr>
                <w:rFonts w:asciiTheme="majorHAnsi" w:eastAsia="Cambria" w:hAnsiTheme="majorHAnsi" w:cs="Cambria"/>
                <w:sz w:val="20"/>
                <w:szCs w:val="20"/>
              </w:rPr>
              <w:t>doc. Ing. Jan Valíček,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7983EA7F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B327F4">
              <w:rPr>
                <w:sz w:val="20"/>
                <w:szCs w:val="20"/>
              </w:rPr>
              <w:t>20</w:t>
            </w:r>
            <w:r w:rsidRPr="00903505">
              <w:rPr>
                <w:sz w:val="20"/>
                <w:szCs w:val="20"/>
              </w:rPr>
              <w:t xml:space="preserve">. </w:t>
            </w:r>
            <w:r w:rsidR="00B327F4">
              <w:rPr>
                <w:sz w:val="20"/>
                <w:szCs w:val="20"/>
              </w:rPr>
              <w:t>9</w:t>
            </w:r>
            <w:r w:rsidRPr="00903505">
              <w:rPr>
                <w:sz w:val="20"/>
                <w:szCs w:val="20"/>
              </w:rPr>
              <w:t>. 202</w:t>
            </w:r>
            <w:r w:rsidR="00B327F4">
              <w:rPr>
                <w:sz w:val="20"/>
                <w:szCs w:val="20"/>
              </w:rPr>
              <w:t>1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366E67DD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AR 202</w:t>
            </w:r>
            <w:r w:rsidR="00B327F4">
              <w:rPr>
                <w:sz w:val="20"/>
                <w:szCs w:val="20"/>
              </w:rPr>
              <w:t>1</w:t>
            </w:r>
            <w:r w:rsidRPr="00903505">
              <w:rPr>
                <w:sz w:val="20"/>
                <w:szCs w:val="20"/>
              </w:rPr>
              <w:t>/202</w:t>
            </w:r>
            <w:r w:rsidR="00B327F4">
              <w:rPr>
                <w:sz w:val="20"/>
                <w:szCs w:val="20"/>
              </w:rPr>
              <w:t>2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o</w:t>
            </w:r>
            <w:r w:rsidR="002A4E24" w:rsidRPr="00903505">
              <w:rPr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5E018D22" w:rsidR="006374D5" w:rsidRDefault="002A4E24" w:rsidP="006374D5">
      <w:pPr>
        <w:spacing w:after="0" w:line="480" w:lineRule="auto"/>
        <w:rPr>
          <w:rFonts w:eastAsia="Cambria" w:cs="Cambria"/>
          <w:b/>
          <w:bCs/>
          <w:sz w:val="32"/>
          <w:szCs w:val="32"/>
          <w:u w:val="single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lastRenderedPageBreak/>
        <w:t>Tematické okruhy</w:t>
      </w:r>
    </w:p>
    <w:p w14:paraId="7C90438A" w14:textId="57F0F7CE" w:rsidR="006C7069" w:rsidRDefault="004A3A31" w:rsidP="00616937">
      <w:pPr>
        <w:spacing w:after="0"/>
        <w:rPr>
          <w:rFonts w:eastAsia="Cambria" w:cs="Cambria"/>
          <w:b/>
          <w:bCs/>
          <w:i/>
          <w:iCs/>
          <w:u w:val="single"/>
        </w:rPr>
      </w:pPr>
      <w:r w:rsidRPr="00061A9D">
        <w:rPr>
          <w:rFonts w:eastAsia="Cambria" w:cs="Cambria"/>
          <w:b/>
          <w:bCs/>
          <w:i/>
          <w:iCs/>
          <w:u w:val="single"/>
        </w:rPr>
        <w:t>Nauka o materiálu I.</w:t>
      </w:r>
    </w:p>
    <w:p w14:paraId="5AD2A40C" w14:textId="77777777" w:rsidR="00061A9D" w:rsidRPr="00061A9D" w:rsidRDefault="00061A9D" w:rsidP="00616937">
      <w:pPr>
        <w:spacing w:after="0"/>
        <w:rPr>
          <w:i/>
          <w:iCs/>
          <w:u w:val="single"/>
        </w:rPr>
      </w:pPr>
    </w:p>
    <w:p w14:paraId="3A6FA0B1" w14:textId="2BD88A27" w:rsidR="006C7069" w:rsidRPr="00616937" w:rsidRDefault="006C7069" w:rsidP="004A3A31">
      <w:pPr>
        <w:spacing w:after="0"/>
        <w:rPr>
          <w:rFonts w:asciiTheme="minorHAnsi" w:eastAsiaTheme="minorHAnsi" w:hAnsiTheme="minorHAnsi"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1:</w:t>
      </w:r>
    </w:p>
    <w:p w14:paraId="67746F94" w14:textId="25A0CB90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Základy nauky o kovech, vnitřní stavba kovů, vazby atomů v molekule a krystalu; základy krystalografie, krystalografické mřížky a jejich poruchy.</w:t>
      </w:r>
    </w:p>
    <w:p w14:paraId="78E97354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1:</w:t>
      </w:r>
    </w:p>
    <w:p w14:paraId="2EFA534E" w14:textId="77777777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Charakterizujte kovy jako skupinu chemických prvků, a to s ohledem na jejich vazebné a ionizační vlastnosti. </w:t>
      </w:r>
    </w:p>
    <w:p w14:paraId="684BCC81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33A57B8B" w14:textId="27C78225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2:</w:t>
      </w:r>
    </w:p>
    <w:p w14:paraId="6E814402" w14:textId="77777777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Základní související termodynamické pojmy – stav a energie soustavy, fázové pravidlo; difuze v kovových soustavách.</w:t>
      </w:r>
    </w:p>
    <w:p w14:paraId="701AE9A0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2:</w:t>
      </w:r>
    </w:p>
    <w:p w14:paraId="2ABF59D2" w14:textId="24AE15B3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Vysvětlete základní termodynamické termíny nauky o materiálu a jejich souvislosti.</w:t>
      </w:r>
    </w:p>
    <w:p w14:paraId="4E0D1C0C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09E5A110" w14:textId="28905BF5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3:</w:t>
      </w:r>
    </w:p>
    <w:p w14:paraId="49609923" w14:textId="77777777" w:rsidR="006C7069" w:rsidRPr="004A3A31" w:rsidRDefault="006C7069" w:rsidP="004A3A31">
      <w:pPr>
        <w:spacing w:after="0"/>
        <w:rPr>
          <w:rFonts w:cstheme="minorHAnsi"/>
        </w:rPr>
      </w:pPr>
      <w:bookmarkStart w:id="0" w:name="_Hlk81499139"/>
      <w:r w:rsidRPr="004A3A31">
        <w:rPr>
          <w:rFonts w:cstheme="minorHAnsi"/>
        </w:rPr>
        <w:t xml:space="preserve">Kovy a slitiny za působení vnějších sil – pružná a plastická deformace, zpevnění, </w:t>
      </w:r>
      <w:proofErr w:type="spellStart"/>
      <w:r w:rsidRPr="004A3A31">
        <w:rPr>
          <w:rFonts w:cstheme="minorHAnsi"/>
        </w:rPr>
        <w:t>odpevňovací</w:t>
      </w:r>
      <w:proofErr w:type="spellEnd"/>
      <w:r w:rsidRPr="004A3A31">
        <w:rPr>
          <w:rFonts w:cstheme="minorHAnsi"/>
        </w:rPr>
        <w:t xml:space="preserve"> procesy.</w:t>
      </w:r>
    </w:p>
    <w:bookmarkEnd w:id="0"/>
    <w:p w14:paraId="19DFA1A5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3:</w:t>
      </w:r>
    </w:p>
    <w:p w14:paraId="0ECBE2C1" w14:textId="45834B52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Popište deformační chování kovů a slitin za působení vnějších sil v kontextu se zpevňováním a </w:t>
      </w:r>
      <w:proofErr w:type="spellStart"/>
      <w:r w:rsidRPr="004A3A31">
        <w:rPr>
          <w:rFonts w:cstheme="minorHAnsi"/>
        </w:rPr>
        <w:t>odpevňováním</w:t>
      </w:r>
      <w:proofErr w:type="spellEnd"/>
      <w:r w:rsidRPr="004A3A31">
        <w:rPr>
          <w:rFonts w:cstheme="minorHAnsi"/>
        </w:rPr>
        <w:t>.</w:t>
      </w:r>
    </w:p>
    <w:p w14:paraId="77970DF6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3EC6BF22" w14:textId="4524972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4:</w:t>
      </w:r>
    </w:p>
    <w:p w14:paraId="699F5DF4" w14:textId="191353EC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Čisté kovy a slitiny, stavba kovových soustav, tuhé roztoky a intermediární fáze.</w:t>
      </w:r>
    </w:p>
    <w:p w14:paraId="21E45B58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4:</w:t>
      </w:r>
    </w:p>
    <w:p w14:paraId="661BD547" w14:textId="58ED53B7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Porovnejte stavbu kovových soustav a </w:t>
      </w:r>
      <w:proofErr w:type="spellStart"/>
      <w:r w:rsidRPr="004A3A31">
        <w:rPr>
          <w:rFonts w:cstheme="minorHAnsi"/>
        </w:rPr>
        <w:t>intermetaliky</w:t>
      </w:r>
      <w:proofErr w:type="spellEnd"/>
      <w:r w:rsidRPr="004A3A31">
        <w:rPr>
          <w:rFonts w:cstheme="minorHAnsi"/>
        </w:rPr>
        <w:t>.</w:t>
      </w:r>
    </w:p>
    <w:p w14:paraId="7F575B55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54D200E0" w14:textId="733DE53D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5:</w:t>
      </w:r>
    </w:p>
    <w:p w14:paraId="1778636D" w14:textId="77777777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Fázové přeměny v kovových soustavách, krystalizace a přeměny v tuhém stavu, alotropie a polymorfie; rovnovážné diagramy binárních soustav, fázový a strukturní rozbor soustav podle rozpustnosti složek.</w:t>
      </w:r>
    </w:p>
    <w:p w14:paraId="008AFC1B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5:</w:t>
      </w:r>
    </w:p>
    <w:p w14:paraId="7A9EB696" w14:textId="23B185E6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Klasifikujte základní fázové transformace a jejich termodynamiku.</w:t>
      </w:r>
    </w:p>
    <w:p w14:paraId="248D8FC2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35CF84C4" w14:textId="37953C7A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6:</w:t>
      </w:r>
    </w:p>
    <w:p w14:paraId="752518CF" w14:textId="77777777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Technické slitiny železa, čisté železo, vliv prvků na vlastnosti.</w:t>
      </w:r>
    </w:p>
    <w:p w14:paraId="2B35B396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6:</w:t>
      </w:r>
    </w:p>
    <w:p w14:paraId="54AC1E11" w14:textId="6C6A8A0A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Jaký vliv mají prvky na vlastnosti technických slitin železa, jak jsou v technické praxi využívány odlišné vlastnosti čistého železa a železných slitin? </w:t>
      </w:r>
    </w:p>
    <w:p w14:paraId="1442CF95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6A0A5C0C" w14:textId="15873DC2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7:</w:t>
      </w:r>
    </w:p>
    <w:p w14:paraId="2A7A2B73" w14:textId="77777777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Fázový a strukturní rozbor slitin železa s uhlíkem, binární diagramy metastabilní soustavy Fe-Fe3C a stabilní soustavy </w:t>
      </w:r>
      <w:proofErr w:type="spellStart"/>
      <w:r w:rsidRPr="004A3A31">
        <w:rPr>
          <w:rFonts w:cstheme="minorHAnsi"/>
        </w:rPr>
        <w:t>Fe</w:t>
      </w:r>
      <w:proofErr w:type="spellEnd"/>
      <w:r w:rsidRPr="004A3A31">
        <w:rPr>
          <w:rFonts w:cstheme="minorHAnsi"/>
        </w:rPr>
        <w:t>-C, vliv dalších prvků na vlastnosti.</w:t>
      </w:r>
    </w:p>
    <w:p w14:paraId="2BE1B49E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7:</w:t>
      </w:r>
    </w:p>
    <w:p w14:paraId="4CEB32B0" w14:textId="4E3E9865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Předveďte fázový a strukturní rozbor vybrané slitiny železa s uhlíkem, a to na základě binárních diagramů.</w:t>
      </w:r>
    </w:p>
    <w:p w14:paraId="56997932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3736801C" w14:textId="364CB3A9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8:</w:t>
      </w:r>
    </w:p>
    <w:p w14:paraId="40DD7F93" w14:textId="0058F7B9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Základy tepelného zpracování ocelí a litin, chemicko-tepelné zpracování ocelí, mechanicko-tepelné zpracování ocelí; označování ocelí, oceli uhlíkové a slitinové; oceli žáropevné, žáruvzdorné a korozivzdorné; nástrojové oceli.</w:t>
      </w:r>
    </w:p>
    <w:p w14:paraId="0C73F63C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8:</w:t>
      </w:r>
    </w:p>
    <w:p w14:paraId="16E04E01" w14:textId="526930C9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Objasněte tepelné zpracování ocelí a litin jako řízený proces užívaný ke změně mikrostruktury materiálů za účelem získání žádaných materiálových vlastností, zejména odolnosti a životnosti. </w:t>
      </w:r>
    </w:p>
    <w:p w14:paraId="0A6A1022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361D2AE5" w14:textId="7024292E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lastRenderedPageBreak/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9:</w:t>
      </w:r>
    </w:p>
    <w:p w14:paraId="18036551" w14:textId="21F9A4E5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 xml:space="preserve">Neželezné kovy a jejich slitiny, charakteristika vybraných slitin </w:t>
      </w:r>
      <w:proofErr w:type="spellStart"/>
      <w:r w:rsidRPr="004A3A31">
        <w:rPr>
          <w:rFonts w:cstheme="minorHAnsi"/>
        </w:rPr>
        <w:t>Cu</w:t>
      </w:r>
      <w:proofErr w:type="spellEnd"/>
      <w:r w:rsidRPr="004A3A31">
        <w:rPr>
          <w:rFonts w:cstheme="minorHAnsi"/>
        </w:rPr>
        <w:t>, Al, Ti, Mg a dalších technicky významných slitin.</w:t>
      </w:r>
    </w:p>
    <w:p w14:paraId="55528AE6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9:</w:t>
      </w:r>
    </w:p>
    <w:p w14:paraId="655057DF" w14:textId="28815D8C" w:rsidR="006C7069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Charakterizujte technicky významné aplikace neželezných kovů a jejich slitin (mědi, hliníku, titanu a manganu) ve strojírenství.</w:t>
      </w:r>
    </w:p>
    <w:p w14:paraId="514F7719" w14:textId="77777777" w:rsidR="004A3A31" w:rsidRPr="004A3A31" w:rsidRDefault="004A3A31" w:rsidP="004A3A31">
      <w:pPr>
        <w:spacing w:after="0"/>
        <w:rPr>
          <w:rFonts w:cstheme="minorHAnsi"/>
        </w:rPr>
      </w:pPr>
    </w:p>
    <w:p w14:paraId="5647E339" w14:textId="74203ED3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Okruh č.</w:t>
      </w:r>
      <w:r w:rsidR="00616937">
        <w:rPr>
          <w:rFonts w:cstheme="minorHAnsi"/>
          <w:b/>
          <w:bCs/>
        </w:rPr>
        <w:t xml:space="preserve"> </w:t>
      </w:r>
      <w:r w:rsidRPr="00616937">
        <w:rPr>
          <w:rFonts w:cstheme="minorHAnsi"/>
          <w:b/>
          <w:bCs/>
        </w:rPr>
        <w:t>10:</w:t>
      </w:r>
    </w:p>
    <w:p w14:paraId="1EE4DA0D" w14:textId="77777777" w:rsidR="006C7069" w:rsidRPr="004A3A31" w:rsidRDefault="006C7069" w:rsidP="004A3A31">
      <w:pPr>
        <w:spacing w:after="0"/>
        <w:rPr>
          <w:rFonts w:cstheme="minorHAnsi"/>
        </w:rPr>
      </w:pPr>
      <w:bookmarkStart w:id="1" w:name="_Hlk81500121"/>
      <w:r w:rsidRPr="004A3A31">
        <w:rPr>
          <w:rFonts w:cstheme="minorHAnsi"/>
        </w:rPr>
        <w:t>Kovové materiály pro výrobu základních částí výrobních strojů, energetických strojů a dopravní techniky.</w:t>
      </w:r>
    </w:p>
    <w:bookmarkEnd w:id="1"/>
    <w:p w14:paraId="4C8DDE1E" w14:textId="77777777" w:rsidR="006C7069" w:rsidRPr="00616937" w:rsidRDefault="006C7069" w:rsidP="004A3A31">
      <w:pPr>
        <w:spacing w:after="0"/>
        <w:rPr>
          <w:rFonts w:cstheme="minorHAnsi"/>
          <w:b/>
          <w:bCs/>
        </w:rPr>
      </w:pPr>
      <w:r w:rsidRPr="00616937">
        <w:rPr>
          <w:rFonts w:cstheme="minorHAnsi"/>
          <w:b/>
          <w:bCs/>
        </w:rPr>
        <w:t>Otázka č. 10:</w:t>
      </w:r>
    </w:p>
    <w:p w14:paraId="3812F845" w14:textId="05EE8520" w:rsidR="00903505" w:rsidRPr="004A3A31" w:rsidRDefault="006C7069" w:rsidP="004A3A31">
      <w:pPr>
        <w:spacing w:after="0"/>
        <w:rPr>
          <w:rFonts w:cstheme="minorHAnsi"/>
        </w:rPr>
      </w:pPr>
      <w:r w:rsidRPr="004A3A31">
        <w:rPr>
          <w:rFonts w:cstheme="minorHAnsi"/>
        </w:rPr>
        <w:t>Vyjmenujte významné kovové materiály pro výrobu základních částí výrobních strojů, energetických strojů a dopravní techniky, které dosud nejsou v technické praxi široce nahrazovány jinými materiály.</w:t>
      </w:r>
    </w:p>
    <w:p w14:paraId="2A75D81F" w14:textId="05F0D948" w:rsidR="006C7069" w:rsidRDefault="006C7069" w:rsidP="006C7069">
      <w:pPr>
        <w:spacing w:after="0"/>
        <w:rPr>
          <w:rFonts w:cstheme="minorHAnsi"/>
        </w:rPr>
      </w:pPr>
    </w:p>
    <w:p w14:paraId="0A790399" w14:textId="66738BE2" w:rsidR="0026473A" w:rsidRDefault="0026473A" w:rsidP="004A3A31">
      <w:pPr>
        <w:spacing w:after="0"/>
        <w:rPr>
          <w:rFonts w:eastAsia="Cambria" w:cs="Cambria"/>
          <w:b/>
          <w:bCs/>
          <w:i/>
          <w:iCs/>
          <w:u w:val="single"/>
        </w:rPr>
      </w:pPr>
      <w:r w:rsidRPr="00061A9D">
        <w:rPr>
          <w:rFonts w:eastAsia="Cambria" w:cs="Cambria"/>
          <w:b/>
          <w:bCs/>
          <w:i/>
          <w:iCs/>
          <w:u w:val="single"/>
        </w:rPr>
        <w:t>Strojírenské technologie I.</w:t>
      </w:r>
    </w:p>
    <w:p w14:paraId="40F8D5A2" w14:textId="77777777" w:rsidR="00061A9D" w:rsidRPr="00061A9D" w:rsidRDefault="00061A9D" w:rsidP="004A3A31">
      <w:pPr>
        <w:spacing w:after="0"/>
        <w:rPr>
          <w:rFonts w:eastAsia="Cambria" w:cs="Cambria"/>
          <w:b/>
          <w:bCs/>
          <w:i/>
          <w:iCs/>
          <w:u w:val="single"/>
        </w:rPr>
      </w:pPr>
    </w:p>
    <w:p w14:paraId="6EB7E6AE" w14:textId="6BE49301" w:rsidR="0026473A" w:rsidRPr="004A3A31" w:rsidRDefault="0026473A" w:rsidP="0026473A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1:</w:t>
      </w:r>
    </w:p>
    <w:p w14:paraId="20199786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Technické materiály, vlastnosti, označování</w:t>
      </w:r>
    </w:p>
    <w:p w14:paraId="10D6C254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1:</w:t>
      </w:r>
    </w:p>
    <w:p w14:paraId="19E9D168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Definujte technické materiály, jejích vlastnosti a označování</w:t>
      </w:r>
    </w:p>
    <w:p w14:paraId="3A1341CC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0FCFFFBC" w14:textId="3AE86DF2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 w:rsidRP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2:</w:t>
      </w:r>
    </w:p>
    <w:p w14:paraId="399293DB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 xml:space="preserve">Železné a neželezné materiály a jejich slitiny. </w:t>
      </w:r>
    </w:p>
    <w:p w14:paraId="473F1A1D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2:</w:t>
      </w:r>
    </w:p>
    <w:p w14:paraId="5AD9B768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 xml:space="preserve">Popište železné a neželezné materiály a jejich slitiny </w:t>
      </w:r>
    </w:p>
    <w:p w14:paraId="6D5DE7B2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468E8C7A" w14:textId="01CEBC01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 w:rsidRP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3:</w:t>
      </w:r>
    </w:p>
    <w:p w14:paraId="65B0050D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Nekovové materiály</w:t>
      </w:r>
    </w:p>
    <w:p w14:paraId="2CBEB0AB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3:</w:t>
      </w:r>
    </w:p>
    <w:p w14:paraId="2A8C6E02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Vyjmenujte a popište nekovové materiály v technické praxi.</w:t>
      </w:r>
    </w:p>
    <w:p w14:paraId="68650D0E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07B2B31F" w14:textId="730F12BB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4:</w:t>
      </w:r>
    </w:p>
    <w:p w14:paraId="6D8E685A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Svařování – konvenční metody svařování</w:t>
      </w:r>
    </w:p>
    <w:p w14:paraId="0B463877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4:</w:t>
      </w:r>
    </w:p>
    <w:p w14:paraId="1FF0D2C6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Vysvětlete a popište metodu svařování plamenem, typy plamenů.</w:t>
      </w:r>
    </w:p>
    <w:p w14:paraId="74D2A97A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50BCAC53" w14:textId="244E7BC2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5:</w:t>
      </w:r>
    </w:p>
    <w:p w14:paraId="712BC17E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Obrábění – vznik třísky a její druhy</w:t>
      </w:r>
    </w:p>
    <w:p w14:paraId="36AAFAB5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5:</w:t>
      </w:r>
    </w:p>
    <w:p w14:paraId="5860B603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Popište vznik třísky u metod obrábění a její druhy.</w:t>
      </w:r>
    </w:p>
    <w:p w14:paraId="11337D24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7F547EB4" w14:textId="71EE9A90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 w:rsidRP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6:</w:t>
      </w:r>
    </w:p>
    <w:p w14:paraId="678DBB2C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 xml:space="preserve">Obrábění – nekonvenční způsoby  </w:t>
      </w:r>
    </w:p>
    <w:p w14:paraId="43526385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6:</w:t>
      </w:r>
    </w:p>
    <w:p w14:paraId="4AC0CBAB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 xml:space="preserve">Vyjmenujte a popište nekonvenční způsoby obrábění </w:t>
      </w:r>
    </w:p>
    <w:p w14:paraId="1A862991" w14:textId="77777777" w:rsidR="004A3A31" w:rsidRDefault="004A3A31" w:rsidP="0026473A">
      <w:pPr>
        <w:spacing w:after="0" w:line="240" w:lineRule="auto"/>
        <w:rPr>
          <w:rFonts w:cstheme="minorHAnsi"/>
        </w:rPr>
      </w:pPr>
    </w:p>
    <w:p w14:paraId="61523D9B" w14:textId="27F56A28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7:</w:t>
      </w:r>
    </w:p>
    <w:p w14:paraId="2B123F06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Dělení materiálu – nekonvenční metody</w:t>
      </w:r>
    </w:p>
    <w:p w14:paraId="7608893E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7:</w:t>
      </w:r>
    </w:p>
    <w:p w14:paraId="4085F4FA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Vyjmenujte a popište nekonvenční metody dělení materiálu.</w:t>
      </w:r>
    </w:p>
    <w:p w14:paraId="6E13F28F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0E4D4CB1" w14:textId="0CF64924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 w:rsidRP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8:</w:t>
      </w:r>
    </w:p>
    <w:p w14:paraId="4683D5C7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Kompozitní materiály – vláknité kompozity</w:t>
      </w:r>
    </w:p>
    <w:p w14:paraId="4AAD04F7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8:</w:t>
      </w:r>
    </w:p>
    <w:p w14:paraId="6AA4511E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 xml:space="preserve">Vysvětlete vláknité kompozitní materiály, materiál a suroviny, vysvětlete výrobu vláknových </w:t>
      </w:r>
      <w:proofErr w:type="spellStart"/>
      <w:r w:rsidRPr="004A3A31">
        <w:rPr>
          <w:rFonts w:cstheme="minorHAnsi"/>
          <w:shd w:val="clear" w:color="auto" w:fill="FDFDFE"/>
        </w:rPr>
        <w:t>kompozitů</w:t>
      </w:r>
      <w:proofErr w:type="spellEnd"/>
    </w:p>
    <w:p w14:paraId="3CC8E07D" w14:textId="77777777" w:rsidR="0026473A" w:rsidRPr="004A3A31" w:rsidRDefault="0026473A" w:rsidP="0026473A">
      <w:pPr>
        <w:pStyle w:val="Odstavecseseznamem"/>
        <w:spacing w:after="0" w:line="240" w:lineRule="auto"/>
        <w:rPr>
          <w:rFonts w:cstheme="minorHAnsi"/>
          <w:shd w:val="clear" w:color="auto" w:fill="FDFDFE"/>
        </w:rPr>
      </w:pPr>
    </w:p>
    <w:p w14:paraId="0158E72B" w14:textId="5F609DED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9:</w:t>
      </w:r>
    </w:p>
    <w:p w14:paraId="4AA9023C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 xml:space="preserve">Technologie montáže a oprav </w:t>
      </w:r>
    </w:p>
    <w:p w14:paraId="50C798AE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9:</w:t>
      </w:r>
    </w:p>
    <w:p w14:paraId="14392B32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Popište technologie montáží a oprav, způsoby montáži a typy oprav</w:t>
      </w:r>
    </w:p>
    <w:p w14:paraId="703AEACA" w14:textId="77777777" w:rsidR="0026473A" w:rsidRPr="004A3A31" w:rsidRDefault="0026473A" w:rsidP="0026473A">
      <w:pPr>
        <w:spacing w:after="0" w:line="240" w:lineRule="auto"/>
        <w:rPr>
          <w:rFonts w:cstheme="minorHAnsi"/>
        </w:rPr>
      </w:pPr>
    </w:p>
    <w:p w14:paraId="1F4E281E" w14:textId="2C056800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 w:rsidRP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10:</w:t>
      </w:r>
    </w:p>
    <w:p w14:paraId="1465CD8F" w14:textId="77777777" w:rsidR="0026473A" w:rsidRPr="004A3A31" w:rsidRDefault="0026473A" w:rsidP="0026473A">
      <w:pPr>
        <w:spacing w:after="0" w:line="240" w:lineRule="auto"/>
        <w:rPr>
          <w:rFonts w:cstheme="minorHAnsi"/>
          <w:shd w:val="clear" w:color="auto" w:fill="FDFDFE"/>
        </w:rPr>
      </w:pPr>
      <w:r w:rsidRPr="004A3A31">
        <w:rPr>
          <w:rFonts w:cstheme="minorHAnsi"/>
          <w:shd w:val="clear" w:color="auto" w:fill="FDFDFE"/>
        </w:rPr>
        <w:t>Ergonomie pracoviště ve strojírenství</w:t>
      </w:r>
    </w:p>
    <w:p w14:paraId="208BA571" w14:textId="77777777" w:rsidR="0026473A" w:rsidRPr="004A3A31" w:rsidRDefault="0026473A" w:rsidP="0026473A">
      <w:pPr>
        <w:spacing w:after="0" w:line="240" w:lineRule="auto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10:</w:t>
      </w:r>
    </w:p>
    <w:p w14:paraId="4226CE91" w14:textId="1F351363" w:rsidR="0026473A" w:rsidRPr="004A3A31" w:rsidRDefault="0026473A" w:rsidP="0026473A">
      <w:pPr>
        <w:spacing w:after="0"/>
        <w:rPr>
          <w:rFonts w:cstheme="minorHAnsi"/>
          <w:b/>
          <w:bCs/>
          <w:i/>
          <w:iCs/>
        </w:rPr>
      </w:pPr>
      <w:r w:rsidRPr="004A3A31">
        <w:rPr>
          <w:rFonts w:cstheme="minorHAnsi"/>
          <w:shd w:val="clear" w:color="auto" w:fill="FDFDFE"/>
        </w:rPr>
        <w:t xml:space="preserve">Vysvětlete, co je to ergonomie, popište nedůležitější kritéria a parametry ergonomického hodnocení pracoviště. </w:t>
      </w:r>
    </w:p>
    <w:p w14:paraId="6192177C" w14:textId="3C9BDF04" w:rsidR="0026473A" w:rsidRDefault="0026473A" w:rsidP="006C7069">
      <w:pPr>
        <w:spacing w:after="0"/>
        <w:rPr>
          <w:rFonts w:cstheme="minorHAnsi"/>
          <w:b/>
          <w:bCs/>
          <w:i/>
          <w:iCs/>
        </w:rPr>
      </w:pPr>
    </w:p>
    <w:p w14:paraId="42C776AB" w14:textId="3B86463D" w:rsidR="0026473A" w:rsidRDefault="0026473A" w:rsidP="006C7069">
      <w:pPr>
        <w:spacing w:after="0"/>
        <w:rPr>
          <w:rFonts w:eastAsia="Cambria" w:cs="Cambria"/>
          <w:b/>
          <w:bCs/>
          <w:i/>
          <w:iCs/>
          <w:u w:val="single"/>
        </w:rPr>
      </w:pPr>
      <w:r w:rsidRPr="00061A9D">
        <w:rPr>
          <w:rFonts w:eastAsia="Cambria" w:cs="Cambria"/>
          <w:b/>
          <w:bCs/>
          <w:i/>
          <w:iCs/>
          <w:u w:val="single"/>
        </w:rPr>
        <w:t>Strojírenské technologie II</w:t>
      </w:r>
      <w:r w:rsidR="00F81395" w:rsidRPr="00061A9D">
        <w:rPr>
          <w:rFonts w:eastAsia="Cambria" w:cs="Cambria"/>
          <w:b/>
          <w:bCs/>
          <w:i/>
          <w:iCs/>
          <w:u w:val="single"/>
        </w:rPr>
        <w:t>.</w:t>
      </w:r>
    </w:p>
    <w:p w14:paraId="2FE06767" w14:textId="77777777" w:rsidR="00061A9D" w:rsidRPr="00061A9D" w:rsidRDefault="00061A9D" w:rsidP="006C7069">
      <w:pPr>
        <w:spacing w:after="0"/>
        <w:rPr>
          <w:rFonts w:eastAsia="Cambria" w:cs="Cambria"/>
          <w:b/>
          <w:bCs/>
          <w:i/>
          <w:iCs/>
          <w:u w:val="single"/>
        </w:rPr>
      </w:pPr>
    </w:p>
    <w:p w14:paraId="0937227D" w14:textId="18514D9B" w:rsidR="0026473A" w:rsidRPr="004A3A31" w:rsidRDefault="0026473A" w:rsidP="0026473A">
      <w:pPr>
        <w:spacing w:after="0"/>
        <w:rPr>
          <w:rFonts w:asciiTheme="minorHAnsi" w:eastAsiaTheme="minorHAnsi" w:hAnsiTheme="minorHAnsi"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1:</w:t>
      </w:r>
    </w:p>
    <w:p w14:paraId="2332C405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Výroba forem a jader – strojní a speciální způsoby; odlévání forem – gravitační lití, zvláštní způsoby odlévání; namáhání forem při odlévání – mechanické, tepelné a chemické namáhání.</w:t>
      </w:r>
    </w:p>
    <w:p w14:paraId="6D96A68A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1:</w:t>
      </w:r>
    </w:p>
    <w:p w14:paraId="13D522DB" w14:textId="2B90C4DC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 xml:space="preserve">Popište základní způsoby odlévání (atmosférické, podtlakové, přetlakové, odstředivé); vysvětlete mechanické, tepelné a chemické namáhání formy. </w:t>
      </w:r>
    </w:p>
    <w:p w14:paraId="72FD1D06" w14:textId="77777777" w:rsidR="0026473A" w:rsidRDefault="0026473A" w:rsidP="0026473A">
      <w:pPr>
        <w:spacing w:after="0"/>
        <w:rPr>
          <w:rFonts w:cstheme="minorHAnsi"/>
        </w:rPr>
      </w:pPr>
    </w:p>
    <w:p w14:paraId="72A6F609" w14:textId="021AE4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2:</w:t>
      </w:r>
    </w:p>
    <w:p w14:paraId="0A39A63E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Tuhnutí a chladnutí odlitků – smršťování při tuhnutí.</w:t>
      </w:r>
    </w:p>
    <w:p w14:paraId="60AB4C72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2:</w:t>
      </w:r>
    </w:p>
    <w:p w14:paraId="7D15B437" w14:textId="41105B71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 xml:space="preserve">Vysvětlete termodynamické a kinetické aspekty tuhnutí jako krystalizaci materiálu odlitků a fyzikální princip smršťování tuhnoucí taveniny z důvodu její viskozity. </w:t>
      </w:r>
    </w:p>
    <w:p w14:paraId="47A2093F" w14:textId="77777777" w:rsidR="0026473A" w:rsidRDefault="0026473A" w:rsidP="0026473A">
      <w:pPr>
        <w:spacing w:after="0"/>
        <w:rPr>
          <w:rFonts w:cstheme="minorHAnsi"/>
        </w:rPr>
      </w:pPr>
    </w:p>
    <w:p w14:paraId="44AF98D1" w14:textId="5CBB62B3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3:</w:t>
      </w:r>
    </w:p>
    <w:p w14:paraId="1F866710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Vlastnosti roztavených kovů a slitin – tavitelnost, tekutost a zabíravost, odměšování.</w:t>
      </w:r>
    </w:p>
    <w:p w14:paraId="022CA230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3:</w:t>
      </w:r>
    </w:p>
    <w:p w14:paraId="6D68175A" w14:textId="6BDCF859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Charakterizujte základní slévárenské vlastnosti tavenin kovů a slitin, tj. jejich tavitelnost a tekutost v souvislosti s jejich zabíravostí a likvací-odměšováním.</w:t>
      </w:r>
    </w:p>
    <w:p w14:paraId="55163B85" w14:textId="77777777" w:rsidR="0026473A" w:rsidRDefault="0026473A" w:rsidP="0026473A">
      <w:pPr>
        <w:spacing w:after="0"/>
        <w:rPr>
          <w:rFonts w:cstheme="minorHAnsi"/>
        </w:rPr>
      </w:pPr>
    </w:p>
    <w:p w14:paraId="4D54B8F1" w14:textId="1BC65316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4:</w:t>
      </w:r>
    </w:p>
    <w:p w14:paraId="4647DDC7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Kovy a slitiny používané ve slévárenství a jejich značení; základní členění technologie tváření, plošné a objemové.</w:t>
      </w:r>
    </w:p>
    <w:p w14:paraId="4E13E82B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4:</w:t>
      </w:r>
    </w:p>
    <w:p w14:paraId="4895BDD8" w14:textId="53D58306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Určete, které kovy a slitiny jsou vhodné pro užívání ve slévárenství a za jakých fyzikálně technologických podmínek (teplotních a tlakových) lze u nich realizovat technologii tváření.</w:t>
      </w:r>
    </w:p>
    <w:p w14:paraId="6892372B" w14:textId="77777777" w:rsidR="0026473A" w:rsidRDefault="0026473A" w:rsidP="0026473A">
      <w:pPr>
        <w:spacing w:after="0"/>
        <w:rPr>
          <w:rFonts w:cstheme="minorHAnsi"/>
        </w:rPr>
      </w:pPr>
    </w:p>
    <w:p w14:paraId="33A0EB80" w14:textId="226E263F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5:</w:t>
      </w:r>
    </w:p>
    <w:p w14:paraId="3F7753C8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Fyzikální podstata a mechanismus plastické deformace; základní zákony deformace.</w:t>
      </w:r>
    </w:p>
    <w:p w14:paraId="5FD60808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5:</w:t>
      </w:r>
    </w:p>
    <w:p w14:paraId="40257361" w14:textId="173052AA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 xml:space="preserve">Odlište elastickou a plastickou deformaci kovů a jejich slitin, a to na základě změn struktury materiálu a důsledků těchto změn.  </w:t>
      </w:r>
    </w:p>
    <w:p w14:paraId="67936D0B" w14:textId="77777777" w:rsidR="0026473A" w:rsidRDefault="0026473A" w:rsidP="0026473A">
      <w:pPr>
        <w:spacing w:after="0"/>
        <w:rPr>
          <w:rFonts w:cstheme="minorHAnsi"/>
        </w:rPr>
      </w:pPr>
    </w:p>
    <w:p w14:paraId="77C81A6A" w14:textId="76BDFBA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 w:rsidRP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6:</w:t>
      </w:r>
    </w:p>
    <w:p w14:paraId="52AA4DF7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Vliv teploty na plastické vlastnosti materiálu – zpevňování, zotavování, rekrystalizace; tváření za tepla – oblast tvářecích teplot, technologie ohřevu kovů.</w:t>
      </w:r>
    </w:p>
    <w:p w14:paraId="6A7DE780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6:</w:t>
      </w:r>
    </w:p>
    <w:p w14:paraId="25234ACC" w14:textId="33DFFFA0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Definujte základní rozdíly mezi zpevňováním a zotavováním materiálů, a to v závislosti na teplotě; porovnejte deformační chování kovů a slitin při tváření za tepla a za studena.</w:t>
      </w:r>
    </w:p>
    <w:p w14:paraId="1478F06D" w14:textId="77777777" w:rsidR="0026473A" w:rsidRDefault="0026473A" w:rsidP="0026473A">
      <w:pPr>
        <w:spacing w:after="0"/>
        <w:rPr>
          <w:rFonts w:cstheme="minorHAnsi"/>
        </w:rPr>
      </w:pPr>
    </w:p>
    <w:p w14:paraId="55F94A5A" w14:textId="716C1B6B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7:</w:t>
      </w:r>
    </w:p>
    <w:p w14:paraId="57A63B28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Nejdůležitější tvářecí pochody – kování, válcování, ohýbání, tažení, protlačování.</w:t>
      </w:r>
    </w:p>
    <w:p w14:paraId="1F384CEB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7:</w:t>
      </w:r>
    </w:p>
    <w:p w14:paraId="60F1555F" w14:textId="335E7BFC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 xml:space="preserve">Porovnejte význam procesů tváření a obrábění kovů a slitin, a to z hlediska jejich destrukce, pevnosti a houževnatosti. </w:t>
      </w:r>
    </w:p>
    <w:p w14:paraId="2F448904" w14:textId="77777777" w:rsidR="0026473A" w:rsidRDefault="0026473A" w:rsidP="0026473A">
      <w:pPr>
        <w:spacing w:after="0"/>
        <w:rPr>
          <w:rFonts w:cstheme="minorHAnsi"/>
        </w:rPr>
      </w:pPr>
    </w:p>
    <w:p w14:paraId="25650776" w14:textId="5B64CB7C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lastRenderedPageBreak/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8:</w:t>
      </w:r>
    </w:p>
    <w:p w14:paraId="2FDC0D90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 xml:space="preserve">Vliv tavného svařování na základní materiál – metalurgické děje při svařování, teplotní účinek svařování; struktura svarového spoje – TOO svarového spoje. </w:t>
      </w:r>
    </w:p>
    <w:p w14:paraId="28012308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8:</w:t>
      </w:r>
    </w:p>
    <w:p w14:paraId="609C5582" w14:textId="4AC74ABD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Které základní metalurgické děje probíhají při tavném svařování a jak se projevují na struktuře svarového spoje.</w:t>
      </w:r>
    </w:p>
    <w:p w14:paraId="5A0A320A" w14:textId="77777777" w:rsidR="0026473A" w:rsidRDefault="0026473A" w:rsidP="0026473A">
      <w:pPr>
        <w:spacing w:after="0"/>
        <w:rPr>
          <w:rFonts w:cstheme="minorHAnsi"/>
        </w:rPr>
      </w:pPr>
    </w:p>
    <w:p w14:paraId="68893C35" w14:textId="44DF3860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Okruh č.</w:t>
      </w:r>
      <w:r w:rsidR="004A3A31">
        <w:rPr>
          <w:rFonts w:cstheme="minorHAnsi"/>
          <w:b/>
          <w:bCs/>
        </w:rPr>
        <w:t xml:space="preserve"> </w:t>
      </w:r>
      <w:r w:rsidRPr="004A3A31">
        <w:rPr>
          <w:rFonts w:cstheme="minorHAnsi"/>
          <w:b/>
          <w:bCs/>
        </w:rPr>
        <w:t>9:</w:t>
      </w:r>
    </w:p>
    <w:p w14:paraId="73D7B13D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Svařitelnost materiálu, hodnocení svařitelnosti oceli, trhliny ve svarovém spoji.</w:t>
      </w:r>
    </w:p>
    <w:p w14:paraId="34B77842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>Otázka č. 9:</w:t>
      </w:r>
    </w:p>
    <w:p w14:paraId="2F4225B5" w14:textId="5A8B067B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 xml:space="preserve">Vyjmenujte oceli, které jsou obecně (zejména s ohledem na obsah uhlíku) vhodné ke svařování; vysvětlete vznik trhlin ve svarovém spoji a přípustné meze vad svarů. </w:t>
      </w:r>
    </w:p>
    <w:p w14:paraId="18C3FBA1" w14:textId="77777777" w:rsidR="0026473A" w:rsidRDefault="0026473A" w:rsidP="0026473A">
      <w:pPr>
        <w:spacing w:after="0"/>
        <w:rPr>
          <w:rFonts w:cstheme="minorHAnsi"/>
        </w:rPr>
      </w:pPr>
    </w:p>
    <w:p w14:paraId="17AD571D" w14:textId="542E8C2A" w:rsidR="0026473A" w:rsidRPr="004A3A31" w:rsidRDefault="0026473A" w:rsidP="0026473A">
      <w:pPr>
        <w:spacing w:after="0"/>
        <w:rPr>
          <w:rFonts w:cstheme="minorHAnsi"/>
          <w:b/>
          <w:bCs/>
        </w:rPr>
      </w:pPr>
      <w:r w:rsidRPr="004A3A31">
        <w:rPr>
          <w:rFonts w:cstheme="minorHAnsi"/>
          <w:b/>
          <w:bCs/>
        </w:rPr>
        <w:t xml:space="preserve">Okruh </w:t>
      </w:r>
      <w:proofErr w:type="gramStart"/>
      <w:r w:rsidRPr="004A3A31">
        <w:rPr>
          <w:rFonts w:cstheme="minorHAnsi"/>
          <w:b/>
          <w:bCs/>
        </w:rPr>
        <w:t>č.10</w:t>
      </w:r>
      <w:proofErr w:type="gramEnd"/>
      <w:r w:rsidRPr="004A3A31">
        <w:rPr>
          <w:rFonts w:cstheme="minorHAnsi"/>
          <w:b/>
          <w:bCs/>
        </w:rPr>
        <w:t>:</w:t>
      </w:r>
    </w:p>
    <w:p w14:paraId="6FF3BC83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Svařování pod tavidlem, elektrostruskové, v ochranných atmosférách, odporové, elektronové, laserové, plazmové; pájení.</w:t>
      </w:r>
    </w:p>
    <w:p w14:paraId="7493EAA4" w14:textId="77777777" w:rsidR="0026473A" w:rsidRPr="004A3A31" w:rsidRDefault="0026473A" w:rsidP="0026473A">
      <w:pPr>
        <w:spacing w:after="0"/>
        <w:rPr>
          <w:rFonts w:cstheme="minorHAnsi"/>
          <w:b/>
          <w:bCs/>
        </w:rPr>
      </w:pPr>
      <w:bookmarkStart w:id="2" w:name="_Hlk81494844"/>
      <w:r w:rsidRPr="004A3A31">
        <w:rPr>
          <w:rFonts w:cstheme="minorHAnsi"/>
          <w:b/>
          <w:bCs/>
        </w:rPr>
        <w:t>Otázka č. 10:</w:t>
      </w:r>
    </w:p>
    <w:p w14:paraId="671ADE36" w14:textId="699D9BEC" w:rsidR="0026473A" w:rsidRPr="0026473A" w:rsidRDefault="0026473A" w:rsidP="0026473A">
      <w:pPr>
        <w:spacing w:after="0"/>
        <w:rPr>
          <w:rFonts w:cstheme="minorHAnsi"/>
          <w:b/>
          <w:bCs/>
          <w:i/>
          <w:iCs/>
        </w:rPr>
      </w:pPr>
      <w:r w:rsidRPr="0026473A">
        <w:rPr>
          <w:rFonts w:cstheme="minorHAnsi"/>
        </w:rPr>
        <w:t>Které druhy svařování jsou v technické praxi nejužívanější, a to zejména v souvislosti s jejich výhodami a nevýhodami.</w:t>
      </w:r>
      <w:bookmarkEnd w:id="2"/>
    </w:p>
    <w:p w14:paraId="1B228E08" w14:textId="22848403" w:rsidR="0026473A" w:rsidRDefault="0026473A" w:rsidP="006C7069">
      <w:pPr>
        <w:spacing w:after="0"/>
      </w:pPr>
    </w:p>
    <w:p w14:paraId="50C92D12" w14:textId="6B19ED7E" w:rsidR="0026473A" w:rsidRPr="00061A9D" w:rsidRDefault="0026473A" w:rsidP="006C7069">
      <w:pPr>
        <w:spacing w:after="0"/>
        <w:rPr>
          <w:rFonts w:eastAsia="Cambria" w:cs="Cambria"/>
          <w:b/>
          <w:bCs/>
          <w:i/>
          <w:iCs/>
          <w:u w:val="single"/>
        </w:rPr>
      </w:pPr>
      <w:r w:rsidRPr="00061A9D">
        <w:rPr>
          <w:rFonts w:eastAsia="Cambria" w:cs="Cambria"/>
          <w:b/>
          <w:bCs/>
          <w:i/>
          <w:iCs/>
          <w:u w:val="single"/>
        </w:rPr>
        <w:t>Části a mechanismy strojů I.</w:t>
      </w:r>
    </w:p>
    <w:p w14:paraId="7D1AE15E" w14:textId="77777777" w:rsidR="00061A9D" w:rsidRDefault="00061A9D" w:rsidP="0026473A">
      <w:pPr>
        <w:spacing w:after="0"/>
        <w:rPr>
          <w:rFonts w:cstheme="minorHAnsi"/>
          <w:b/>
          <w:bCs/>
        </w:rPr>
      </w:pPr>
    </w:p>
    <w:p w14:paraId="63F9E90D" w14:textId="77777777" w:rsidR="0026473A" w:rsidRPr="0026473A" w:rsidRDefault="0026473A" w:rsidP="0026473A">
      <w:pPr>
        <w:spacing w:after="0"/>
        <w:rPr>
          <w:rFonts w:asciiTheme="minorHAnsi" w:eastAsiaTheme="minorHAnsi" w:hAnsiTheme="minorHAnsi" w:cstheme="minorHAnsi"/>
          <w:b/>
          <w:bCs/>
        </w:rPr>
      </w:pPr>
      <w:r w:rsidRPr="0026473A">
        <w:rPr>
          <w:rFonts w:cstheme="minorHAnsi"/>
          <w:b/>
          <w:bCs/>
        </w:rPr>
        <w:t xml:space="preserve">Okruh </w:t>
      </w:r>
      <w:proofErr w:type="gramStart"/>
      <w:r w:rsidRPr="0026473A">
        <w:rPr>
          <w:rFonts w:cstheme="minorHAnsi"/>
          <w:b/>
          <w:bCs/>
        </w:rPr>
        <w:t>č.1:</w:t>
      </w:r>
      <w:proofErr w:type="gramEnd"/>
    </w:p>
    <w:p w14:paraId="056E9023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Konstrukční uspořádání, návrh a kontrola šroubových spojů.</w:t>
      </w:r>
    </w:p>
    <w:p w14:paraId="7D9C3E37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1:</w:t>
      </w:r>
    </w:p>
    <w:p w14:paraId="555DC637" w14:textId="7EEE1AC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konstrukční uspořádání, návrh a kontrolu šroubových spojů.</w:t>
      </w:r>
    </w:p>
    <w:p w14:paraId="6175F040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098A13C3" w14:textId="4DE4E6C5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 xml:space="preserve">Okruh </w:t>
      </w:r>
      <w:proofErr w:type="gramStart"/>
      <w:r w:rsidRPr="0026473A">
        <w:rPr>
          <w:rFonts w:cstheme="minorHAnsi"/>
          <w:b/>
          <w:bCs/>
        </w:rPr>
        <w:t>č.2:</w:t>
      </w:r>
      <w:proofErr w:type="gramEnd"/>
    </w:p>
    <w:p w14:paraId="1124C2E9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Problematika spolehlivosti při dynamickém zatěžování.</w:t>
      </w:r>
    </w:p>
    <w:p w14:paraId="4A56186B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2:</w:t>
      </w:r>
    </w:p>
    <w:p w14:paraId="4E721967" w14:textId="480EE82E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problematiku spolehlivosti při dynamickém zatěžování.</w:t>
      </w:r>
    </w:p>
    <w:p w14:paraId="72BD735F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0A4573C4" w14:textId="048EBB8B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 xml:space="preserve">Okruh </w:t>
      </w:r>
      <w:proofErr w:type="gramStart"/>
      <w:r w:rsidRPr="0026473A">
        <w:rPr>
          <w:rFonts w:cstheme="minorHAnsi"/>
          <w:b/>
          <w:bCs/>
        </w:rPr>
        <w:t>č.3:</w:t>
      </w:r>
      <w:proofErr w:type="gramEnd"/>
    </w:p>
    <w:p w14:paraId="2576D689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Konstrukční uspořádání, návrh a kontrola kolíkových spojů.</w:t>
      </w:r>
    </w:p>
    <w:p w14:paraId="5B10FF50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3:</w:t>
      </w:r>
    </w:p>
    <w:p w14:paraId="7374437B" w14:textId="0F863DFB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konstrukční uspořádání, návrh a kontrolu kolíkových spojů.</w:t>
      </w:r>
    </w:p>
    <w:p w14:paraId="40FFF0C7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4E4DB241" w14:textId="69000656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 xml:space="preserve">Okruh </w:t>
      </w:r>
      <w:proofErr w:type="gramStart"/>
      <w:r w:rsidRPr="0026473A">
        <w:rPr>
          <w:rFonts w:cstheme="minorHAnsi"/>
          <w:b/>
          <w:bCs/>
        </w:rPr>
        <w:t>č.4:</w:t>
      </w:r>
      <w:proofErr w:type="gramEnd"/>
    </w:p>
    <w:p w14:paraId="15BC4919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Návrh a kontrola tvarových spojů hřídele s nábojem pomocí per.</w:t>
      </w:r>
    </w:p>
    <w:p w14:paraId="734D039E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4:</w:t>
      </w:r>
    </w:p>
    <w:p w14:paraId="090117A0" w14:textId="2C047910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návrh a kontrolu tvarových spojů hřídele s nábojem pomocí per.</w:t>
      </w:r>
    </w:p>
    <w:p w14:paraId="59E5110D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09F419FD" w14:textId="35C4CC79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 xml:space="preserve">Okruh </w:t>
      </w:r>
      <w:proofErr w:type="gramStart"/>
      <w:r w:rsidRPr="0026473A">
        <w:rPr>
          <w:rFonts w:cstheme="minorHAnsi"/>
          <w:b/>
          <w:bCs/>
        </w:rPr>
        <w:t>č.5:</w:t>
      </w:r>
      <w:proofErr w:type="gramEnd"/>
    </w:p>
    <w:p w14:paraId="7495AF9C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Problematika zajištění únosnosti a požadovaných deformačních charakteristik u pružných spojů.</w:t>
      </w:r>
    </w:p>
    <w:p w14:paraId="2D7EF66C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5:</w:t>
      </w:r>
    </w:p>
    <w:p w14:paraId="420B57E7" w14:textId="42A51B1A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problematiku zajištění únosnosti a požadovaných deformačních charakteristik u pružných spojů.</w:t>
      </w:r>
    </w:p>
    <w:p w14:paraId="05B89DE4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48380FC2" w14:textId="73A79F40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Okruh č.</w:t>
      </w:r>
      <w:r>
        <w:rPr>
          <w:rFonts w:cstheme="minorHAnsi"/>
          <w:b/>
          <w:bCs/>
        </w:rPr>
        <w:t xml:space="preserve"> </w:t>
      </w:r>
      <w:r w:rsidRPr="0026473A">
        <w:rPr>
          <w:rFonts w:cstheme="minorHAnsi"/>
          <w:b/>
          <w:bCs/>
        </w:rPr>
        <w:t>6:</w:t>
      </w:r>
    </w:p>
    <w:p w14:paraId="29C17353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Provozní a technologické vlastnosti materiálových spojů a jejich základní pevnostní řešení.</w:t>
      </w:r>
    </w:p>
    <w:p w14:paraId="7D71F590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6:</w:t>
      </w:r>
    </w:p>
    <w:p w14:paraId="05C60653" w14:textId="530D8870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provozní a technologické vlastnosti materiálových spojů a jejich základní pevnostní řešení.</w:t>
      </w:r>
    </w:p>
    <w:p w14:paraId="5BE41909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18ED565A" w14:textId="009554E9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Okruh č. 7:</w:t>
      </w:r>
    </w:p>
    <w:p w14:paraId="64167703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lastRenderedPageBreak/>
        <w:t>Konstrukční a technologická řešení hřídelů s ohledem na funkčnost a trvanlivost.</w:t>
      </w:r>
    </w:p>
    <w:p w14:paraId="4CE09065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7:</w:t>
      </w:r>
    </w:p>
    <w:p w14:paraId="3420BA63" w14:textId="4938224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obvyklá konstrukční a technologická řešení hřídelů s ohledem na funkčnost a trvanlivost a jejich kontrolu na únavu.</w:t>
      </w:r>
    </w:p>
    <w:p w14:paraId="3E388D44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669B3A29" w14:textId="7BE72F74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Okruh č.</w:t>
      </w:r>
      <w:r>
        <w:rPr>
          <w:rFonts w:cstheme="minorHAnsi"/>
          <w:b/>
          <w:bCs/>
        </w:rPr>
        <w:t xml:space="preserve"> </w:t>
      </w:r>
      <w:r w:rsidRPr="0026473A">
        <w:rPr>
          <w:rFonts w:cstheme="minorHAnsi"/>
          <w:b/>
          <w:bCs/>
        </w:rPr>
        <w:t>8:</w:t>
      </w:r>
    </w:p>
    <w:p w14:paraId="6C131AB2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Vlastnosti a vhodnost použití kluzných ložisek a možnosti materiálového řešení.</w:t>
      </w:r>
    </w:p>
    <w:p w14:paraId="33F41CC5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8:</w:t>
      </w:r>
    </w:p>
    <w:p w14:paraId="293BFA1D" w14:textId="0987E5B9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vlastnosti a vhodnost použití kluzných ložisek a možnosti materiálového řešení.</w:t>
      </w:r>
    </w:p>
    <w:p w14:paraId="5E4366F4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7CF6EA25" w14:textId="6F1479EA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Okruh č. 9:</w:t>
      </w:r>
    </w:p>
    <w:p w14:paraId="278195D0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Základní druhy valivých ložisek podle konstrukčního řešení.</w:t>
      </w:r>
    </w:p>
    <w:p w14:paraId="315D1685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9:</w:t>
      </w:r>
    </w:p>
    <w:p w14:paraId="34DB0DED" w14:textId="3D849B36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základní druhy valivých ložisek podle konstrukčního řešení, vlastnosti a vhodnost jejich použití.</w:t>
      </w:r>
    </w:p>
    <w:p w14:paraId="34BF4D8D" w14:textId="77777777" w:rsidR="0026473A" w:rsidRPr="0026473A" w:rsidRDefault="0026473A" w:rsidP="0026473A">
      <w:pPr>
        <w:spacing w:after="0"/>
        <w:rPr>
          <w:rFonts w:cstheme="minorHAnsi"/>
        </w:rPr>
      </w:pPr>
    </w:p>
    <w:p w14:paraId="52B208A0" w14:textId="7F95E64A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Okruh č.</w:t>
      </w:r>
      <w:r>
        <w:rPr>
          <w:rFonts w:cstheme="minorHAnsi"/>
          <w:b/>
          <w:bCs/>
        </w:rPr>
        <w:t xml:space="preserve"> </w:t>
      </w:r>
      <w:r w:rsidRPr="0026473A">
        <w:rPr>
          <w:rFonts w:cstheme="minorHAnsi"/>
          <w:b/>
          <w:bCs/>
        </w:rPr>
        <w:t>10:</w:t>
      </w:r>
    </w:p>
    <w:p w14:paraId="1301BF90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Vlastnosti a vhodnost použití hřídelových spojek a základní druhy podle konstrukčního řešení.</w:t>
      </w:r>
    </w:p>
    <w:p w14:paraId="451EBE32" w14:textId="77777777" w:rsidR="0026473A" w:rsidRPr="0026473A" w:rsidRDefault="0026473A" w:rsidP="0026473A">
      <w:pPr>
        <w:spacing w:after="0"/>
        <w:rPr>
          <w:rFonts w:cstheme="minorHAnsi"/>
          <w:b/>
          <w:bCs/>
        </w:rPr>
      </w:pPr>
      <w:r w:rsidRPr="0026473A">
        <w:rPr>
          <w:rFonts w:cstheme="minorHAnsi"/>
          <w:b/>
          <w:bCs/>
        </w:rPr>
        <w:t>Otázka č. 10:</w:t>
      </w:r>
    </w:p>
    <w:p w14:paraId="4773578F" w14:textId="77777777" w:rsidR="0026473A" w:rsidRPr="0026473A" w:rsidRDefault="0026473A" w:rsidP="0026473A">
      <w:pPr>
        <w:spacing w:after="0"/>
        <w:rPr>
          <w:rFonts w:cstheme="minorHAnsi"/>
        </w:rPr>
      </w:pPr>
      <w:r w:rsidRPr="0026473A">
        <w:rPr>
          <w:rFonts w:cstheme="minorHAnsi"/>
        </w:rPr>
        <w:t>Popište vlastnosti a vhodnost použití hřídelových spojek a základní druhy podle konstrukčního řešení.</w:t>
      </w:r>
    </w:p>
    <w:p w14:paraId="5CB8DD9A" w14:textId="77777777" w:rsidR="0026473A" w:rsidRPr="0026473A" w:rsidRDefault="0026473A" w:rsidP="006C7069">
      <w:pPr>
        <w:spacing w:after="0"/>
      </w:pPr>
    </w:p>
    <w:p w14:paraId="3FD57A65" w14:textId="1A0D8A66" w:rsidR="002A4E24" w:rsidRPr="006374D5" w:rsidRDefault="002A4E24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bookmarkStart w:id="3" w:name="_GoBack"/>
      <w:bookmarkEnd w:id="3"/>
    </w:p>
    <w:sectPr w:rsidR="002A4E24" w:rsidRPr="006374D5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9B4B" w14:textId="77777777" w:rsidR="00134FA9" w:rsidRDefault="00134FA9" w:rsidP="002A4E24">
      <w:pPr>
        <w:spacing w:after="0" w:line="240" w:lineRule="auto"/>
      </w:pPr>
      <w:r>
        <w:separator/>
      </w:r>
    </w:p>
  </w:endnote>
  <w:endnote w:type="continuationSeparator" w:id="0">
    <w:p w14:paraId="0869D9B5" w14:textId="77777777" w:rsidR="00134FA9" w:rsidRDefault="00134FA9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E257A" w14:textId="77777777" w:rsidR="00134FA9" w:rsidRDefault="00134FA9" w:rsidP="002A4E24">
      <w:pPr>
        <w:spacing w:after="0" w:line="240" w:lineRule="auto"/>
      </w:pPr>
      <w:r>
        <w:separator/>
      </w:r>
    </w:p>
  </w:footnote>
  <w:footnote w:type="continuationSeparator" w:id="0">
    <w:p w14:paraId="4B3762BD" w14:textId="77777777" w:rsidR="00134FA9" w:rsidRDefault="00134FA9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6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7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2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5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061A9D"/>
    <w:rsid w:val="000F481B"/>
    <w:rsid w:val="001259E6"/>
    <w:rsid w:val="00134FA9"/>
    <w:rsid w:val="001635DA"/>
    <w:rsid w:val="001F4A70"/>
    <w:rsid w:val="0026473A"/>
    <w:rsid w:val="002A4E24"/>
    <w:rsid w:val="003803BB"/>
    <w:rsid w:val="003A6D42"/>
    <w:rsid w:val="004321DA"/>
    <w:rsid w:val="004A3A31"/>
    <w:rsid w:val="004D37C1"/>
    <w:rsid w:val="005D209C"/>
    <w:rsid w:val="00616937"/>
    <w:rsid w:val="006374D5"/>
    <w:rsid w:val="006C7069"/>
    <w:rsid w:val="00760083"/>
    <w:rsid w:val="00763BC1"/>
    <w:rsid w:val="00775615"/>
    <w:rsid w:val="007B2F8F"/>
    <w:rsid w:val="008A0376"/>
    <w:rsid w:val="00903505"/>
    <w:rsid w:val="009170F7"/>
    <w:rsid w:val="00972730"/>
    <w:rsid w:val="00B327F4"/>
    <w:rsid w:val="00BE079D"/>
    <w:rsid w:val="00C055BE"/>
    <w:rsid w:val="00C56F86"/>
    <w:rsid w:val="00CB6DD1"/>
    <w:rsid w:val="00E126C3"/>
    <w:rsid w:val="00E431B4"/>
    <w:rsid w:val="00E4709E"/>
    <w:rsid w:val="00EC1DB7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1362</Words>
  <Characters>8298</Characters>
  <Application>Microsoft Office Word</Application>
  <DocSecurity>0</DocSecurity>
  <Lines>754</Lines>
  <Paragraphs>241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5</cp:revision>
  <dcterms:created xsi:type="dcterms:W3CDTF">2021-11-23T13:43:00Z</dcterms:created>
  <dcterms:modified xsi:type="dcterms:W3CDTF">2021-11-23T20:02:00Z</dcterms:modified>
</cp:coreProperties>
</file>