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5ABAE" w14:textId="48907802" w:rsidR="00727748" w:rsidRPr="00466F0D" w:rsidRDefault="00727748" w:rsidP="000879DF">
      <w:pPr>
        <w:spacing w:before="600"/>
        <w:jc w:val="center"/>
        <w:rPr>
          <w:b/>
          <w:sz w:val="48"/>
          <w:szCs w:val="48"/>
        </w:rPr>
      </w:pPr>
      <w:r w:rsidRPr="00466F0D">
        <w:rPr>
          <w:b/>
          <w:sz w:val="48"/>
          <w:szCs w:val="48"/>
        </w:rPr>
        <w:t>Vysoká škola technická a ekonomická</w:t>
      </w:r>
    </w:p>
    <w:p w14:paraId="0F77F3DA" w14:textId="3DECB005" w:rsidR="00727748" w:rsidRPr="00466F0D" w:rsidRDefault="00727748" w:rsidP="00466F0D">
      <w:pPr>
        <w:spacing w:after="0"/>
        <w:jc w:val="center"/>
        <w:rPr>
          <w:sz w:val="48"/>
          <w:szCs w:val="48"/>
        </w:rPr>
      </w:pPr>
      <w:r w:rsidRPr="00466F0D">
        <w:rPr>
          <w:sz w:val="48"/>
          <w:szCs w:val="48"/>
        </w:rPr>
        <w:t>v Českých Budějovicích</w:t>
      </w:r>
    </w:p>
    <w:p w14:paraId="0909D97A" w14:textId="77777777" w:rsidR="00466F0D" w:rsidRDefault="00466F0D" w:rsidP="00466F0D">
      <w:pPr>
        <w:spacing w:after="0"/>
        <w:jc w:val="center"/>
        <w:rPr>
          <w:sz w:val="36"/>
          <w:szCs w:val="36"/>
        </w:rPr>
      </w:pPr>
    </w:p>
    <w:p w14:paraId="134D3AA1" w14:textId="5D2C9191" w:rsidR="00FA5EEF" w:rsidRDefault="00FA5EEF" w:rsidP="00727748">
      <w:pPr>
        <w:jc w:val="center"/>
        <w:rPr>
          <w:sz w:val="36"/>
          <w:szCs w:val="36"/>
        </w:rPr>
      </w:pPr>
      <w:r>
        <w:rPr>
          <w:sz w:val="36"/>
          <w:szCs w:val="36"/>
        </w:rPr>
        <w:t>Ústav</w:t>
      </w:r>
      <w:r w:rsidR="00466F0D">
        <w:rPr>
          <w:sz w:val="36"/>
          <w:szCs w:val="36"/>
        </w:rPr>
        <w:t xml:space="preserve"> </w:t>
      </w:r>
      <w:r w:rsidR="00503D74">
        <w:rPr>
          <w:sz w:val="36"/>
          <w:szCs w:val="36"/>
        </w:rPr>
        <w:t>technicko – technologický</w:t>
      </w:r>
    </w:p>
    <w:p w14:paraId="7F321F46" w14:textId="2EF8ED55" w:rsidR="00FA5EEF" w:rsidRPr="00466F0D" w:rsidRDefault="007442A7" w:rsidP="00727748">
      <w:pPr>
        <w:jc w:val="center"/>
        <w:rPr>
          <w:i/>
          <w:sz w:val="36"/>
          <w:szCs w:val="36"/>
        </w:rPr>
      </w:pPr>
      <w:r>
        <w:rPr>
          <w:i/>
          <w:sz w:val="36"/>
          <w:szCs w:val="36"/>
        </w:rPr>
        <w:t xml:space="preserve">Bc. </w:t>
      </w:r>
      <w:r w:rsidR="00CF027E">
        <w:rPr>
          <w:i/>
          <w:sz w:val="36"/>
          <w:szCs w:val="36"/>
        </w:rPr>
        <w:t>Strojírenství</w:t>
      </w:r>
    </w:p>
    <w:p w14:paraId="0C53D681" w14:textId="6B158B0A" w:rsidR="00FA5EEF" w:rsidRDefault="00FA5EEF" w:rsidP="00FA5EEF">
      <w:pPr>
        <w:spacing w:after="0"/>
        <w:jc w:val="center"/>
        <w:rPr>
          <w:b/>
          <w:spacing w:val="60"/>
          <w:sz w:val="80"/>
          <w:szCs w:val="80"/>
        </w:rPr>
      </w:pPr>
    </w:p>
    <w:p w14:paraId="6ADFD30D" w14:textId="73D7AC4D" w:rsidR="00FA5EEF" w:rsidRDefault="00B20E6F" w:rsidP="00466F0D">
      <w:pPr>
        <w:spacing w:after="0"/>
        <w:jc w:val="center"/>
        <w:rPr>
          <w:b/>
          <w:spacing w:val="60"/>
          <w:sz w:val="80"/>
          <w:szCs w:val="80"/>
        </w:rPr>
      </w:pPr>
      <w:r>
        <w:rPr>
          <w:b/>
          <w:spacing w:val="60"/>
          <w:sz w:val="80"/>
          <w:szCs w:val="80"/>
        </w:rPr>
        <w:t>Závěrečná zpráva</w:t>
      </w:r>
      <w:r w:rsidR="00FA5EEF">
        <w:rPr>
          <w:b/>
          <w:spacing w:val="60"/>
          <w:sz w:val="80"/>
          <w:szCs w:val="80"/>
        </w:rPr>
        <w:t xml:space="preserve"> </w:t>
      </w:r>
    </w:p>
    <w:p w14:paraId="07D2AA2C" w14:textId="33FD351A" w:rsidR="00727748" w:rsidRPr="00BC4772" w:rsidRDefault="00FA5EEF" w:rsidP="00466F0D">
      <w:pPr>
        <w:spacing w:after="0"/>
        <w:jc w:val="center"/>
        <w:rPr>
          <w:b/>
          <w:spacing w:val="60"/>
          <w:sz w:val="80"/>
          <w:szCs w:val="80"/>
        </w:rPr>
      </w:pPr>
      <w:r>
        <w:rPr>
          <w:b/>
          <w:spacing w:val="60"/>
          <w:sz w:val="80"/>
          <w:szCs w:val="80"/>
        </w:rPr>
        <w:t>o průběhu semestrální praxe</w:t>
      </w:r>
    </w:p>
    <w:p w14:paraId="3514FEC0" w14:textId="686D5DB6" w:rsidR="00FA5EEF" w:rsidRDefault="00FA5EEF" w:rsidP="00B20E6F">
      <w:pPr>
        <w:jc w:val="center"/>
        <w:rPr>
          <w:b/>
          <w:sz w:val="32"/>
          <w:szCs w:val="32"/>
        </w:rPr>
      </w:pPr>
    </w:p>
    <w:p w14:paraId="55C3C4B1" w14:textId="6D4FF06D" w:rsidR="00FA5EEF" w:rsidRDefault="00FA5EEF" w:rsidP="00B20E6F">
      <w:pPr>
        <w:jc w:val="center"/>
        <w:rPr>
          <w:b/>
          <w:sz w:val="32"/>
          <w:szCs w:val="32"/>
        </w:rPr>
      </w:pPr>
    </w:p>
    <w:p w14:paraId="6AC6E930" w14:textId="22D2F68A" w:rsidR="00FA5EEF" w:rsidRDefault="00FA5EEF" w:rsidP="00B20E6F">
      <w:pPr>
        <w:jc w:val="center"/>
        <w:rPr>
          <w:b/>
          <w:sz w:val="32"/>
          <w:szCs w:val="32"/>
        </w:rPr>
      </w:pPr>
    </w:p>
    <w:p w14:paraId="0E7A88C8" w14:textId="14B58E01" w:rsidR="00FA5EEF" w:rsidRDefault="00FA5EEF" w:rsidP="00B20E6F">
      <w:pPr>
        <w:jc w:val="center"/>
        <w:rPr>
          <w:b/>
          <w:sz w:val="32"/>
          <w:szCs w:val="32"/>
        </w:rPr>
      </w:pPr>
    </w:p>
    <w:p w14:paraId="1B865039" w14:textId="2016FA6B" w:rsidR="00FA5EEF" w:rsidRDefault="00FA5EEF" w:rsidP="00013F24">
      <w:pPr>
        <w:rPr>
          <w:b/>
          <w:sz w:val="32"/>
          <w:szCs w:val="32"/>
        </w:rPr>
      </w:pPr>
    </w:p>
    <w:p w14:paraId="5E0A67DE" w14:textId="77777777" w:rsidR="000879DF" w:rsidRDefault="000879DF" w:rsidP="00013F24">
      <w:pPr>
        <w:rPr>
          <w:b/>
          <w:sz w:val="32"/>
          <w:szCs w:val="32"/>
        </w:rPr>
      </w:pPr>
    </w:p>
    <w:p w14:paraId="32677C9D" w14:textId="77777777" w:rsidR="000879DF" w:rsidRDefault="000879DF" w:rsidP="00013F24">
      <w:pPr>
        <w:rPr>
          <w:b/>
          <w:sz w:val="32"/>
          <w:szCs w:val="32"/>
        </w:rPr>
      </w:pPr>
    </w:p>
    <w:p w14:paraId="736B6C32" w14:textId="77777777" w:rsidR="000879DF" w:rsidRDefault="000879DF" w:rsidP="00013F24">
      <w:pPr>
        <w:rPr>
          <w:b/>
          <w:sz w:val="32"/>
          <w:szCs w:val="32"/>
        </w:rPr>
      </w:pPr>
    </w:p>
    <w:p w14:paraId="37D70166" w14:textId="1079D201" w:rsidR="00B20E6F" w:rsidRPr="00B20E6F" w:rsidRDefault="00AC1D56" w:rsidP="00013F24">
      <w:pPr>
        <w:jc w:val="center"/>
        <w:rPr>
          <w:b/>
          <w:sz w:val="32"/>
          <w:szCs w:val="32"/>
        </w:rPr>
      </w:pPr>
      <w:r>
        <w:rPr>
          <w:b/>
          <w:sz w:val="32"/>
          <w:szCs w:val="32"/>
        </w:rPr>
        <w:t>Ladislav Křemen</w:t>
      </w:r>
    </w:p>
    <w:p w14:paraId="4E5D6E5C" w14:textId="0712D988" w:rsidR="00727748" w:rsidRPr="00BC4772" w:rsidRDefault="00AC1D56" w:rsidP="00727748">
      <w:pPr>
        <w:jc w:val="center"/>
      </w:pPr>
      <w:r>
        <w:rPr>
          <w:i/>
          <w:sz w:val="28"/>
          <w:szCs w:val="28"/>
        </w:rPr>
        <w:t>2024</w:t>
      </w:r>
    </w:p>
    <w:p w14:paraId="715FA41F" w14:textId="482DADAB" w:rsidR="00727748" w:rsidRPr="002C58D5" w:rsidRDefault="00727748" w:rsidP="00727748">
      <w:pPr>
        <w:tabs>
          <w:tab w:val="center" w:pos="6804"/>
        </w:tabs>
        <w:spacing w:before="1000" w:line="360" w:lineRule="auto"/>
        <w:jc w:val="both"/>
        <w:rPr>
          <w:rFonts w:ascii="Calibri" w:hAnsi="Calibri" w:cs="Calibri"/>
          <w:b/>
          <w:sz w:val="48"/>
          <w:szCs w:val="48"/>
        </w:rPr>
      </w:pPr>
      <w:r w:rsidRPr="002C58D5">
        <w:rPr>
          <w:rFonts w:ascii="Calibri" w:hAnsi="Calibri" w:cs="Calibri"/>
          <w:b/>
          <w:sz w:val="48"/>
          <w:szCs w:val="48"/>
        </w:rPr>
        <w:lastRenderedPageBreak/>
        <w:t>Prohlášení</w:t>
      </w:r>
    </w:p>
    <w:p w14:paraId="7D283E42" w14:textId="60776B36" w:rsidR="00727748" w:rsidRPr="00BC4772" w:rsidRDefault="00727748" w:rsidP="00727748">
      <w:pPr>
        <w:spacing w:line="360" w:lineRule="auto"/>
        <w:jc w:val="both"/>
        <w:rPr>
          <w:szCs w:val="24"/>
        </w:rPr>
      </w:pPr>
      <w:r w:rsidRPr="00BC4772">
        <w:rPr>
          <w:szCs w:val="24"/>
        </w:rPr>
        <w:t>Prohlašuji</w:t>
      </w:r>
      <w:r w:rsidR="00B20E6F">
        <w:rPr>
          <w:szCs w:val="24"/>
        </w:rPr>
        <w:t xml:space="preserve">, že jsem závěrečnou </w:t>
      </w:r>
      <w:r w:rsidR="00FA5EEF">
        <w:rPr>
          <w:szCs w:val="24"/>
        </w:rPr>
        <w:t xml:space="preserve">zprávu o průběhu semestrální praxe </w:t>
      </w:r>
      <w:r w:rsidRPr="00BC4772">
        <w:rPr>
          <w:szCs w:val="24"/>
        </w:rPr>
        <w:t>vypracoval/a samostatně</w:t>
      </w:r>
      <w:r w:rsidR="00FA5EEF">
        <w:rPr>
          <w:szCs w:val="24"/>
        </w:rPr>
        <w:t xml:space="preserve"> a že údaje zde uvedené jsou pravdivé. </w:t>
      </w:r>
      <w:r w:rsidRPr="00BC4772">
        <w:rPr>
          <w:szCs w:val="24"/>
        </w:rPr>
        <w:t xml:space="preserve"> </w:t>
      </w:r>
    </w:p>
    <w:p w14:paraId="0BE953B4" w14:textId="6C32638B" w:rsidR="00727748" w:rsidRDefault="00A87666" w:rsidP="00727748">
      <w:pPr>
        <w:tabs>
          <w:tab w:val="center" w:pos="6804"/>
        </w:tabs>
        <w:spacing w:before="1000" w:line="360" w:lineRule="auto"/>
        <w:jc w:val="both"/>
        <w:rPr>
          <w:szCs w:val="24"/>
        </w:rPr>
      </w:pPr>
      <w:r w:rsidRPr="00A87666">
        <w:rPr>
          <w:noProof/>
          <w:szCs w:val="24"/>
        </w:rPr>
        <w:drawing>
          <wp:anchor distT="0" distB="0" distL="114300" distR="114300" simplePos="0" relativeHeight="251658240" behindDoc="1" locked="0" layoutInCell="1" allowOverlap="1" wp14:anchorId="6421CB66" wp14:editId="7B4F8536">
            <wp:simplePos x="0" y="0"/>
            <wp:positionH relativeFrom="column">
              <wp:posOffset>3816350</wp:posOffset>
            </wp:positionH>
            <wp:positionV relativeFrom="paragraph">
              <wp:posOffset>267970</wp:posOffset>
            </wp:positionV>
            <wp:extent cx="816522" cy="419100"/>
            <wp:effectExtent l="0" t="0" r="3175" b="0"/>
            <wp:wrapNone/>
            <wp:docPr id="1352524938" name="Obrázek 1" descr="Obsah obrázku bič&#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524938" name="Obrázek 1" descr="Obsah obrázku bič&#10;&#10;Popis byl vytvořen automaticky"/>
                    <pic:cNvPicPr/>
                  </pic:nvPicPr>
                  <pic:blipFill>
                    <a:blip r:embed="rId8">
                      <a:extLst>
                        <a:ext uri="{28A0092B-C50C-407E-A947-70E740481C1C}">
                          <a14:useLocalDpi xmlns:a14="http://schemas.microsoft.com/office/drawing/2010/main" val="0"/>
                        </a:ext>
                      </a:extLst>
                    </a:blip>
                    <a:stretch>
                      <a:fillRect/>
                    </a:stretch>
                  </pic:blipFill>
                  <pic:spPr>
                    <a:xfrm>
                      <a:off x="0" y="0"/>
                      <a:ext cx="816522" cy="419100"/>
                    </a:xfrm>
                    <a:prstGeom prst="rect">
                      <a:avLst/>
                    </a:prstGeom>
                  </pic:spPr>
                </pic:pic>
              </a:graphicData>
            </a:graphic>
            <wp14:sizeRelH relativeFrom="margin">
              <wp14:pctWidth>0</wp14:pctWidth>
            </wp14:sizeRelH>
            <wp14:sizeRelV relativeFrom="margin">
              <wp14:pctHeight>0</wp14:pctHeight>
            </wp14:sizeRelV>
          </wp:anchor>
        </w:drawing>
      </w:r>
      <w:r w:rsidR="00727748" w:rsidRPr="00BC4772">
        <w:rPr>
          <w:szCs w:val="24"/>
        </w:rPr>
        <w:t>V</w:t>
      </w:r>
      <w:r w:rsidR="00B20E6F">
        <w:rPr>
          <w:szCs w:val="24"/>
        </w:rPr>
        <w:t xml:space="preserve"> Českých Budějovicích</w:t>
      </w:r>
      <w:r w:rsidR="00FA5EEF">
        <w:rPr>
          <w:szCs w:val="24"/>
        </w:rPr>
        <w:t xml:space="preserve">, dne: </w:t>
      </w:r>
      <w:r w:rsidR="00AC1D56">
        <w:rPr>
          <w:szCs w:val="24"/>
        </w:rPr>
        <w:t>15</w:t>
      </w:r>
      <w:r w:rsidR="00466F0D">
        <w:rPr>
          <w:szCs w:val="24"/>
        </w:rPr>
        <w:t xml:space="preserve">. </w:t>
      </w:r>
      <w:r w:rsidR="00AC1D56">
        <w:rPr>
          <w:szCs w:val="24"/>
        </w:rPr>
        <w:t>1</w:t>
      </w:r>
      <w:r w:rsidR="00466F0D">
        <w:rPr>
          <w:szCs w:val="24"/>
        </w:rPr>
        <w:t xml:space="preserve">. </w:t>
      </w:r>
      <w:r w:rsidR="00AC1D56">
        <w:rPr>
          <w:szCs w:val="24"/>
        </w:rPr>
        <w:t>2024</w:t>
      </w:r>
      <w:r w:rsidR="00727748" w:rsidRPr="00BC4772">
        <w:rPr>
          <w:szCs w:val="24"/>
        </w:rPr>
        <w:tab/>
      </w:r>
      <w:r w:rsidR="00727748" w:rsidRPr="00BC4772">
        <w:rPr>
          <w:color w:val="D9D9D9"/>
          <w:szCs w:val="24"/>
        </w:rPr>
        <w:t>…</w:t>
      </w:r>
      <w:r w:rsidR="00727748" w:rsidRPr="00466F0D">
        <w:rPr>
          <w:szCs w:val="24"/>
        </w:rPr>
        <w:t>…………………………………………………</w:t>
      </w:r>
      <w:r w:rsidR="00727748" w:rsidRPr="00BC4772">
        <w:rPr>
          <w:szCs w:val="24"/>
        </w:rPr>
        <w:br/>
      </w:r>
      <w:r w:rsidR="00727748" w:rsidRPr="00BC4772">
        <w:rPr>
          <w:szCs w:val="24"/>
        </w:rPr>
        <w:tab/>
        <w:t>vlastnoruční podpis</w:t>
      </w:r>
    </w:p>
    <w:p w14:paraId="113CDF42" w14:textId="77777777" w:rsidR="00727748" w:rsidRPr="00BC4772" w:rsidRDefault="00727748" w:rsidP="00727748">
      <w:pPr>
        <w:tabs>
          <w:tab w:val="center" w:pos="6804"/>
        </w:tabs>
        <w:spacing w:before="1000" w:line="360" w:lineRule="auto"/>
        <w:jc w:val="both"/>
        <w:rPr>
          <w:szCs w:val="24"/>
        </w:rPr>
      </w:pPr>
    </w:p>
    <w:p w14:paraId="674DA9A9" w14:textId="77777777" w:rsidR="00727748" w:rsidRPr="002C58D5" w:rsidRDefault="00B20E6F" w:rsidP="00B20E6F">
      <w:pPr>
        <w:spacing w:before="480" w:line="360" w:lineRule="auto"/>
        <w:jc w:val="both"/>
        <w:rPr>
          <w:szCs w:val="24"/>
        </w:rPr>
      </w:pPr>
      <w:r w:rsidRPr="002C58D5">
        <w:rPr>
          <w:szCs w:val="24"/>
        </w:rPr>
        <w:t xml:space="preserve"> </w:t>
      </w:r>
    </w:p>
    <w:p w14:paraId="2972AB90" w14:textId="77777777" w:rsidR="002C58D5" w:rsidRPr="00E628BE" w:rsidRDefault="00727748" w:rsidP="002C58D5">
      <w:pPr>
        <w:spacing w:line="360" w:lineRule="auto"/>
        <w:jc w:val="center"/>
        <w:rPr>
          <w:rFonts w:asciiTheme="minorHAnsi" w:hAnsiTheme="minorHAnsi" w:cstheme="minorHAnsi"/>
          <w:b/>
          <w:sz w:val="48"/>
          <w:szCs w:val="48"/>
        </w:rPr>
      </w:pPr>
      <w:r w:rsidRPr="002C58D5">
        <w:rPr>
          <w:szCs w:val="24"/>
        </w:rPr>
        <w:br w:type="page"/>
      </w:r>
    </w:p>
    <w:p w14:paraId="2F2C6DC2" w14:textId="77777777" w:rsidR="00E628BE" w:rsidRDefault="00E628BE" w:rsidP="00E628BE">
      <w:pPr>
        <w:tabs>
          <w:tab w:val="center" w:pos="6804"/>
        </w:tabs>
        <w:spacing w:before="480" w:line="360" w:lineRule="auto"/>
        <w:jc w:val="both"/>
        <w:rPr>
          <w:rFonts w:asciiTheme="minorHAnsi" w:hAnsiTheme="minorHAnsi" w:cstheme="minorHAnsi"/>
          <w:b/>
          <w:sz w:val="48"/>
          <w:szCs w:val="48"/>
        </w:rPr>
      </w:pPr>
      <w:r w:rsidRPr="00E628BE">
        <w:rPr>
          <w:rFonts w:asciiTheme="minorHAnsi" w:hAnsiTheme="minorHAnsi" w:cstheme="minorHAnsi"/>
          <w:b/>
          <w:sz w:val="48"/>
          <w:szCs w:val="48"/>
        </w:rPr>
        <w:lastRenderedPageBreak/>
        <w:t>Obsah</w:t>
      </w:r>
    </w:p>
    <w:p w14:paraId="3C20C6D0" w14:textId="6BE62B29" w:rsidR="00CA4302" w:rsidRDefault="00C05999">
      <w:pPr>
        <w:pStyle w:val="Obsah1"/>
        <w:rPr>
          <w:rFonts w:asciiTheme="minorHAnsi" w:eastAsiaTheme="minorEastAsia" w:hAnsiTheme="minorHAnsi" w:cstheme="minorBidi"/>
          <w:noProof/>
          <w:kern w:val="2"/>
          <w:sz w:val="22"/>
          <w:lang w:val="en-US"/>
          <w14:ligatures w14:val="standardContextual"/>
        </w:rPr>
      </w:pPr>
      <w:r>
        <w:rPr>
          <w:rFonts w:asciiTheme="minorHAnsi" w:hAnsiTheme="minorHAnsi" w:cstheme="minorHAnsi"/>
        </w:rPr>
        <w:fldChar w:fldCharType="begin"/>
      </w:r>
      <w:r w:rsidR="00F77831">
        <w:rPr>
          <w:rFonts w:asciiTheme="minorHAnsi" w:hAnsiTheme="minorHAnsi" w:cstheme="minorHAnsi"/>
        </w:rPr>
        <w:instrText xml:space="preserve"> TOC \o "1-3" \h \z \u </w:instrText>
      </w:r>
      <w:r>
        <w:rPr>
          <w:rFonts w:asciiTheme="minorHAnsi" w:hAnsiTheme="minorHAnsi" w:cstheme="minorHAnsi"/>
        </w:rPr>
        <w:fldChar w:fldCharType="separate"/>
      </w:r>
      <w:hyperlink w:anchor="_Toc156239502" w:history="1">
        <w:r w:rsidR="00CA4302" w:rsidRPr="00966698">
          <w:rPr>
            <w:rStyle w:val="Hypertextovodkaz"/>
            <w:noProof/>
          </w:rPr>
          <w:t>1</w:t>
        </w:r>
        <w:r w:rsidR="00CA4302">
          <w:rPr>
            <w:rFonts w:asciiTheme="minorHAnsi" w:eastAsiaTheme="minorEastAsia" w:hAnsiTheme="minorHAnsi" w:cstheme="minorBidi"/>
            <w:noProof/>
            <w:kern w:val="2"/>
            <w:sz w:val="22"/>
            <w:lang w:val="en-US"/>
            <w14:ligatures w14:val="standardContextual"/>
          </w:rPr>
          <w:tab/>
        </w:r>
        <w:r w:rsidR="00CA4302" w:rsidRPr="00966698">
          <w:rPr>
            <w:rStyle w:val="Hypertextovodkaz"/>
            <w:noProof/>
          </w:rPr>
          <w:t>Úvod</w:t>
        </w:r>
        <w:r w:rsidR="00CA4302">
          <w:rPr>
            <w:noProof/>
            <w:webHidden/>
          </w:rPr>
          <w:tab/>
        </w:r>
        <w:r w:rsidR="00CA4302">
          <w:rPr>
            <w:noProof/>
            <w:webHidden/>
          </w:rPr>
          <w:fldChar w:fldCharType="begin"/>
        </w:r>
        <w:r w:rsidR="00CA4302">
          <w:rPr>
            <w:noProof/>
            <w:webHidden/>
          </w:rPr>
          <w:instrText xml:space="preserve"> PAGEREF _Toc156239502 \h </w:instrText>
        </w:r>
        <w:r w:rsidR="00CA4302">
          <w:rPr>
            <w:noProof/>
            <w:webHidden/>
          </w:rPr>
        </w:r>
        <w:r w:rsidR="00CA4302">
          <w:rPr>
            <w:noProof/>
            <w:webHidden/>
          </w:rPr>
          <w:fldChar w:fldCharType="separate"/>
        </w:r>
        <w:r w:rsidR="00CA4302">
          <w:rPr>
            <w:noProof/>
            <w:webHidden/>
          </w:rPr>
          <w:t>4</w:t>
        </w:r>
        <w:r w:rsidR="00CA4302">
          <w:rPr>
            <w:noProof/>
            <w:webHidden/>
          </w:rPr>
          <w:fldChar w:fldCharType="end"/>
        </w:r>
      </w:hyperlink>
    </w:p>
    <w:p w14:paraId="5077F786" w14:textId="2BEFEE78" w:rsidR="00CA4302" w:rsidRDefault="00CA4302">
      <w:pPr>
        <w:pStyle w:val="Obsah1"/>
        <w:rPr>
          <w:rFonts w:asciiTheme="minorHAnsi" w:eastAsiaTheme="minorEastAsia" w:hAnsiTheme="minorHAnsi" w:cstheme="minorBidi"/>
          <w:noProof/>
          <w:kern w:val="2"/>
          <w:sz w:val="22"/>
          <w:lang w:val="en-US"/>
          <w14:ligatures w14:val="standardContextual"/>
        </w:rPr>
      </w:pPr>
      <w:hyperlink w:anchor="_Toc156239503" w:history="1">
        <w:r w:rsidRPr="00966698">
          <w:rPr>
            <w:rStyle w:val="Hypertextovodkaz"/>
            <w:noProof/>
          </w:rPr>
          <w:t>2</w:t>
        </w:r>
        <w:r>
          <w:rPr>
            <w:rFonts w:asciiTheme="minorHAnsi" w:eastAsiaTheme="minorEastAsia" w:hAnsiTheme="minorHAnsi" w:cstheme="minorBidi"/>
            <w:noProof/>
            <w:kern w:val="2"/>
            <w:sz w:val="22"/>
            <w:lang w:val="en-US"/>
            <w14:ligatures w14:val="standardContextual"/>
          </w:rPr>
          <w:tab/>
        </w:r>
        <w:r w:rsidRPr="00966698">
          <w:rPr>
            <w:rStyle w:val="Hypertextovodkaz"/>
            <w:noProof/>
          </w:rPr>
          <w:t>Náplň a průběh praxe</w:t>
        </w:r>
        <w:r>
          <w:rPr>
            <w:noProof/>
            <w:webHidden/>
          </w:rPr>
          <w:tab/>
        </w:r>
        <w:r>
          <w:rPr>
            <w:noProof/>
            <w:webHidden/>
          </w:rPr>
          <w:fldChar w:fldCharType="begin"/>
        </w:r>
        <w:r>
          <w:rPr>
            <w:noProof/>
            <w:webHidden/>
          </w:rPr>
          <w:instrText xml:space="preserve"> PAGEREF _Toc156239503 \h </w:instrText>
        </w:r>
        <w:r>
          <w:rPr>
            <w:noProof/>
            <w:webHidden/>
          </w:rPr>
        </w:r>
        <w:r>
          <w:rPr>
            <w:noProof/>
            <w:webHidden/>
          </w:rPr>
          <w:fldChar w:fldCharType="separate"/>
        </w:r>
        <w:r>
          <w:rPr>
            <w:noProof/>
            <w:webHidden/>
          </w:rPr>
          <w:t>5</w:t>
        </w:r>
        <w:r>
          <w:rPr>
            <w:noProof/>
            <w:webHidden/>
          </w:rPr>
          <w:fldChar w:fldCharType="end"/>
        </w:r>
      </w:hyperlink>
    </w:p>
    <w:p w14:paraId="255FA0FB" w14:textId="004C7FDF" w:rsidR="00CA4302" w:rsidRDefault="00CA4302">
      <w:pPr>
        <w:pStyle w:val="Obsah2"/>
        <w:rPr>
          <w:rFonts w:asciiTheme="minorHAnsi" w:eastAsiaTheme="minorEastAsia" w:hAnsiTheme="minorHAnsi" w:cstheme="minorBidi"/>
          <w:noProof/>
          <w:kern w:val="2"/>
          <w:sz w:val="22"/>
          <w:lang w:val="en-US"/>
          <w14:ligatures w14:val="standardContextual"/>
        </w:rPr>
      </w:pPr>
      <w:hyperlink w:anchor="_Toc156239504" w:history="1">
        <w:r w:rsidRPr="00966698">
          <w:rPr>
            <w:rStyle w:val="Hypertextovodkaz"/>
            <w:noProof/>
          </w:rPr>
          <w:t>1.1</w:t>
        </w:r>
        <w:r>
          <w:rPr>
            <w:rFonts w:asciiTheme="minorHAnsi" w:eastAsiaTheme="minorEastAsia" w:hAnsiTheme="minorHAnsi" w:cstheme="minorBidi"/>
            <w:noProof/>
            <w:kern w:val="2"/>
            <w:sz w:val="22"/>
            <w:lang w:val="en-US"/>
            <w14:ligatures w14:val="standardContextual"/>
          </w:rPr>
          <w:tab/>
        </w:r>
        <w:r w:rsidRPr="00966698">
          <w:rPr>
            <w:rStyle w:val="Hypertextovodkaz"/>
            <w:noProof/>
          </w:rPr>
          <w:t>Náplň práce</w:t>
        </w:r>
        <w:r>
          <w:rPr>
            <w:noProof/>
            <w:webHidden/>
          </w:rPr>
          <w:tab/>
        </w:r>
        <w:r>
          <w:rPr>
            <w:noProof/>
            <w:webHidden/>
          </w:rPr>
          <w:fldChar w:fldCharType="begin"/>
        </w:r>
        <w:r>
          <w:rPr>
            <w:noProof/>
            <w:webHidden/>
          </w:rPr>
          <w:instrText xml:space="preserve"> PAGEREF _Toc156239504 \h </w:instrText>
        </w:r>
        <w:r>
          <w:rPr>
            <w:noProof/>
            <w:webHidden/>
          </w:rPr>
        </w:r>
        <w:r>
          <w:rPr>
            <w:noProof/>
            <w:webHidden/>
          </w:rPr>
          <w:fldChar w:fldCharType="separate"/>
        </w:r>
        <w:r>
          <w:rPr>
            <w:noProof/>
            <w:webHidden/>
          </w:rPr>
          <w:t>5</w:t>
        </w:r>
        <w:r>
          <w:rPr>
            <w:noProof/>
            <w:webHidden/>
          </w:rPr>
          <w:fldChar w:fldCharType="end"/>
        </w:r>
      </w:hyperlink>
    </w:p>
    <w:p w14:paraId="60AF73BB" w14:textId="4BF1D78E" w:rsidR="00CA4302" w:rsidRDefault="00CA4302">
      <w:pPr>
        <w:pStyle w:val="Obsah2"/>
        <w:rPr>
          <w:rFonts w:asciiTheme="minorHAnsi" w:eastAsiaTheme="minorEastAsia" w:hAnsiTheme="minorHAnsi" w:cstheme="minorBidi"/>
          <w:noProof/>
          <w:kern w:val="2"/>
          <w:sz w:val="22"/>
          <w:lang w:val="en-US"/>
          <w14:ligatures w14:val="standardContextual"/>
        </w:rPr>
      </w:pPr>
      <w:hyperlink w:anchor="_Toc156239505" w:history="1">
        <w:r w:rsidRPr="00966698">
          <w:rPr>
            <w:rStyle w:val="Hypertextovodkaz"/>
            <w:noProof/>
          </w:rPr>
          <w:t>1.2</w:t>
        </w:r>
        <w:r>
          <w:rPr>
            <w:rFonts w:asciiTheme="minorHAnsi" w:eastAsiaTheme="minorEastAsia" w:hAnsiTheme="minorHAnsi" w:cstheme="minorBidi"/>
            <w:noProof/>
            <w:kern w:val="2"/>
            <w:sz w:val="22"/>
            <w:lang w:val="en-US"/>
            <w14:ligatures w14:val="standardContextual"/>
          </w:rPr>
          <w:tab/>
        </w:r>
        <w:r w:rsidRPr="00966698">
          <w:rPr>
            <w:rStyle w:val="Hypertextovodkaz"/>
            <w:noProof/>
          </w:rPr>
          <w:t>Výstupy z učení</w:t>
        </w:r>
        <w:r>
          <w:rPr>
            <w:noProof/>
            <w:webHidden/>
          </w:rPr>
          <w:tab/>
        </w:r>
        <w:r>
          <w:rPr>
            <w:noProof/>
            <w:webHidden/>
          </w:rPr>
          <w:fldChar w:fldCharType="begin"/>
        </w:r>
        <w:r>
          <w:rPr>
            <w:noProof/>
            <w:webHidden/>
          </w:rPr>
          <w:instrText xml:space="preserve"> PAGEREF _Toc156239505 \h </w:instrText>
        </w:r>
        <w:r>
          <w:rPr>
            <w:noProof/>
            <w:webHidden/>
          </w:rPr>
        </w:r>
        <w:r>
          <w:rPr>
            <w:noProof/>
            <w:webHidden/>
          </w:rPr>
          <w:fldChar w:fldCharType="separate"/>
        </w:r>
        <w:r>
          <w:rPr>
            <w:noProof/>
            <w:webHidden/>
          </w:rPr>
          <w:t>5</w:t>
        </w:r>
        <w:r>
          <w:rPr>
            <w:noProof/>
            <w:webHidden/>
          </w:rPr>
          <w:fldChar w:fldCharType="end"/>
        </w:r>
      </w:hyperlink>
    </w:p>
    <w:p w14:paraId="45F7AFC4" w14:textId="2BE4C0C8" w:rsidR="00CA4302" w:rsidRDefault="00CA4302">
      <w:pPr>
        <w:pStyle w:val="Obsah1"/>
        <w:rPr>
          <w:rFonts w:asciiTheme="minorHAnsi" w:eastAsiaTheme="minorEastAsia" w:hAnsiTheme="minorHAnsi" w:cstheme="minorBidi"/>
          <w:noProof/>
          <w:kern w:val="2"/>
          <w:sz w:val="22"/>
          <w:lang w:val="en-US"/>
          <w14:ligatures w14:val="standardContextual"/>
        </w:rPr>
      </w:pPr>
      <w:hyperlink w:anchor="_Toc156239506" w:history="1">
        <w:r w:rsidRPr="00966698">
          <w:rPr>
            <w:rStyle w:val="Hypertextovodkaz"/>
            <w:noProof/>
          </w:rPr>
          <w:t>3</w:t>
        </w:r>
        <w:r>
          <w:rPr>
            <w:rFonts w:asciiTheme="minorHAnsi" w:eastAsiaTheme="minorEastAsia" w:hAnsiTheme="minorHAnsi" w:cstheme="minorBidi"/>
            <w:noProof/>
            <w:kern w:val="2"/>
            <w:sz w:val="22"/>
            <w:lang w:val="en-US"/>
            <w14:ligatures w14:val="standardContextual"/>
          </w:rPr>
          <w:tab/>
        </w:r>
        <w:r w:rsidRPr="00966698">
          <w:rPr>
            <w:rStyle w:val="Hypertextovodkaz"/>
            <w:noProof/>
          </w:rPr>
          <w:t>Zhodnocení praxe studentem</w:t>
        </w:r>
        <w:r>
          <w:rPr>
            <w:noProof/>
            <w:webHidden/>
          </w:rPr>
          <w:tab/>
        </w:r>
        <w:r>
          <w:rPr>
            <w:noProof/>
            <w:webHidden/>
          </w:rPr>
          <w:fldChar w:fldCharType="begin"/>
        </w:r>
        <w:r>
          <w:rPr>
            <w:noProof/>
            <w:webHidden/>
          </w:rPr>
          <w:instrText xml:space="preserve"> PAGEREF _Toc156239506 \h </w:instrText>
        </w:r>
        <w:r>
          <w:rPr>
            <w:noProof/>
            <w:webHidden/>
          </w:rPr>
        </w:r>
        <w:r>
          <w:rPr>
            <w:noProof/>
            <w:webHidden/>
          </w:rPr>
          <w:fldChar w:fldCharType="separate"/>
        </w:r>
        <w:r>
          <w:rPr>
            <w:noProof/>
            <w:webHidden/>
          </w:rPr>
          <w:t>7</w:t>
        </w:r>
        <w:r>
          <w:rPr>
            <w:noProof/>
            <w:webHidden/>
          </w:rPr>
          <w:fldChar w:fldCharType="end"/>
        </w:r>
      </w:hyperlink>
    </w:p>
    <w:p w14:paraId="4A1EBC15" w14:textId="1B216F30" w:rsidR="00CA4302" w:rsidRDefault="00CA4302">
      <w:pPr>
        <w:pStyle w:val="Obsah1"/>
        <w:rPr>
          <w:rFonts w:asciiTheme="minorHAnsi" w:eastAsiaTheme="minorEastAsia" w:hAnsiTheme="minorHAnsi" w:cstheme="minorBidi"/>
          <w:noProof/>
          <w:kern w:val="2"/>
          <w:sz w:val="22"/>
          <w:lang w:val="en-US"/>
          <w14:ligatures w14:val="standardContextual"/>
        </w:rPr>
      </w:pPr>
      <w:hyperlink w:anchor="_Toc156239507" w:history="1">
        <w:r w:rsidRPr="00966698">
          <w:rPr>
            <w:rStyle w:val="Hypertextovodkaz"/>
            <w:noProof/>
          </w:rPr>
          <w:t>4</w:t>
        </w:r>
        <w:r>
          <w:rPr>
            <w:rFonts w:asciiTheme="minorHAnsi" w:eastAsiaTheme="minorEastAsia" w:hAnsiTheme="minorHAnsi" w:cstheme="minorBidi"/>
            <w:noProof/>
            <w:kern w:val="2"/>
            <w:sz w:val="22"/>
            <w:lang w:val="en-US"/>
            <w14:ligatures w14:val="standardContextual"/>
          </w:rPr>
          <w:tab/>
        </w:r>
        <w:r w:rsidRPr="00966698">
          <w:rPr>
            <w:rStyle w:val="Hypertextovodkaz"/>
            <w:noProof/>
          </w:rPr>
          <w:t>Závěr</w:t>
        </w:r>
        <w:r>
          <w:rPr>
            <w:noProof/>
            <w:webHidden/>
          </w:rPr>
          <w:tab/>
        </w:r>
        <w:r>
          <w:rPr>
            <w:noProof/>
            <w:webHidden/>
          </w:rPr>
          <w:fldChar w:fldCharType="begin"/>
        </w:r>
        <w:r>
          <w:rPr>
            <w:noProof/>
            <w:webHidden/>
          </w:rPr>
          <w:instrText xml:space="preserve"> PAGEREF _Toc156239507 \h </w:instrText>
        </w:r>
        <w:r>
          <w:rPr>
            <w:noProof/>
            <w:webHidden/>
          </w:rPr>
        </w:r>
        <w:r>
          <w:rPr>
            <w:noProof/>
            <w:webHidden/>
          </w:rPr>
          <w:fldChar w:fldCharType="separate"/>
        </w:r>
        <w:r>
          <w:rPr>
            <w:noProof/>
            <w:webHidden/>
          </w:rPr>
          <w:t>8</w:t>
        </w:r>
        <w:r>
          <w:rPr>
            <w:noProof/>
            <w:webHidden/>
          </w:rPr>
          <w:fldChar w:fldCharType="end"/>
        </w:r>
      </w:hyperlink>
    </w:p>
    <w:p w14:paraId="789E9124" w14:textId="18224F38" w:rsidR="00E628BE" w:rsidRPr="00AA4099" w:rsidRDefault="00C05999" w:rsidP="002C58D5">
      <w:pPr>
        <w:tabs>
          <w:tab w:val="center" w:pos="6804"/>
        </w:tabs>
        <w:spacing w:before="480" w:line="360" w:lineRule="auto"/>
        <w:jc w:val="both"/>
        <w:rPr>
          <w:szCs w:val="24"/>
        </w:rPr>
      </w:pPr>
      <w:r>
        <w:rPr>
          <w:rFonts w:asciiTheme="minorHAnsi" w:hAnsiTheme="minorHAnsi" w:cstheme="minorHAnsi"/>
        </w:rPr>
        <w:fldChar w:fldCharType="end"/>
      </w:r>
    </w:p>
    <w:p w14:paraId="76331AAB" w14:textId="77777777" w:rsidR="00E628BE" w:rsidRPr="00AA4099" w:rsidRDefault="00E628BE" w:rsidP="00CA76F1">
      <w:pPr>
        <w:spacing w:after="120" w:line="360" w:lineRule="auto"/>
        <w:rPr>
          <w:szCs w:val="24"/>
        </w:rPr>
        <w:sectPr w:rsidR="00E628BE" w:rsidRPr="00AA4099" w:rsidSect="00966EF2">
          <w:footerReference w:type="default" r:id="rId9"/>
          <w:pgSz w:w="11906" w:h="16838"/>
          <w:pgMar w:top="1418" w:right="567" w:bottom="851" w:left="1985" w:header="709" w:footer="709" w:gutter="0"/>
          <w:cols w:space="708"/>
          <w:docGrid w:linePitch="360"/>
        </w:sectPr>
      </w:pPr>
    </w:p>
    <w:p w14:paraId="2193176C" w14:textId="77777777" w:rsidR="00E628BE" w:rsidRPr="006B3078" w:rsidRDefault="00E628BE" w:rsidP="00923F95">
      <w:pPr>
        <w:pStyle w:val="Nadpis1"/>
        <w:numPr>
          <w:ilvl w:val="0"/>
          <w:numId w:val="3"/>
        </w:numPr>
        <w:spacing w:before="0" w:after="0"/>
      </w:pPr>
      <w:bookmarkStart w:id="0" w:name="_Toc333302399"/>
      <w:bookmarkStart w:id="1" w:name="_Toc333303192"/>
      <w:bookmarkStart w:id="2" w:name="_Toc350152257"/>
      <w:bookmarkStart w:id="3" w:name="_Toc350153883"/>
      <w:bookmarkStart w:id="4" w:name="_Toc350154075"/>
      <w:bookmarkStart w:id="5" w:name="_Toc156239502"/>
      <w:r w:rsidRPr="006B3078">
        <w:lastRenderedPageBreak/>
        <w:t>Úvod</w:t>
      </w:r>
      <w:bookmarkEnd w:id="0"/>
      <w:bookmarkEnd w:id="1"/>
      <w:bookmarkEnd w:id="2"/>
      <w:bookmarkEnd w:id="3"/>
      <w:bookmarkEnd w:id="4"/>
      <w:bookmarkEnd w:id="5"/>
    </w:p>
    <w:p w14:paraId="6EFCB496" w14:textId="77777777" w:rsidR="00923F95" w:rsidRDefault="00923F95" w:rsidP="00923F95">
      <w:pPr>
        <w:spacing w:after="0" w:line="360" w:lineRule="auto"/>
        <w:jc w:val="both"/>
      </w:pPr>
      <w:bookmarkStart w:id="6" w:name="_Toc333302400"/>
      <w:bookmarkStart w:id="7" w:name="_Toc333303193"/>
      <w:bookmarkStart w:id="8" w:name="_Toc350152258"/>
      <w:bookmarkStart w:id="9" w:name="_Toc350153884"/>
      <w:bookmarkStart w:id="10" w:name="_Toc350154076"/>
    </w:p>
    <w:p w14:paraId="2EB32D41" w14:textId="6AC2849F" w:rsidR="008A5855" w:rsidRDefault="008A5855" w:rsidP="00923F95">
      <w:pPr>
        <w:spacing w:after="0" w:line="360" w:lineRule="auto"/>
        <w:jc w:val="both"/>
      </w:pPr>
    </w:p>
    <w:p w14:paraId="22CEB4C7" w14:textId="7E9C0B5F" w:rsidR="001303A1" w:rsidRDefault="001303A1" w:rsidP="001303A1">
      <w:pPr>
        <w:spacing w:line="360" w:lineRule="auto"/>
        <w:rPr>
          <w:color w:val="444444"/>
          <w:szCs w:val="24"/>
        </w:rPr>
      </w:pPr>
      <w:r w:rsidRPr="001303A1">
        <w:rPr>
          <w:color w:val="444444"/>
          <w:szCs w:val="24"/>
        </w:rPr>
        <w:t>NVision Czech Republic a.s.</w:t>
      </w:r>
      <w:r>
        <w:rPr>
          <w:color w:val="444444"/>
          <w:szCs w:val="24"/>
        </w:rPr>
        <w:br/>
      </w:r>
      <w:r w:rsidRPr="001303A1">
        <w:rPr>
          <w:color w:val="444444"/>
          <w:szCs w:val="24"/>
        </w:rPr>
        <w:t>Klášterní 1,</w:t>
      </w:r>
      <w:r w:rsidRPr="001303A1">
        <w:rPr>
          <w:color w:val="444444"/>
          <w:szCs w:val="24"/>
        </w:rPr>
        <w:br/>
        <w:t>259 01 Votice</w:t>
      </w:r>
    </w:p>
    <w:p w14:paraId="41E411D8" w14:textId="65BAE204" w:rsidR="000D20D2" w:rsidRPr="001303A1" w:rsidRDefault="000D20D2" w:rsidP="001303A1">
      <w:pPr>
        <w:spacing w:line="360" w:lineRule="auto"/>
        <w:rPr>
          <w:color w:val="444444"/>
          <w:szCs w:val="24"/>
        </w:rPr>
      </w:pPr>
      <w:r>
        <w:rPr>
          <w:color w:val="444444"/>
          <w:szCs w:val="24"/>
        </w:rPr>
        <w:t xml:space="preserve">Společnost NVision působí ve Voticích od roku 2006, kde navázala na výrobu elektrotechniky od předešlých společností Strom Telecom a původního podniku Tesla Holding Corp který ve Voticích působil od roku 1957. Společnost původně vyráběla elektro součástky pro drobnou elektroniku a následně od roku 2011 začala s výrobou součástí pro automobilový průmysl. S tím byla spojena modernizace podniku. V současnosti </w:t>
      </w:r>
      <w:r w:rsidR="00A90334">
        <w:rPr>
          <w:color w:val="444444"/>
          <w:szCs w:val="24"/>
        </w:rPr>
        <w:t xml:space="preserve">se jedná o předního výrobce zařízení pro automobilový průmysl. Komponenty vyrábí pro mnoho známých značek (VW, BMW, Mercedes, Land Rover, Toyota, …). Výrobky firmy NVision se exportují například do Německa, Švédska, USA, Velké Británie, Mexika a dalších. </w:t>
      </w:r>
    </w:p>
    <w:p w14:paraId="151B8FC3" w14:textId="6D9B20A4" w:rsidR="00E628BE" w:rsidRPr="00C520F5" w:rsidRDefault="00DD7979" w:rsidP="00565889">
      <w:pPr>
        <w:pStyle w:val="Nadpis1"/>
        <w:numPr>
          <w:ilvl w:val="0"/>
          <w:numId w:val="3"/>
        </w:numPr>
      </w:pPr>
      <w:bookmarkStart w:id="11" w:name="_Toc156239503"/>
      <w:bookmarkEnd w:id="6"/>
      <w:bookmarkEnd w:id="7"/>
      <w:bookmarkEnd w:id="8"/>
      <w:bookmarkEnd w:id="9"/>
      <w:bookmarkEnd w:id="10"/>
      <w:r>
        <w:lastRenderedPageBreak/>
        <w:t>Náplň a průběh praxe</w:t>
      </w:r>
      <w:bookmarkEnd w:id="11"/>
      <w:r>
        <w:t xml:space="preserve"> </w:t>
      </w:r>
    </w:p>
    <w:p w14:paraId="3BA18B4F" w14:textId="0A71E42C" w:rsidR="00503D74" w:rsidRDefault="00503D74" w:rsidP="00503D74">
      <w:pPr>
        <w:pStyle w:val="Nadpis2"/>
      </w:pPr>
      <w:bookmarkStart w:id="12" w:name="_Toc156239504"/>
      <w:r>
        <w:t>Náplň práce</w:t>
      </w:r>
      <w:bookmarkEnd w:id="12"/>
    </w:p>
    <w:p w14:paraId="33533FEB" w14:textId="773031D3" w:rsidR="00503D74" w:rsidRDefault="00D06320" w:rsidP="00D526A4">
      <w:pPr>
        <w:pStyle w:val="Odstavecseseznamem"/>
        <w:numPr>
          <w:ilvl w:val="0"/>
          <w:numId w:val="10"/>
        </w:numPr>
        <w:rPr>
          <w:lang w:eastAsia="cs-CZ"/>
        </w:rPr>
      </w:pPr>
      <w:r>
        <w:rPr>
          <w:lang w:eastAsia="cs-CZ"/>
        </w:rPr>
        <w:t>Seznámení s bezpečností dle BOZP a pracovními pomůckami potřebných pro výkon práce.</w:t>
      </w:r>
    </w:p>
    <w:p w14:paraId="09FC7881" w14:textId="77777777" w:rsidR="00BB46A1" w:rsidRDefault="00BB46A1" w:rsidP="00BB46A1">
      <w:pPr>
        <w:pStyle w:val="Odstavecseseznamem"/>
        <w:rPr>
          <w:lang w:eastAsia="cs-CZ"/>
        </w:rPr>
      </w:pPr>
    </w:p>
    <w:p w14:paraId="51E601CA" w14:textId="36AB0077" w:rsidR="00D06320" w:rsidRDefault="00D06320" w:rsidP="00D526A4">
      <w:pPr>
        <w:pStyle w:val="Odstavecseseznamem"/>
        <w:numPr>
          <w:ilvl w:val="0"/>
          <w:numId w:val="10"/>
        </w:numPr>
        <w:rPr>
          <w:lang w:eastAsia="cs-CZ"/>
        </w:rPr>
      </w:pPr>
      <w:r>
        <w:rPr>
          <w:lang w:eastAsia="cs-CZ"/>
        </w:rPr>
        <w:t>Práce s</w:t>
      </w:r>
      <w:r w:rsidR="00BB46A1">
        <w:rPr>
          <w:lang w:eastAsia="cs-CZ"/>
        </w:rPr>
        <w:t xml:space="preserve"> CNC</w:t>
      </w:r>
      <w:r>
        <w:rPr>
          <w:lang w:eastAsia="cs-CZ"/>
        </w:rPr>
        <w:t> obráběcím centrem. Při práci na obráběcí</w:t>
      </w:r>
      <w:r w:rsidR="00BB46A1">
        <w:rPr>
          <w:lang w:eastAsia="cs-CZ"/>
        </w:rPr>
        <w:t>m centru</w:t>
      </w:r>
      <w:r>
        <w:rPr>
          <w:lang w:eastAsia="cs-CZ"/>
        </w:rPr>
        <w:t xml:space="preserve"> bylo nutné porozumět výkresové dokumentaci a volit správné výrobní postupy</w:t>
      </w:r>
      <w:r w:rsidR="00CE6E86">
        <w:rPr>
          <w:lang w:eastAsia="cs-CZ"/>
        </w:rPr>
        <w:t>, zároveň bylo pro kontrolu rozměrů nutné používat měřící nástroje.</w:t>
      </w:r>
      <w:r w:rsidR="003713EF">
        <w:rPr>
          <w:lang w:eastAsia="cs-CZ"/>
        </w:rPr>
        <w:t xml:space="preserve"> Provádění základní údržby stroje.</w:t>
      </w:r>
      <w:r w:rsidR="000150AE">
        <w:rPr>
          <w:lang w:eastAsia="cs-CZ"/>
        </w:rPr>
        <w:t xml:space="preserve"> [</w:t>
      </w:r>
      <w:r w:rsidR="003713EF">
        <w:rPr>
          <w:lang w:eastAsia="cs-CZ"/>
        </w:rPr>
        <w:t>2</w:t>
      </w:r>
      <w:r w:rsidR="00BB46A1">
        <w:rPr>
          <w:lang w:eastAsia="cs-CZ"/>
        </w:rPr>
        <w:t>, 5</w:t>
      </w:r>
      <w:r w:rsidR="000150AE">
        <w:rPr>
          <w:lang w:eastAsia="cs-CZ"/>
        </w:rPr>
        <w:t>]</w:t>
      </w:r>
    </w:p>
    <w:p w14:paraId="2AC756A9" w14:textId="77777777" w:rsidR="00BB46A1" w:rsidRDefault="00BB46A1" w:rsidP="00BB46A1">
      <w:pPr>
        <w:pStyle w:val="Odstavecseseznamem"/>
        <w:rPr>
          <w:lang w:eastAsia="cs-CZ"/>
        </w:rPr>
      </w:pPr>
    </w:p>
    <w:p w14:paraId="61C8EE7A" w14:textId="50CD4A02" w:rsidR="003713EF" w:rsidRDefault="003713EF" w:rsidP="00D526A4">
      <w:pPr>
        <w:pStyle w:val="Odstavecseseznamem"/>
        <w:numPr>
          <w:ilvl w:val="0"/>
          <w:numId w:val="10"/>
        </w:numPr>
        <w:rPr>
          <w:lang w:eastAsia="cs-CZ"/>
        </w:rPr>
      </w:pPr>
      <w:r>
        <w:rPr>
          <w:lang w:eastAsia="cs-CZ"/>
        </w:rPr>
        <w:t>Práce s NC stroji, frézkou a soustruhem, seznámení s pracovními nástroji určování vhodných obráběcích podmínek, provádění údržby strojů. [1, 2</w:t>
      </w:r>
      <w:r w:rsidR="00BB46A1">
        <w:rPr>
          <w:lang w:eastAsia="cs-CZ"/>
        </w:rPr>
        <w:t>, 5</w:t>
      </w:r>
      <w:r>
        <w:rPr>
          <w:lang w:eastAsia="cs-CZ"/>
        </w:rPr>
        <w:t>]</w:t>
      </w:r>
    </w:p>
    <w:p w14:paraId="1BEA782F" w14:textId="77777777" w:rsidR="00BB46A1" w:rsidRDefault="00BB46A1" w:rsidP="00BB46A1">
      <w:pPr>
        <w:pStyle w:val="Odstavecseseznamem"/>
        <w:rPr>
          <w:lang w:eastAsia="cs-CZ"/>
        </w:rPr>
      </w:pPr>
    </w:p>
    <w:p w14:paraId="33121713" w14:textId="3DFE6E86" w:rsidR="001722B7" w:rsidRDefault="00CE6E86" w:rsidP="001722B7">
      <w:pPr>
        <w:pStyle w:val="Odstavecseseznamem"/>
        <w:numPr>
          <w:ilvl w:val="0"/>
          <w:numId w:val="10"/>
        </w:numPr>
        <w:rPr>
          <w:lang w:eastAsia="cs-CZ"/>
        </w:rPr>
      </w:pPr>
      <w:r>
        <w:rPr>
          <w:lang w:eastAsia="cs-CZ"/>
        </w:rPr>
        <w:t>Pro výrobu na obráběcím centru bylo nutné v programu Solidworks pracovat s 3D modelem a pomocí CAD a CAM funkcí vytvořit obráběcí postup</w:t>
      </w:r>
      <w:r w:rsidR="00D526A4">
        <w:rPr>
          <w:lang w:eastAsia="cs-CZ"/>
        </w:rPr>
        <w:t>, včetně volby upnutí, volby nástrojů apod.,</w:t>
      </w:r>
      <w:r>
        <w:rPr>
          <w:lang w:eastAsia="cs-CZ"/>
        </w:rPr>
        <w:t xml:space="preserve"> a následně vygenerovat </w:t>
      </w:r>
      <w:r w:rsidR="003713EF">
        <w:rPr>
          <w:lang w:eastAsia="cs-CZ"/>
        </w:rPr>
        <w:t xml:space="preserve">a upravit </w:t>
      </w:r>
      <w:r>
        <w:rPr>
          <w:lang w:eastAsia="cs-CZ"/>
        </w:rPr>
        <w:t>kód pro obráběcí centrum.</w:t>
      </w:r>
      <w:r w:rsidR="003713EF">
        <w:rPr>
          <w:lang w:eastAsia="cs-CZ"/>
        </w:rPr>
        <w:t xml:space="preserve"> Zároveň také v programu tvorba výkresů součástí</w:t>
      </w:r>
      <w:r w:rsidR="00BB46A1">
        <w:rPr>
          <w:lang w:eastAsia="cs-CZ"/>
        </w:rPr>
        <w:t>.</w:t>
      </w:r>
      <w:r w:rsidR="003713EF" w:rsidRPr="003713EF">
        <w:rPr>
          <w:lang w:eastAsia="cs-CZ"/>
        </w:rPr>
        <w:t xml:space="preserve"> </w:t>
      </w:r>
      <w:r w:rsidR="003713EF">
        <w:rPr>
          <w:lang w:eastAsia="cs-CZ"/>
        </w:rPr>
        <w:t>[1</w:t>
      </w:r>
      <w:r w:rsidR="00BB46A1">
        <w:rPr>
          <w:lang w:eastAsia="cs-CZ"/>
        </w:rPr>
        <w:t>, 3</w:t>
      </w:r>
      <w:r w:rsidR="003713EF">
        <w:rPr>
          <w:lang w:eastAsia="cs-CZ"/>
        </w:rPr>
        <w:t>]</w:t>
      </w:r>
    </w:p>
    <w:p w14:paraId="27679EBB" w14:textId="77777777" w:rsidR="001722B7" w:rsidRDefault="001722B7" w:rsidP="001722B7">
      <w:pPr>
        <w:pStyle w:val="Odstavecseseznamem"/>
        <w:rPr>
          <w:lang w:eastAsia="cs-CZ"/>
        </w:rPr>
      </w:pPr>
    </w:p>
    <w:p w14:paraId="6C7A359C" w14:textId="48BFABF8" w:rsidR="001722B7" w:rsidRDefault="001722B7" w:rsidP="001722B7">
      <w:pPr>
        <w:pStyle w:val="Odstavecseseznamem"/>
        <w:numPr>
          <w:ilvl w:val="0"/>
          <w:numId w:val="10"/>
        </w:numPr>
        <w:rPr>
          <w:lang w:eastAsia="cs-CZ"/>
        </w:rPr>
      </w:pPr>
      <w:r>
        <w:rPr>
          <w:lang w:eastAsia="cs-CZ"/>
        </w:rPr>
        <w:t xml:space="preserve">Seznámení s prací na konzolové vrtačce a </w:t>
      </w:r>
      <w:r w:rsidR="00A214E2">
        <w:rPr>
          <w:lang w:eastAsia="cs-CZ"/>
        </w:rPr>
        <w:t xml:space="preserve">pásové </w:t>
      </w:r>
      <w:r>
        <w:rPr>
          <w:lang w:eastAsia="cs-CZ"/>
        </w:rPr>
        <w:t>pile</w:t>
      </w:r>
      <w:r w:rsidR="00A214E2">
        <w:rPr>
          <w:lang w:eastAsia="cs-CZ"/>
        </w:rPr>
        <w:t xml:space="preserve"> na kov [1, 5]</w:t>
      </w:r>
    </w:p>
    <w:p w14:paraId="71739FE1" w14:textId="77777777" w:rsidR="00BB46A1" w:rsidRDefault="00BB46A1" w:rsidP="00BB46A1">
      <w:pPr>
        <w:pStyle w:val="Odstavecseseznamem"/>
        <w:rPr>
          <w:lang w:eastAsia="cs-CZ"/>
        </w:rPr>
      </w:pPr>
    </w:p>
    <w:p w14:paraId="05729683" w14:textId="3CDD3480" w:rsidR="00D526A4" w:rsidRDefault="00D526A4" w:rsidP="00D526A4">
      <w:pPr>
        <w:pStyle w:val="Odstavecseseznamem"/>
        <w:numPr>
          <w:ilvl w:val="0"/>
          <w:numId w:val="10"/>
        </w:numPr>
        <w:rPr>
          <w:lang w:eastAsia="cs-CZ"/>
        </w:rPr>
      </w:pPr>
      <w:r>
        <w:rPr>
          <w:lang w:eastAsia="cs-CZ"/>
        </w:rPr>
        <w:t>Součástí práce byla oprava poškozených dílů z výrobní linky, kde bylo nutné určovat stav poškození a určovat postup opravy, popřípadě vytvoření dílu nového</w:t>
      </w:r>
      <w:r w:rsidR="000150AE">
        <w:rPr>
          <w:lang w:eastAsia="cs-CZ"/>
        </w:rPr>
        <w:t xml:space="preserve"> [</w:t>
      </w:r>
      <w:r w:rsidR="00BB46A1">
        <w:rPr>
          <w:lang w:eastAsia="cs-CZ"/>
        </w:rPr>
        <w:t>3</w:t>
      </w:r>
      <w:r w:rsidR="000150AE">
        <w:rPr>
          <w:lang w:eastAsia="cs-CZ"/>
        </w:rPr>
        <w:t>]</w:t>
      </w:r>
    </w:p>
    <w:p w14:paraId="60AB75E5" w14:textId="77777777" w:rsidR="00BB46A1" w:rsidRDefault="00BB46A1" w:rsidP="00BB46A1">
      <w:pPr>
        <w:pStyle w:val="Odstavecseseznamem"/>
        <w:rPr>
          <w:lang w:eastAsia="cs-CZ"/>
        </w:rPr>
      </w:pPr>
    </w:p>
    <w:p w14:paraId="24889EAE" w14:textId="77777777" w:rsidR="00C86765" w:rsidRDefault="000150AE" w:rsidP="00C86765">
      <w:pPr>
        <w:pStyle w:val="Odstavecseseznamem"/>
        <w:numPr>
          <w:ilvl w:val="0"/>
          <w:numId w:val="10"/>
        </w:numPr>
        <w:rPr>
          <w:lang w:eastAsia="cs-CZ"/>
        </w:rPr>
      </w:pPr>
      <w:r>
        <w:rPr>
          <w:lang w:eastAsia="cs-CZ"/>
        </w:rPr>
        <w:t xml:space="preserve">Na základě požadovaného výrobku určit </w:t>
      </w:r>
      <w:r w:rsidR="003713EF">
        <w:rPr>
          <w:lang w:eastAsia="cs-CZ"/>
        </w:rPr>
        <w:t xml:space="preserve">vhodný </w:t>
      </w:r>
      <w:r>
        <w:rPr>
          <w:lang w:eastAsia="cs-CZ"/>
        </w:rPr>
        <w:t xml:space="preserve">pracovní postup (vhodný stroj, nástroj, přípravek, tok materiálu, …) </w:t>
      </w:r>
      <w:r w:rsidR="003713EF">
        <w:rPr>
          <w:lang w:eastAsia="cs-CZ"/>
        </w:rPr>
        <w:t xml:space="preserve"> [1, 4]</w:t>
      </w:r>
    </w:p>
    <w:p w14:paraId="283C4C9C" w14:textId="77777777" w:rsidR="00C86765" w:rsidRDefault="00C86765" w:rsidP="00C86765">
      <w:pPr>
        <w:pStyle w:val="Odstavecseseznamem"/>
        <w:rPr>
          <w:lang w:eastAsia="cs-CZ"/>
        </w:rPr>
      </w:pPr>
    </w:p>
    <w:p w14:paraId="66A9FFAD" w14:textId="65C77D9D" w:rsidR="003713EF" w:rsidRDefault="003713EF" w:rsidP="00C86765">
      <w:pPr>
        <w:pStyle w:val="Odstavecseseznamem"/>
        <w:numPr>
          <w:ilvl w:val="0"/>
          <w:numId w:val="10"/>
        </w:numPr>
        <w:rPr>
          <w:lang w:eastAsia="cs-CZ"/>
        </w:rPr>
      </w:pPr>
      <w:r>
        <w:rPr>
          <w:lang w:eastAsia="cs-CZ"/>
        </w:rPr>
        <w:t>Podílení se na projektech při zahájení výroby nového produktu</w:t>
      </w:r>
      <w:r w:rsidR="00901AC7">
        <w:rPr>
          <w:lang w:eastAsia="cs-CZ"/>
        </w:rPr>
        <w:t>, seznámení s logistikou výroby produktu</w:t>
      </w:r>
      <w:r w:rsidR="00BB46A1">
        <w:rPr>
          <w:lang w:eastAsia="cs-CZ"/>
        </w:rPr>
        <w:t xml:space="preserve"> [4, 6]</w:t>
      </w:r>
    </w:p>
    <w:p w14:paraId="0555BA92" w14:textId="77777777" w:rsidR="00D526A4" w:rsidRPr="00503D74" w:rsidRDefault="00D526A4" w:rsidP="00503D74">
      <w:pPr>
        <w:rPr>
          <w:lang w:eastAsia="cs-CZ"/>
        </w:rPr>
      </w:pPr>
    </w:p>
    <w:p w14:paraId="17DBB4A3" w14:textId="227EE418" w:rsidR="008A61B1" w:rsidRDefault="00503D74" w:rsidP="00503D74">
      <w:pPr>
        <w:pStyle w:val="Nadpis2"/>
      </w:pPr>
      <w:bookmarkStart w:id="13" w:name="_Toc156239505"/>
      <w:r>
        <w:t>Výstupy z učení</w:t>
      </w:r>
      <w:bookmarkEnd w:id="13"/>
    </w:p>
    <w:p w14:paraId="314BFF18" w14:textId="51BC9753" w:rsidR="00503D74" w:rsidRDefault="00503D74" w:rsidP="00D526A4">
      <w:pPr>
        <w:pStyle w:val="Odstavecseseznamem"/>
        <w:numPr>
          <w:ilvl w:val="0"/>
          <w:numId w:val="11"/>
        </w:numPr>
        <w:spacing w:after="0" w:line="360" w:lineRule="auto"/>
        <w:jc w:val="both"/>
      </w:pPr>
      <w:r>
        <w:t>znát a užívat, případně navrhovat, posuzovat a konstruovat technické prostředky, tj. zejména jde o vhodná strojní zařízení, nástroje, nářadí a výrobní pomůcky pro žádané aplikace;</w:t>
      </w:r>
      <w:r w:rsidR="00D526A4">
        <w:t xml:space="preserve"> </w:t>
      </w:r>
    </w:p>
    <w:p w14:paraId="3E026608" w14:textId="77777777" w:rsidR="00503D74" w:rsidRDefault="00503D74" w:rsidP="00D526A4">
      <w:pPr>
        <w:pStyle w:val="Odstavecseseznamem"/>
        <w:numPr>
          <w:ilvl w:val="0"/>
          <w:numId w:val="11"/>
        </w:numPr>
        <w:spacing w:after="0" w:line="360" w:lineRule="auto"/>
        <w:jc w:val="both"/>
      </w:pPr>
      <w:r>
        <w:t>znát a užívat postupy práce nutné při službách zaměřených na běžné údržby, opravy a revize;</w:t>
      </w:r>
    </w:p>
    <w:p w14:paraId="12BAB464" w14:textId="443D4230" w:rsidR="00503D74" w:rsidRDefault="00503D74" w:rsidP="00D526A4">
      <w:pPr>
        <w:pStyle w:val="Odstavecseseznamem"/>
        <w:numPr>
          <w:ilvl w:val="0"/>
          <w:numId w:val="11"/>
        </w:numPr>
        <w:spacing w:after="0" w:line="360" w:lineRule="auto"/>
        <w:jc w:val="both"/>
      </w:pPr>
      <w:r>
        <w:lastRenderedPageBreak/>
        <w:t>znát a užívat postupy technické přípravy výroby, tj. zejména zpracování potřebné dokumentace, určení výrobních operací a jejich sledu včetně návrhu organizace pracovišť nebo strojních zařízení;</w:t>
      </w:r>
    </w:p>
    <w:p w14:paraId="4D0B0DFE" w14:textId="77777777" w:rsidR="00503D74" w:rsidRDefault="00503D74" w:rsidP="00D526A4">
      <w:pPr>
        <w:pStyle w:val="Odstavecseseznamem"/>
        <w:numPr>
          <w:ilvl w:val="0"/>
          <w:numId w:val="11"/>
        </w:numPr>
        <w:spacing w:after="0" w:line="360" w:lineRule="auto"/>
        <w:jc w:val="both"/>
      </w:pPr>
      <w:r>
        <w:t>znát, užívat, případně zajišťovat a organizovat technologické přípravy strojírenské výroby, tj. zejména uspořádání strojů a přípravků, toku materiálu, návaznosti pracovišť a ostatních technických podmínek;</w:t>
      </w:r>
    </w:p>
    <w:p w14:paraId="46F58AD1" w14:textId="77777777" w:rsidR="00503D74" w:rsidRDefault="00503D74" w:rsidP="00D526A4">
      <w:pPr>
        <w:pStyle w:val="Odstavecseseznamem"/>
        <w:numPr>
          <w:ilvl w:val="0"/>
          <w:numId w:val="11"/>
        </w:numPr>
        <w:spacing w:after="0" w:line="360" w:lineRule="auto"/>
        <w:jc w:val="both"/>
      </w:pPr>
      <w:r>
        <w:t>znát a užívat na základě získaných praktických dovedností konvenční i progresivní technologie aplikované v dané firmě;</w:t>
      </w:r>
    </w:p>
    <w:p w14:paraId="5D66FA23" w14:textId="3E365F5F" w:rsidR="00055B19" w:rsidRDefault="00503D74" w:rsidP="00D526A4">
      <w:pPr>
        <w:pStyle w:val="Odstavecseseznamem"/>
        <w:numPr>
          <w:ilvl w:val="0"/>
          <w:numId w:val="11"/>
        </w:numPr>
        <w:spacing w:after="0" w:line="360" w:lineRule="auto"/>
        <w:jc w:val="both"/>
      </w:pPr>
      <w:r>
        <w:t>participovat na řízení projektů, a to včetně jejich monitorování, administrativního zpracování a hodnocení.</w:t>
      </w:r>
    </w:p>
    <w:p w14:paraId="71662167" w14:textId="77777777" w:rsidR="00A405DE" w:rsidRDefault="00A405DE" w:rsidP="00055B19">
      <w:pPr>
        <w:spacing w:after="0" w:line="360" w:lineRule="auto"/>
        <w:jc w:val="both"/>
      </w:pPr>
    </w:p>
    <w:p w14:paraId="2335FD2D" w14:textId="6F2A4CA2" w:rsidR="00502987" w:rsidRDefault="00502987" w:rsidP="00055B19">
      <w:pPr>
        <w:spacing w:after="0" w:line="360" w:lineRule="auto"/>
        <w:jc w:val="both"/>
      </w:pPr>
      <w:r>
        <w:t xml:space="preserve"> </w:t>
      </w:r>
    </w:p>
    <w:p w14:paraId="106A6CD7" w14:textId="77777777" w:rsidR="000E2318" w:rsidRDefault="000E2318" w:rsidP="00E628BE">
      <w:pPr>
        <w:spacing w:line="360" w:lineRule="auto"/>
        <w:jc w:val="both"/>
        <w:rPr>
          <w:szCs w:val="24"/>
        </w:rPr>
      </w:pPr>
    </w:p>
    <w:p w14:paraId="1EA3154F" w14:textId="77777777" w:rsidR="00055B19" w:rsidRDefault="00055B19" w:rsidP="00E628BE">
      <w:pPr>
        <w:spacing w:line="360" w:lineRule="auto"/>
        <w:jc w:val="both"/>
        <w:rPr>
          <w:szCs w:val="24"/>
        </w:rPr>
      </w:pPr>
    </w:p>
    <w:p w14:paraId="10DB8888" w14:textId="2BA29DFF" w:rsidR="008A61B1" w:rsidRDefault="008A61B1" w:rsidP="00565889">
      <w:pPr>
        <w:pStyle w:val="Nadpis1"/>
        <w:numPr>
          <w:ilvl w:val="0"/>
          <w:numId w:val="3"/>
        </w:numPr>
      </w:pPr>
      <w:bookmarkStart w:id="14" w:name="_Toc156239506"/>
      <w:r>
        <w:lastRenderedPageBreak/>
        <w:t>Zhodnocení praxe studentem</w:t>
      </w:r>
      <w:bookmarkEnd w:id="14"/>
      <w:r>
        <w:t xml:space="preserve"> </w:t>
      </w:r>
    </w:p>
    <w:p w14:paraId="2351611D" w14:textId="77777777" w:rsidR="003A3C97" w:rsidRDefault="003A3C97" w:rsidP="00466F0D">
      <w:pPr>
        <w:spacing w:after="0" w:line="360" w:lineRule="auto"/>
        <w:jc w:val="both"/>
      </w:pPr>
    </w:p>
    <w:p w14:paraId="442B5704" w14:textId="04E95626" w:rsidR="00563121" w:rsidRDefault="003A3C97" w:rsidP="00466F0D">
      <w:pPr>
        <w:spacing w:after="0" w:line="360" w:lineRule="auto"/>
        <w:jc w:val="both"/>
      </w:pPr>
      <w:r>
        <w:t xml:space="preserve">Praxi získanou ve firmě NVision hodnotím kladně, přinesla mi velmi mnoho zkušeností, které budou pro mě potřebné v budoucnu. Jako hlavní přínos bych označil možnost pracovat na několika různých strojích a zároveň různorodost výroby, díky čemuž jsem si mohl vyzkoušet různé výrobní postupy a technologie. Velký přínos mi přinesla práce s programem Solidworks, který je velmi využíván a znalost tohoto </w:t>
      </w:r>
      <w:r w:rsidR="00901AC7">
        <w:t xml:space="preserve">programu může být pro mou budoucí práci velmi přínosná. </w:t>
      </w:r>
      <w:r w:rsidR="003C42F0">
        <w:t>Zároveň jsem se podílel na určení toku materiálu a volbě pořadí provádění jednotlivých operací.</w:t>
      </w:r>
    </w:p>
    <w:p w14:paraId="7320EDBA" w14:textId="688E0C02" w:rsidR="00563121" w:rsidRDefault="00563121" w:rsidP="00466F0D">
      <w:pPr>
        <w:spacing w:after="0" w:line="360" w:lineRule="auto"/>
        <w:jc w:val="both"/>
      </w:pPr>
    </w:p>
    <w:p w14:paraId="52E721AD" w14:textId="5AE01562" w:rsidR="00563121" w:rsidRDefault="00563121" w:rsidP="00466F0D">
      <w:pPr>
        <w:spacing w:after="0" w:line="360" w:lineRule="auto"/>
        <w:jc w:val="both"/>
      </w:pPr>
      <w:r>
        <w:t>Praxi ve firmě NVision bych doporučil, firma obsahuje mnoho strojů pro obrábění či jinou úpravu materiálu. Zařízení firmy prošlo se změnou specializace před několika roky modernizací a obsahuje tedy mnoho nových strojů. Student si díky rozmanitosti úkolů zkusí mnoho různých strojů a výrobních postupů.</w:t>
      </w:r>
    </w:p>
    <w:p w14:paraId="18200EC3" w14:textId="2ECB9220" w:rsidR="00E628BE" w:rsidRDefault="00055B19" w:rsidP="00565889">
      <w:pPr>
        <w:pStyle w:val="Nadpis1"/>
        <w:numPr>
          <w:ilvl w:val="0"/>
          <w:numId w:val="3"/>
        </w:numPr>
      </w:pPr>
      <w:bookmarkStart w:id="15" w:name="_Toc156239507"/>
      <w:r>
        <w:lastRenderedPageBreak/>
        <w:t>Závěr</w:t>
      </w:r>
      <w:bookmarkEnd w:id="15"/>
    </w:p>
    <w:p w14:paraId="7C236815" w14:textId="77777777" w:rsidR="00901AC7" w:rsidRDefault="00901AC7" w:rsidP="003C42F0">
      <w:pPr>
        <w:spacing w:after="0" w:line="360" w:lineRule="auto"/>
        <w:jc w:val="both"/>
      </w:pPr>
      <w:r>
        <w:t>Zkušenosti získané ve firmě NVision pro mě byly velmi cenné. Pomohli mi prohloubit znalosti a získat zkušenosti z praxe. Během praxe jsem měl možnost pracovat na více místech což mi umožnilo získávat informace od více zdrojů.</w:t>
      </w:r>
    </w:p>
    <w:p w14:paraId="5758479A" w14:textId="77777777" w:rsidR="00901AC7" w:rsidRDefault="00901AC7" w:rsidP="003C42F0">
      <w:pPr>
        <w:spacing w:after="0" w:line="360" w:lineRule="auto"/>
        <w:jc w:val="both"/>
      </w:pPr>
      <w:r>
        <w:t xml:space="preserve">Získal jsem vědomosti týkající se obrábění na různých druzích obráběcích strojů. Získal jsem praxi v oblasti NC, ale také CNC strojů. V rámci práce na CNC strojích jsem si prohloubil znalosti práce v programu Solidworks, který bude </w:t>
      </w:r>
      <w:r w:rsidR="003C42F0">
        <w:t xml:space="preserve">pravděpodobně pro mou budoucí kariéru významný. </w:t>
      </w:r>
    </w:p>
    <w:p w14:paraId="1AAF2F64" w14:textId="77777777" w:rsidR="0068267A" w:rsidRDefault="003C42F0" w:rsidP="0068267A">
      <w:pPr>
        <w:spacing w:after="0" w:line="360" w:lineRule="auto"/>
        <w:jc w:val="both"/>
      </w:pPr>
      <w:r>
        <w:t>V rámci mého působení ve firmě NVision se mi podařilo naplnit veškeré požadované výstupy.  Podílel jsem se na plánování projektů, včetně administrace, získal jsem znalosti konvenčních a progresivních metod výroby včetně použití nástrojů, materiálů a operací.</w:t>
      </w:r>
    </w:p>
    <w:p w14:paraId="489BBFF3" w14:textId="542D7799" w:rsidR="005B2387" w:rsidRPr="00E628BE" w:rsidRDefault="0068267A" w:rsidP="005B2387">
      <w:pPr>
        <w:spacing w:after="0" w:line="360" w:lineRule="auto"/>
        <w:jc w:val="both"/>
        <w:rPr>
          <w:rFonts w:ascii="Calibri" w:hAnsi="Calibri" w:cs="Calibri"/>
          <w:b/>
          <w:sz w:val="34"/>
          <w:szCs w:val="34"/>
        </w:rPr>
      </w:pPr>
      <w:r>
        <w:t xml:space="preserve">Firma NVision mi poskytla náhled do strojírenského závodu, díky možnosti vyzkoušet si několik různých úkolů v různých částech firmy jsem </w:t>
      </w:r>
      <w:r w:rsidR="00563121">
        <w:t>mohl získat</w:t>
      </w:r>
      <w:r>
        <w:t xml:space="preserve"> potřebné informace a zkušenosti pro mou budoucí </w:t>
      </w:r>
      <w:r w:rsidR="005B2387">
        <w:t>kariéru.</w:t>
      </w:r>
    </w:p>
    <w:p w14:paraId="1FAAB0B9" w14:textId="1805586E" w:rsidR="00E628BE" w:rsidRPr="00E628BE" w:rsidRDefault="00E628BE" w:rsidP="008215AB">
      <w:pPr>
        <w:pStyle w:val="Literatura"/>
        <w:spacing w:line="360" w:lineRule="auto"/>
        <w:jc w:val="both"/>
        <w:rPr>
          <w:rFonts w:ascii="Calibri" w:hAnsi="Calibri" w:cs="Calibri"/>
          <w:b/>
          <w:sz w:val="34"/>
          <w:szCs w:val="34"/>
        </w:rPr>
      </w:pPr>
    </w:p>
    <w:sectPr w:rsidR="00E628BE" w:rsidRPr="00E628BE" w:rsidSect="00966EF2">
      <w:footerReference w:type="default" r:id="rId10"/>
      <w:pgSz w:w="11906" w:h="16838"/>
      <w:pgMar w:top="1417" w:right="566"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9DDB0" w14:textId="77777777" w:rsidR="00966EF2" w:rsidRDefault="00966EF2" w:rsidP="00E628BE">
      <w:pPr>
        <w:spacing w:after="0" w:line="240" w:lineRule="auto"/>
      </w:pPr>
      <w:r>
        <w:separator/>
      </w:r>
    </w:p>
  </w:endnote>
  <w:endnote w:type="continuationSeparator" w:id="0">
    <w:p w14:paraId="41E2EB9F" w14:textId="77777777" w:rsidR="00966EF2" w:rsidRDefault="00966EF2" w:rsidP="00E62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C276B" w14:textId="77777777" w:rsidR="00CE7AEA" w:rsidRDefault="00CE7AEA" w:rsidP="002E7688">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852230"/>
      <w:docPartObj>
        <w:docPartGallery w:val="Page Numbers (Bottom of Page)"/>
        <w:docPartUnique/>
      </w:docPartObj>
    </w:sdtPr>
    <w:sdtContent>
      <w:p w14:paraId="18E9E280" w14:textId="4CFD04C5" w:rsidR="00CE7AEA" w:rsidRDefault="00CE7AEA">
        <w:pPr>
          <w:pStyle w:val="Zpat"/>
          <w:jc w:val="center"/>
        </w:pPr>
        <w:r>
          <w:fldChar w:fldCharType="begin"/>
        </w:r>
        <w:r>
          <w:instrText>PAGE   \* MERGEFORMAT</w:instrText>
        </w:r>
        <w:r>
          <w:fldChar w:fldCharType="separate"/>
        </w:r>
        <w:r w:rsidR="007442A7">
          <w:rPr>
            <w:noProof/>
          </w:rPr>
          <w:t>5</w:t>
        </w:r>
        <w:r>
          <w:fldChar w:fldCharType="end"/>
        </w:r>
      </w:p>
    </w:sdtContent>
  </w:sdt>
  <w:p w14:paraId="5FA2FD3F" w14:textId="77777777" w:rsidR="00CE7AEA" w:rsidRPr="003E45DF" w:rsidRDefault="00CE7A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D6A8E" w14:textId="77777777" w:rsidR="00966EF2" w:rsidRDefault="00966EF2" w:rsidP="00E628BE">
      <w:pPr>
        <w:spacing w:after="0" w:line="240" w:lineRule="auto"/>
      </w:pPr>
      <w:r>
        <w:separator/>
      </w:r>
    </w:p>
  </w:footnote>
  <w:footnote w:type="continuationSeparator" w:id="0">
    <w:p w14:paraId="7A0BAD02" w14:textId="77777777" w:rsidR="00966EF2" w:rsidRDefault="00966EF2" w:rsidP="00E628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066B3"/>
    <w:multiLevelType w:val="multilevel"/>
    <w:tmpl w:val="D7D6BB34"/>
    <w:lvl w:ilvl="0">
      <w:start w:val="1"/>
      <w:numFmt w:val="decimal"/>
      <w:lvlText w:val="%1"/>
      <w:lvlJc w:val="left"/>
      <w:pPr>
        <w:ind w:left="432" w:hanging="432"/>
      </w:pPr>
      <w:rPr>
        <w:rFonts w:hint="default"/>
        <w:sz w:val="48"/>
        <w:szCs w:val="48"/>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bCs w:val="0"/>
        <w:i w:val="0"/>
        <w:iCs w:val="0"/>
        <w:caps w:val="0"/>
        <w:smallCaps w:val="0"/>
        <w:strike w:val="0"/>
        <w:dstrike w:val="0"/>
        <w:noProof w:val="0"/>
        <w:vanish w:val="0"/>
        <w:color w:val="000000"/>
        <w:spacing w:val="0"/>
        <w:kern w:val="0"/>
        <w:position w:val="0"/>
        <w:u w:val="none"/>
        <w:vertAlign w:val="baseline"/>
        <w:em w:val="none"/>
        <w:specVanish w:val="0"/>
      </w:rPr>
    </w:lvl>
    <w:lvl w:ilvl="3">
      <w:start w:val="1"/>
      <w:numFmt w:val="decimal"/>
      <w:pStyle w:val="Nadpis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1BBD45EF"/>
    <w:multiLevelType w:val="hybridMultilevel"/>
    <w:tmpl w:val="36E69888"/>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84358C"/>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 w15:restartNumberingAfterBreak="0">
    <w:nsid w:val="30D462FC"/>
    <w:multiLevelType w:val="multilevel"/>
    <w:tmpl w:val="68CC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5C727A"/>
    <w:multiLevelType w:val="hybridMultilevel"/>
    <w:tmpl w:val="0638FD90"/>
    <w:lvl w:ilvl="0" w:tplc="0BB0AEBA">
      <w:start w:val="1"/>
      <w:numFmt w:val="bullet"/>
      <w:lvlText w:val="•"/>
      <w:lvlJc w:val="left"/>
      <w:pPr>
        <w:tabs>
          <w:tab w:val="num" w:pos="720"/>
        </w:tabs>
        <w:ind w:left="720" w:hanging="360"/>
      </w:pPr>
      <w:rPr>
        <w:rFonts w:ascii="Arial" w:hAnsi="Arial" w:hint="default"/>
      </w:rPr>
    </w:lvl>
    <w:lvl w:ilvl="1" w:tplc="BD22433C" w:tentative="1">
      <w:start w:val="1"/>
      <w:numFmt w:val="bullet"/>
      <w:lvlText w:val="•"/>
      <w:lvlJc w:val="left"/>
      <w:pPr>
        <w:tabs>
          <w:tab w:val="num" w:pos="1440"/>
        </w:tabs>
        <w:ind w:left="1440" w:hanging="360"/>
      </w:pPr>
      <w:rPr>
        <w:rFonts w:ascii="Arial" w:hAnsi="Arial" w:hint="default"/>
      </w:rPr>
    </w:lvl>
    <w:lvl w:ilvl="2" w:tplc="D02CDCA6" w:tentative="1">
      <w:start w:val="1"/>
      <w:numFmt w:val="bullet"/>
      <w:lvlText w:val="•"/>
      <w:lvlJc w:val="left"/>
      <w:pPr>
        <w:tabs>
          <w:tab w:val="num" w:pos="2160"/>
        </w:tabs>
        <w:ind w:left="2160" w:hanging="360"/>
      </w:pPr>
      <w:rPr>
        <w:rFonts w:ascii="Arial" w:hAnsi="Arial" w:hint="default"/>
      </w:rPr>
    </w:lvl>
    <w:lvl w:ilvl="3" w:tplc="87E850FC" w:tentative="1">
      <w:start w:val="1"/>
      <w:numFmt w:val="bullet"/>
      <w:lvlText w:val="•"/>
      <w:lvlJc w:val="left"/>
      <w:pPr>
        <w:tabs>
          <w:tab w:val="num" w:pos="2880"/>
        </w:tabs>
        <w:ind w:left="2880" w:hanging="360"/>
      </w:pPr>
      <w:rPr>
        <w:rFonts w:ascii="Arial" w:hAnsi="Arial" w:hint="default"/>
      </w:rPr>
    </w:lvl>
    <w:lvl w:ilvl="4" w:tplc="67FCB3F8" w:tentative="1">
      <w:start w:val="1"/>
      <w:numFmt w:val="bullet"/>
      <w:lvlText w:val="•"/>
      <w:lvlJc w:val="left"/>
      <w:pPr>
        <w:tabs>
          <w:tab w:val="num" w:pos="3600"/>
        </w:tabs>
        <w:ind w:left="3600" w:hanging="360"/>
      </w:pPr>
      <w:rPr>
        <w:rFonts w:ascii="Arial" w:hAnsi="Arial" w:hint="default"/>
      </w:rPr>
    </w:lvl>
    <w:lvl w:ilvl="5" w:tplc="B882FCA4" w:tentative="1">
      <w:start w:val="1"/>
      <w:numFmt w:val="bullet"/>
      <w:lvlText w:val="•"/>
      <w:lvlJc w:val="left"/>
      <w:pPr>
        <w:tabs>
          <w:tab w:val="num" w:pos="4320"/>
        </w:tabs>
        <w:ind w:left="4320" w:hanging="360"/>
      </w:pPr>
      <w:rPr>
        <w:rFonts w:ascii="Arial" w:hAnsi="Arial" w:hint="default"/>
      </w:rPr>
    </w:lvl>
    <w:lvl w:ilvl="6" w:tplc="B462ACC8" w:tentative="1">
      <w:start w:val="1"/>
      <w:numFmt w:val="bullet"/>
      <w:lvlText w:val="•"/>
      <w:lvlJc w:val="left"/>
      <w:pPr>
        <w:tabs>
          <w:tab w:val="num" w:pos="5040"/>
        </w:tabs>
        <w:ind w:left="5040" w:hanging="360"/>
      </w:pPr>
      <w:rPr>
        <w:rFonts w:ascii="Arial" w:hAnsi="Arial" w:hint="default"/>
      </w:rPr>
    </w:lvl>
    <w:lvl w:ilvl="7" w:tplc="F708AFF6" w:tentative="1">
      <w:start w:val="1"/>
      <w:numFmt w:val="bullet"/>
      <w:lvlText w:val="•"/>
      <w:lvlJc w:val="left"/>
      <w:pPr>
        <w:tabs>
          <w:tab w:val="num" w:pos="5760"/>
        </w:tabs>
        <w:ind w:left="5760" w:hanging="360"/>
      </w:pPr>
      <w:rPr>
        <w:rFonts w:ascii="Arial" w:hAnsi="Arial" w:hint="default"/>
      </w:rPr>
    </w:lvl>
    <w:lvl w:ilvl="8" w:tplc="02502BD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F086082"/>
    <w:multiLevelType w:val="hybridMultilevel"/>
    <w:tmpl w:val="36C81B8C"/>
    <w:lvl w:ilvl="0" w:tplc="040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DB3789"/>
    <w:multiLevelType w:val="hybridMultilevel"/>
    <w:tmpl w:val="6ECADF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7C763C7"/>
    <w:multiLevelType w:val="hybridMultilevel"/>
    <w:tmpl w:val="B5703D90"/>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9B71CAF"/>
    <w:multiLevelType w:val="hybridMultilevel"/>
    <w:tmpl w:val="BFD85B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6900270"/>
    <w:multiLevelType w:val="hybridMultilevel"/>
    <w:tmpl w:val="5E74F2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25665405">
    <w:abstractNumId w:val="0"/>
  </w:num>
  <w:num w:numId="2" w16cid:durableId="355543111">
    <w:abstractNumId w:val="6"/>
  </w:num>
  <w:num w:numId="3" w16cid:durableId="151216412">
    <w:abstractNumId w:val="0"/>
  </w:num>
  <w:num w:numId="4" w16cid:durableId="1846895297">
    <w:abstractNumId w:val="2"/>
  </w:num>
  <w:num w:numId="5" w16cid:durableId="1029187682">
    <w:abstractNumId w:val="3"/>
  </w:num>
  <w:num w:numId="6" w16cid:durableId="1383360060">
    <w:abstractNumId w:val="4"/>
  </w:num>
  <w:num w:numId="7" w16cid:durableId="399863007">
    <w:abstractNumId w:val="9"/>
  </w:num>
  <w:num w:numId="8" w16cid:durableId="175195187">
    <w:abstractNumId w:val="8"/>
  </w:num>
  <w:num w:numId="9" w16cid:durableId="1452212741">
    <w:abstractNumId w:val="1"/>
  </w:num>
  <w:num w:numId="10" w16cid:durableId="1997419114">
    <w:abstractNumId w:val="5"/>
  </w:num>
  <w:num w:numId="11" w16cid:durableId="5224046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7596"/>
    <w:rsid w:val="00013138"/>
    <w:rsid w:val="00013F24"/>
    <w:rsid w:val="000150AE"/>
    <w:rsid w:val="0001530C"/>
    <w:rsid w:val="0002091F"/>
    <w:rsid w:val="00026A89"/>
    <w:rsid w:val="000442C1"/>
    <w:rsid w:val="00055B19"/>
    <w:rsid w:val="000879DF"/>
    <w:rsid w:val="000C245F"/>
    <w:rsid w:val="000D20D2"/>
    <w:rsid w:val="000D6ABA"/>
    <w:rsid w:val="000E17E8"/>
    <w:rsid w:val="000E2318"/>
    <w:rsid w:val="001303A1"/>
    <w:rsid w:val="0014078E"/>
    <w:rsid w:val="001722B7"/>
    <w:rsid w:val="00190664"/>
    <w:rsid w:val="001A4CF8"/>
    <w:rsid w:val="001D52F3"/>
    <w:rsid w:val="00231A3E"/>
    <w:rsid w:val="002547D8"/>
    <w:rsid w:val="0026251E"/>
    <w:rsid w:val="002C58D5"/>
    <w:rsid w:val="002E7688"/>
    <w:rsid w:val="003023AD"/>
    <w:rsid w:val="00305DC3"/>
    <w:rsid w:val="00351250"/>
    <w:rsid w:val="0036450B"/>
    <w:rsid w:val="003713EF"/>
    <w:rsid w:val="003A3C97"/>
    <w:rsid w:val="003B0F0A"/>
    <w:rsid w:val="003C42F0"/>
    <w:rsid w:val="004040BB"/>
    <w:rsid w:val="00413CC1"/>
    <w:rsid w:val="004442A6"/>
    <w:rsid w:val="00466F0D"/>
    <w:rsid w:val="00485C4C"/>
    <w:rsid w:val="00492DE3"/>
    <w:rsid w:val="00496D35"/>
    <w:rsid w:val="004F1821"/>
    <w:rsid w:val="00502987"/>
    <w:rsid w:val="00503D74"/>
    <w:rsid w:val="0050789F"/>
    <w:rsid w:val="005428B2"/>
    <w:rsid w:val="0055503D"/>
    <w:rsid w:val="00563121"/>
    <w:rsid w:val="00565889"/>
    <w:rsid w:val="00567596"/>
    <w:rsid w:val="00572C7F"/>
    <w:rsid w:val="005A4531"/>
    <w:rsid w:val="005B2387"/>
    <w:rsid w:val="005D40CC"/>
    <w:rsid w:val="00611813"/>
    <w:rsid w:val="0068267A"/>
    <w:rsid w:val="006B3078"/>
    <w:rsid w:val="006E2593"/>
    <w:rsid w:val="00727748"/>
    <w:rsid w:val="007442A7"/>
    <w:rsid w:val="00761FCB"/>
    <w:rsid w:val="008215AB"/>
    <w:rsid w:val="008320E3"/>
    <w:rsid w:val="00856A19"/>
    <w:rsid w:val="0088516A"/>
    <w:rsid w:val="00892B5E"/>
    <w:rsid w:val="008A5855"/>
    <w:rsid w:val="008A61B1"/>
    <w:rsid w:val="008E152D"/>
    <w:rsid w:val="008E5F1E"/>
    <w:rsid w:val="00901AC7"/>
    <w:rsid w:val="00917306"/>
    <w:rsid w:val="00923F95"/>
    <w:rsid w:val="0095635E"/>
    <w:rsid w:val="00966EF2"/>
    <w:rsid w:val="009E6497"/>
    <w:rsid w:val="00A214E2"/>
    <w:rsid w:val="00A27D69"/>
    <w:rsid w:val="00A405DE"/>
    <w:rsid w:val="00A55ABA"/>
    <w:rsid w:val="00A87666"/>
    <w:rsid w:val="00A90334"/>
    <w:rsid w:val="00AB436C"/>
    <w:rsid w:val="00AC1D56"/>
    <w:rsid w:val="00AC6838"/>
    <w:rsid w:val="00AF748B"/>
    <w:rsid w:val="00B20E6F"/>
    <w:rsid w:val="00B30D1A"/>
    <w:rsid w:val="00B55072"/>
    <w:rsid w:val="00BA4D04"/>
    <w:rsid w:val="00BB46A1"/>
    <w:rsid w:val="00C05999"/>
    <w:rsid w:val="00C150D8"/>
    <w:rsid w:val="00C454CE"/>
    <w:rsid w:val="00C86765"/>
    <w:rsid w:val="00C912B0"/>
    <w:rsid w:val="00CA4302"/>
    <w:rsid w:val="00CA56F9"/>
    <w:rsid w:val="00CA76F1"/>
    <w:rsid w:val="00CB4851"/>
    <w:rsid w:val="00CE6E86"/>
    <w:rsid w:val="00CE7AEA"/>
    <w:rsid w:val="00CF027E"/>
    <w:rsid w:val="00D06320"/>
    <w:rsid w:val="00D249E3"/>
    <w:rsid w:val="00D526A4"/>
    <w:rsid w:val="00D615C1"/>
    <w:rsid w:val="00D77203"/>
    <w:rsid w:val="00DB5A51"/>
    <w:rsid w:val="00DD7979"/>
    <w:rsid w:val="00DE4788"/>
    <w:rsid w:val="00E022D4"/>
    <w:rsid w:val="00E3348F"/>
    <w:rsid w:val="00E628BE"/>
    <w:rsid w:val="00E701D8"/>
    <w:rsid w:val="00E74FE2"/>
    <w:rsid w:val="00EF4C84"/>
    <w:rsid w:val="00EF72E2"/>
    <w:rsid w:val="00F20319"/>
    <w:rsid w:val="00F57BED"/>
    <w:rsid w:val="00F77831"/>
    <w:rsid w:val="00FA5EEF"/>
    <w:rsid w:val="00FB4B4A"/>
    <w:rsid w:val="00FC1A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3E926"/>
  <w15:docId w15:val="{C1FAFB50-004D-4E27-9221-97CA4CB01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28BE"/>
    <w:rPr>
      <w:rFonts w:ascii="Times New Roman" w:eastAsia="Calibri" w:hAnsi="Times New Roman" w:cs="Times New Roman"/>
      <w:sz w:val="24"/>
    </w:rPr>
  </w:style>
  <w:style w:type="paragraph" w:styleId="Nadpis1">
    <w:name w:val="heading 1"/>
    <w:basedOn w:val="Normln"/>
    <w:next w:val="Normln"/>
    <w:link w:val="Nadpis1Char"/>
    <w:qFormat/>
    <w:rsid w:val="006B3078"/>
    <w:pPr>
      <w:keepNext/>
      <w:pageBreakBefore/>
      <w:numPr>
        <w:numId w:val="4"/>
      </w:numPr>
      <w:spacing w:before="240" w:after="120" w:line="360" w:lineRule="auto"/>
      <w:contextualSpacing/>
      <w:outlineLvl w:val="0"/>
    </w:pPr>
    <w:rPr>
      <w:rFonts w:ascii="Calibri" w:eastAsia="Times New Roman" w:hAnsi="Calibri" w:cs="Calibri"/>
      <w:b/>
      <w:sz w:val="48"/>
      <w:szCs w:val="48"/>
      <w:lang w:eastAsia="cs-CZ"/>
    </w:rPr>
  </w:style>
  <w:style w:type="paragraph" w:styleId="Nadpis2">
    <w:name w:val="heading 2"/>
    <w:basedOn w:val="Normln"/>
    <w:next w:val="Normln"/>
    <w:link w:val="Nadpis2Char"/>
    <w:qFormat/>
    <w:rsid w:val="006B3078"/>
    <w:pPr>
      <w:keepNext/>
      <w:numPr>
        <w:ilvl w:val="1"/>
        <w:numId w:val="4"/>
      </w:numPr>
      <w:spacing w:before="240" w:after="120" w:line="360" w:lineRule="auto"/>
      <w:outlineLvl w:val="1"/>
    </w:pPr>
    <w:rPr>
      <w:rFonts w:ascii="Calibri" w:eastAsia="Times New Roman" w:hAnsi="Calibri" w:cs="Calibri"/>
      <w:b/>
      <w:i/>
      <w:sz w:val="34"/>
      <w:szCs w:val="34"/>
      <w:lang w:eastAsia="cs-CZ"/>
    </w:rPr>
  </w:style>
  <w:style w:type="paragraph" w:styleId="Nadpis3">
    <w:name w:val="heading 3"/>
    <w:basedOn w:val="Normln"/>
    <w:next w:val="Normln"/>
    <w:link w:val="Nadpis3Char"/>
    <w:qFormat/>
    <w:rsid w:val="006B3078"/>
    <w:pPr>
      <w:keepNext/>
      <w:numPr>
        <w:ilvl w:val="2"/>
        <w:numId w:val="4"/>
      </w:numPr>
      <w:spacing w:before="240" w:after="120" w:line="360" w:lineRule="auto"/>
      <w:outlineLvl w:val="2"/>
    </w:pPr>
    <w:rPr>
      <w:rFonts w:ascii="Calibri" w:eastAsia="Times New Roman" w:hAnsi="Calibri"/>
      <w:b/>
      <w:sz w:val="29"/>
      <w:szCs w:val="29"/>
      <w:lang w:eastAsia="cs-CZ"/>
    </w:rPr>
  </w:style>
  <w:style w:type="paragraph" w:styleId="Nadpis4">
    <w:name w:val="heading 4"/>
    <w:basedOn w:val="Normln"/>
    <w:next w:val="Normln"/>
    <w:link w:val="Nadpis4Char"/>
    <w:uiPriority w:val="9"/>
    <w:unhideWhenUsed/>
    <w:qFormat/>
    <w:rsid w:val="00565889"/>
    <w:pPr>
      <w:keepNext/>
      <w:keepLines/>
      <w:numPr>
        <w:ilvl w:val="3"/>
        <w:numId w:val="3"/>
      </w:numPr>
      <w:spacing w:before="80" w:after="0" w:line="360" w:lineRule="auto"/>
      <w:outlineLvl w:val="3"/>
    </w:pPr>
    <w:rPr>
      <w:rFonts w:ascii="Calibri" w:eastAsiaTheme="majorEastAsia" w:hAnsi="Calibri" w:cstheme="majorBidi"/>
      <w:b/>
      <w:bCs/>
      <w:iCs/>
    </w:rPr>
  </w:style>
  <w:style w:type="paragraph" w:styleId="Nadpis5">
    <w:name w:val="heading 5"/>
    <w:basedOn w:val="Normln"/>
    <w:next w:val="Normln"/>
    <w:link w:val="Nadpis5Char"/>
    <w:qFormat/>
    <w:rsid w:val="00565889"/>
    <w:pPr>
      <w:keepNext/>
      <w:numPr>
        <w:ilvl w:val="4"/>
        <w:numId w:val="4"/>
      </w:numPr>
      <w:spacing w:before="120" w:after="120" w:line="360" w:lineRule="auto"/>
      <w:outlineLvl w:val="4"/>
    </w:pPr>
    <w:rPr>
      <w:rFonts w:ascii="Calibri" w:eastAsia="Times New Roman" w:hAnsi="Calibri"/>
      <w:b/>
      <w:szCs w:val="20"/>
      <w:lang w:eastAsia="cs-CZ"/>
    </w:rPr>
  </w:style>
  <w:style w:type="paragraph" w:styleId="Nadpis6">
    <w:name w:val="heading 6"/>
    <w:basedOn w:val="Normln"/>
    <w:next w:val="Normln"/>
    <w:link w:val="Nadpis6Char"/>
    <w:qFormat/>
    <w:rsid w:val="00565889"/>
    <w:pPr>
      <w:keepNext/>
      <w:numPr>
        <w:ilvl w:val="5"/>
        <w:numId w:val="4"/>
      </w:numPr>
      <w:spacing w:after="120" w:line="360" w:lineRule="auto"/>
      <w:outlineLvl w:val="5"/>
    </w:pPr>
    <w:rPr>
      <w:rFonts w:ascii="Calibri" w:eastAsia="Times New Roman" w:hAnsi="Calibri"/>
      <w:b/>
      <w:szCs w:val="20"/>
      <w:lang w:eastAsia="cs-CZ"/>
    </w:rPr>
  </w:style>
  <w:style w:type="paragraph" w:styleId="Nadpis7">
    <w:name w:val="heading 7"/>
    <w:basedOn w:val="Normln"/>
    <w:next w:val="Normln"/>
    <w:link w:val="Nadpis7Char"/>
    <w:qFormat/>
    <w:rsid w:val="00E628BE"/>
    <w:pPr>
      <w:keepNext/>
      <w:numPr>
        <w:ilvl w:val="6"/>
        <w:numId w:val="4"/>
      </w:numPr>
      <w:spacing w:after="120" w:line="240" w:lineRule="auto"/>
      <w:outlineLvl w:val="6"/>
    </w:pPr>
    <w:rPr>
      <w:rFonts w:eastAsia="Times New Roman"/>
      <w:szCs w:val="20"/>
      <w:lang w:eastAsia="cs-CZ"/>
    </w:rPr>
  </w:style>
  <w:style w:type="paragraph" w:styleId="Nadpis8">
    <w:name w:val="heading 8"/>
    <w:basedOn w:val="Normln"/>
    <w:next w:val="Normln"/>
    <w:link w:val="Nadpis8Char"/>
    <w:qFormat/>
    <w:rsid w:val="00E628BE"/>
    <w:pPr>
      <w:keepNext/>
      <w:numPr>
        <w:ilvl w:val="7"/>
        <w:numId w:val="4"/>
      </w:numPr>
      <w:spacing w:after="120" w:line="240" w:lineRule="auto"/>
      <w:outlineLvl w:val="7"/>
    </w:pPr>
    <w:rPr>
      <w:rFonts w:eastAsia="Times New Roman"/>
      <w:b/>
      <w:i/>
      <w:szCs w:val="20"/>
      <w:lang w:eastAsia="cs-CZ"/>
    </w:rPr>
  </w:style>
  <w:style w:type="paragraph" w:styleId="Nadpis9">
    <w:name w:val="heading 9"/>
    <w:basedOn w:val="Normln"/>
    <w:next w:val="Normln"/>
    <w:link w:val="Nadpis9Char"/>
    <w:qFormat/>
    <w:rsid w:val="00E628BE"/>
    <w:pPr>
      <w:keepNext/>
      <w:numPr>
        <w:ilvl w:val="8"/>
        <w:numId w:val="4"/>
      </w:numPr>
      <w:spacing w:after="120" w:line="240" w:lineRule="auto"/>
      <w:outlineLvl w:val="8"/>
    </w:pPr>
    <w:rPr>
      <w:rFonts w:eastAsia="Times New Roman"/>
      <w:b/>
      <w:sz w:val="2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B3078"/>
    <w:rPr>
      <w:rFonts w:ascii="Calibri" w:eastAsia="Times New Roman" w:hAnsi="Calibri" w:cs="Calibri"/>
      <w:b/>
      <w:sz w:val="48"/>
      <w:szCs w:val="48"/>
      <w:lang w:eastAsia="cs-CZ"/>
    </w:rPr>
  </w:style>
  <w:style w:type="character" w:customStyle="1" w:styleId="Nadpis2Char">
    <w:name w:val="Nadpis 2 Char"/>
    <w:basedOn w:val="Standardnpsmoodstavce"/>
    <w:link w:val="Nadpis2"/>
    <w:rsid w:val="006B3078"/>
    <w:rPr>
      <w:rFonts w:ascii="Calibri" w:eastAsia="Times New Roman" w:hAnsi="Calibri" w:cs="Calibri"/>
      <w:b/>
      <w:i/>
      <w:sz w:val="34"/>
      <w:szCs w:val="34"/>
      <w:lang w:eastAsia="cs-CZ"/>
    </w:rPr>
  </w:style>
  <w:style w:type="character" w:customStyle="1" w:styleId="Nadpis3Char">
    <w:name w:val="Nadpis 3 Char"/>
    <w:basedOn w:val="Standardnpsmoodstavce"/>
    <w:link w:val="Nadpis3"/>
    <w:rsid w:val="006B3078"/>
    <w:rPr>
      <w:rFonts w:ascii="Calibri" w:eastAsia="Times New Roman" w:hAnsi="Calibri" w:cs="Times New Roman"/>
      <w:b/>
      <w:sz w:val="29"/>
      <w:szCs w:val="29"/>
      <w:lang w:eastAsia="cs-CZ"/>
    </w:rPr>
  </w:style>
  <w:style w:type="character" w:customStyle="1" w:styleId="Nadpis5Char">
    <w:name w:val="Nadpis 5 Char"/>
    <w:basedOn w:val="Standardnpsmoodstavce"/>
    <w:link w:val="Nadpis5"/>
    <w:rsid w:val="00565889"/>
    <w:rPr>
      <w:rFonts w:ascii="Calibri" w:eastAsia="Times New Roman" w:hAnsi="Calibri" w:cs="Times New Roman"/>
      <w:b/>
      <w:sz w:val="24"/>
      <w:szCs w:val="20"/>
      <w:lang w:eastAsia="cs-CZ"/>
    </w:rPr>
  </w:style>
  <w:style w:type="character" w:customStyle="1" w:styleId="Nadpis6Char">
    <w:name w:val="Nadpis 6 Char"/>
    <w:basedOn w:val="Standardnpsmoodstavce"/>
    <w:link w:val="Nadpis6"/>
    <w:rsid w:val="00565889"/>
    <w:rPr>
      <w:rFonts w:ascii="Calibri" w:eastAsia="Times New Roman" w:hAnsi="Calibri" w:cs="Times New Roman"/>
      <w:b/>
      <w:sz w:val="24"/>
      <w:szCs w:val="20"/>
      <w:lang w:eastAsia="cs-CZ"/>
    </w:rPr>
  </w:style>
  <w:style w:type="character" w:customStyle="1" w:styleId="Nadpis7Char">
    <w:name w:val="Nadpis 7 Char"/>
    <w:basedOn w:val="Standardnpsmoodstavce"/>
    <w:link w:val="Nadpis7"/>
    <w:rsid w:val="00E628BE"/>
    <w:rPr>
      <w:rFonts w:ascii="Times New Roman" w:eastAsia="Times New Roman" w:hAnsi="Times New Roman" w:cs="Times New Roman"/>
      <w:sz w:val="24"/>
      <w:szCs w:val="20"/>
      <w:lang w:eastAsia="cs-CZ"/>
    </w:rPr>
  </w:style>
  <w:style w:type="character" w:customStyle="1" w:styleId="Nadpis8Char">
    <w:name w:val="Nadpis 8 Char"/>
    <w:basedOn w:val="Standardnpsmoodstavce"/>
    <w:link w:val="Nadpis8"/>
    <w:rsid w:val="00E628BE"/>
    <w:rPr>
      <w:rFonts w:ascii="Times New Roman" w:eastAsia="Times New Roman" w:hAnsi="Times New Roman" w:cs="Times New Roman"/>
      <w:b/>
      <w:i/>
      <w:sz w:val="24"/>
      <w:szCs w:val="20"/>
      <w:lang w:eastAsia="cs-CZ"/>
    </w:rPr>
  </w:style>
  <w:style w:type="character" w:customStyle="1" w:styleId="Nadpis9Char">
    <w:name w:val="Nadpis 9 Char"/>
    <w:basedOn w:val="Standardnpsmoodstavce"/>
    <w:link w:val="Nadpis9"/>
    <w:rsid w:val="00E628BE"/>
    <w:rPr>
      <w:rFonts w:ascii="Times New Roman" w:eastAsia="Times New Roman" w:hAnsi="Times New Roman" w:cs="Times New Roman"/>
      <w:b/>
      <w:sz w:val="28"/>
      <w:szCs w:val="20"/>
      <w:lang w:eastAsia="cs-CZ"/>
    </w:rPr>
  </w:style>
  <w:style w:type="paragraph" w:styleId="Textpoznpodarou">
    <w:name w:val="footnote text"/>
    <w:basedOn w:val="Normln"/>
    <w:link w:val="TextpoznpodarouChar"/>
    <w:uiPriority w:val="99"/>
    <w:semiHidden/>
    <w:unhideWhenUsed/>
    <w:rsid w:val="00E628BE"/>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628BE"/>
    <w:rPr>
      <w:rFonts w:ascii="Times New Roman" w:eastAsia="Calibri" w:hAnsi="Times New Roman" w:cs="Times New Roman"/>
      <w:sz w:val="20"/>
      <w:szCs w:val="20"/>
    </w:rPr>
  </w:style>
  <w:style w:type="character" w:styleId="Znakapoznpodarou">
    <w:name w:val="footnote reference"/>
    <w:uiPriority w:val="99"/>
    <w:semiHidden/>
    <w:unhideWhenUsed/>
    <w:rsid w:val="00E628BE"/>
    <w:rPr>
      <w:vertAlign w:val="superscript"/>
    </w:rPr>
  </w:style>
  <w:style w:type="character" w:styleId="Hypertextovodkaz">
    <w:name w:val="Hyperlink"/>
    <w:uiPriority w:val="99"/>
    <w:unhideWhenUsed/>
    <w:rsid w:val="00E628BE"/>
    <w:rPr>
      <w:color w:val="0000FF"/>
      <w:u w:val="single"/>
    </w:rPr>
  </w:style>
  <w:style w:type="paragraph" w:styleId="Titulek">
    <w:name w:val="caption"/>
    <w:basedOn w:val="Normln"/>
    <w:next w:val="Normln"/>
    <w:uiPriority w:val="35"/>
    <w:qFormat/>
    <w:rsid w:val="00E628BE"/>
    <w:pPr>
      <w:keepNext/>
      <w:spacing w:line="240" w:lineRule="auto"/>
    </w:pPr>
    <w:rPr>
      <w:b/>
      <w:bCs/>
      <w:sz w:val="20"/>
      <w:szCs w:val="20"/>
    </w:rPr>
  </w:style>
  <w:style w:type="paragraph" w:styleId="Obsah1">
    <w:name w:val="toc 1"/>
    <w:basedOn w:val="Normln"/>
    <w:next w:val="Normln"/>
    <w:autoRedefine/>
    <w:uiPriority w:val="39"/>
    <w:unhideWhenUsed/>
    <w:rsid w:val="00CA76F1"/>
    <w:pPr>
      <w:tabs>
        <w:tab w:val="left" w:pos="440"/>
        <w:tab w:val="right" w:leader="dot" w:pos="9072"/>
      </w:tabs>
      <w:spacing w:after="120" w:line="360" w:lineRule="auto"/>
    </w:pPr>
  </w:style>
  <w:style w:type="paragraph" w:styleId="Obsah2">
    <w:name w:val="toc 2"/>
    <w:basedOn w:val="Normln"/>
    <w:next w:val="Normln"/>
    <w:autoRedefine/>
    <w:uiPriority w:val="39"/>
    <w:unhideWhenUsed/>
    <w:rsid w:val="00CA76F1"/>
    <w:pPr>
      <w:tabs>
        <w:tab w:val="left" w:pos="880"/>
        <w:tab w:val="right" w:leader="dot" w:pos="9072"/>
      </w:tabs>
      <w:spacing w:after="120" w:line="360" w:lineRule="auto"/>
      <w:ind w:left="221"/>
    </w:pPr>
  </w:style>
  <w:style w:type="paragraph" w:styleId="Zpat">
    <w:name w:val="footer"/>
    <w:basedOn w:val="Normln"/>
    <w:link w:val="ZpatChar"/>
    <w:uiPriority w:val="99"/>
    <w:unhideWhenUsed/>
    <w:rsid w:val="00E628BE"/>
    <w:pPr>
      <w:tabs>
        <w:tab w:val="center" w:pos="4536"/>
        <w:tab w:val="right" w:pos="9072"/>
      </w:tabs>
      <w:spacing w:after="0" w:line="240" w:lineRule="auto"/>
    </w:pPr>
  </w:style>
  <w:style w:type="character" w:customStyle="1" w:styleId="ZpatChar">
    <w:name w:val="Zápatí Char"/>
    <w:basedOn w:val="Standardnpsmoodstavce"/>
    <w:link w:val="Zpat"/>
    <w:uiPriority w:val="99"/>
    <w:rsid w:val="00E628BE"/>
    <w:rPr>
      <w:rFonts w:ascii="Times New Roman" w:eastAsia="Calibri" w:hAnsi="Times New Roman" w:cs="Times New Roman"/>
      <w:sz w:val="24"/>
    </w:rPr>
  </w:style>
  <w:style w:type="paragraph" w:customStyle="1" w:styleId="Zdroj">
    <w:name w:val="Zdroj"/>
    <w:basedOn w:val="Normln"/>
    <w:link w:val="ZdrojChar"/>
    <w:qFormat/>
    <w:rsid w:val="00E628BE"/>
    <w:pPr>
      <w:keepLines/>
      <w:spacing w:after="300"/>
    </w:pPr>
    <w:rPr>
      <w:sz w:val="20"/>
    </w:rPr>
  </w:style>
  <w:style w:type="paragraph" w:customStyle="1" w:styleId="Literatura">
    <w:name w:val="Literatura"/>
    <w:basedOn w:val="Normln"/>
    <w:link w:val="LiteraturaChar"/>
    <w:qFormat/>
    <w:rsid w:val="00E628BE"/>
    <w:rPr>
      <w:rFonts w:eastAsia="Times New Roman"/>
      <w:lang w:bidi="en-US"/>
    </w:rPr>
  </w:style>
  <w:style w:type="character" w:customStyle="1" w:styleId="LiteraturaChar">
    <w:name w:val="Literatura Char"/>
    <w:link w:val="Literatura"/>
    <w:rsid w:val="00E628BE"/>
    <w:rPr>
      <w:rFonts w:ascii="Times New Roman" w:eastAsia="Times New Roman" w:hAnsi="Times New Roman" w:cs="Times New Roman"/>
      <w:sz w:val="24"/>
      <w:lang w:bidi="en-US"/>
    </w:rPr>
  </w:style>
  <w:style w:type="character" w:customStyle="1" w:styleId="ZdrojChar">
    <w:name w:val="Zdroj Char"/>
    <w:link w:val="Zdroj"/>
    <w:rsid w:val="00E628BE"/>
    <w:rPr>
      <w:rFonts w:ascii="Times New Roman" w:eastAsia="Calibri" w:hAnsi="Times New Roman" w:cs="Times New Roman"/>
      <w:sz w:val="20"/>
    </w:rPr>
  </w:style>
  <w:style w:type="paragraph" w:styleId="Obsah3">
    <w:name w:val="toc 3"/>
    <w:basedOn w:val="Normln"/>
    <w:next w:val="Normln"/>
    <w:autoRedefine/>
    <w:uiPriority w:val="39"/>
    <w:unhideWhenUsed/>
    <w:rsid w:val="00CA76F1"/>
    <w:pPr>
      <w:tabs>
        <w:tab w:val="left" w:pos="1320"/>
        <w:tab w:val="right" w:leader="dot" w:pos="9072"/>
      </w:tabs>
      <w:spacing w:after="120" w:line="360" w:lineRule="auto"/>
      <w:ind w:left="442"/>
    </w:pPr>
  </w:style>
  <w:style w:type="paragraph" w:styleId="Zhlav">
    <w:name w:val="header"/>
    <w:basedOn w:val="Normln"/>
    <w:link w:val="ZhlavChar"/>
    <w:uiPriority w:val="99"/>
    <w:unhideWhenUsed/>
    <w:rsid w:val="00E628B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628BE"/>
    <w:rPr>
      <w:rFonts w:ascii="Times New Roman" w:eastAsia="Calibri" w:hAnsi="Times New Roman" w:cs="Times New Roman"/>
      <w:sz w:val="24"/>
    </w:rPr>
  </w:style>
  <w:style w:type="paragraph" w:styleId="Nadpisobsahu">
    <w:name w:val="TOC Heading"/>
    <w:basedOn w:val="Nadpis1"/>
    <w:next w:val="Normln"/>
    <w:uiPriority w:val="39"/>
    <w:unhideWhenUsed/>
    <w:qFormat/>
    <w:rsid w:val="00CA76F1"/>
    <w:pPr>
      <w:keepLines/>
      <w:pageBreakBefore w:val="0"/>
      <w:numPr>
        <w:numId w:val="0"/>
      </w:numPr>
      <w:spacing w:before="480" w:after="0" w:line="276" w:lineRule="auto"/>
      <w:contextualSpacing w:val="0"/>
      <w:outlineLvl w:val="9"/>
    </w:pPr>
    <w:rPr>
      <w:rFonts w:asciiTheme="majorHAnsi" w:eastAsiaTheme="majorEastAsia" w:hAnsiTheme="majorHAnsi" w:cstheme="majorBidi"/>
      <w:bCs/>
      <w:color w:val="365F91" w:themeColor="accent1" w:themeShade="BF"/>
      <w:sz w:val="28"/>
      <w:szCs w:val="28"/>
    </w:rPr>
  </w:style>
  <w:style w:type="paragraph" w:styleId="Textbubliny">
    <w:name w:val="Balloon Text"/>
    <w:basedOn w:val="Normln"/>
    <w:link w:val="TextbublinyChar"/>
    <w:uiPriority w:val="99"/>
    <w:semiHidden/>
    <w:unhideWhenUsed/>
    <w:rsid w:val="00CA76F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A76F1"/>
    <w:rPr>
      <w:rFonts w:ascii="Tahoma" w:eastAsia="Calibri" w:hAnsi="Tahoma" w:cs="Tahoma"/>
      <w:sz w:val="16"/>
      <w:szCs w:val="16"/>
    </w:rPr>
  </w:style>
  <w:style w:type="paragraph" w:styleId="Normlnweb">
    <w:name w:val="Normal (Web)"/>
    <w:basedOn w:val="Normln"/>
    <w:uiPriority w:val="99"/>
    <w:unhideWhenUsed/>
    <w:rsid w:val="002E7688"/>
    <w:pPr>
      <w:spacing w:before="100" w:beforeAutospacing="1" w:after="100" w:afterAutospacing="1" w:line="240" w:lineRule="auto"/>
    </w:pPr>
    <w:rPr>
      <w:rFonts w:eastAsia="Times New Roman"/>
      <w:szCs w:val="24"/>
      <w:lang w:eastAsia="cs-CZ"/>
    </w:rPr>
  </w:style>
  <w:style w:type="character" w:customStyle="1" w:styleId="Nadpis4Char">
    <w:name w:val="Nadpis 4 Char"/>
    <w:basedOn w:val="Standardnpsmoodstavce"/>
    <w:link w:val="Nadpis4"/>
    <w:uiPriority w:val="9"/>
    <w:rsid w:val="00565889"/>
    <w:rPr>
      <w:rFonts w:ascii="Calibri" w:eastAsiaTheme="majorEastAsia" w:hAnsi="Calibri" w:cstheme="majorBidi"/>
      <w:b/>
      <w:bCs/>
      <w:iCs/>
      <w:sz w:val="24"/>
    </w:rPr>
  </w:style>
  <w:style w:type="paragraph" w:styleId="Bezmezer">
    <w:name w:val="No Spacing"/>
    <w:uiPriority w:val="1"/>
    <w:qFormat/>
    <w:rsid w:val="00F57BED"/>
    <w:pPr>
      <w:spacing w:after="0" w:line="240" w:lineRule="auto"/>
    </w:pPr>
  </w:style>
  <w:style w:type="character" w:customStyle="1" w:styleId="st">
    <w:name w:val="st"/>
    <w:basedOn w:val="Standardnpsmoodstavce"/>
    <w:rsid w:val="00F57BED"/>
  </w:style>
  <w:style w:type="paragraph" w:styleId="Odstavecseseznamem">
    <w:name w:val="List Paragraph"/>
    <w:basedOn w:val="Normln"/>
    <w:uiPriority w:val="34"/>
    <w:qFormat/>
    <w:rsid w:val="00013138"/>
    <w:pPr>
      <w:ind w:left="720"/>
      <w:contextualSpacing/>
    </w:pPr>
  </w:style>
  <w:style w:type="character" w:styleId="Odkaznakoment">
    <w:name w:val="annotation reference"/>
    <w:basedOn w:val="Standardnpsmoodstavce"/>
    <w:uiPriority w:val="99"/>
    <w:semiHidden/>
    <w:unhideWhenUsed/>
    <w:rsid w:val="009E6497"/>
    <w:rPr>
      <w:sz w:val="16"/>
      <w:szCs w:val="16"/>
    </w:rPr>
  </w:style>
  <w:style w:type="paragraph" w:styleId="Textkomente">
    <w:name w:val="annotation text"/>
    <w:basedOn w:val="Normln"/>
    <w:link w:val="TextkomenteChar"/>
    <w:uiPriority w:val="99"/>
    <w:semiHidden/>
    <w:unhideWhenUsed/>
    <w:rsid w:val="009E6497"/>
    <w:pPr>
      <w:spacing w:line="240" w:lineRule="auto"/>
    </w:pPr>
    <w:rPr>
      <w:sz w:val="20"/>
      <w:szCs w:val="20"/>
    </w:rPr>
  </w:style>
  <w:style w:type="character" w:customStyle="1" w:styleId="TextkomenteChar">
    <w:name w:val="Text komentáře Char"/>
    <w:basedOn w:val="Standardnpsmoodstavce"/>
    <w:link w:val="Textkomente"/>
    <w:uiPriority w:val="99"/>
    <w:semiHidden/>
    <w:rsid w:val="009E6497"/>
    <w:rPr>
      <w:rFonts w:ascii="Times New Roman" w:eastAsia="Calibri"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9E6497"/>
    <w:rPr>
      <w:b/>
      <w:bCs/>
    </w:rPr>
  </w:style>
  <w:style w:type="character" w:customStyle="1" w:styleId="PedmtkomenteChar">
    <w:name w:val="Předmět komentáře Char"/>
    <w:basedOn w:val="TextkomenteChar"/>
    <w:link w:val="Pedmtkomente"/>
    <w:uiPriority w:val="99"/>
    <w:semiHidden/>
    <w:rsid w:val="009E6497"/>
    <w:rPr>
      <w:rFonts w:ascii="Times New Roman" w:eastAsia="Calibri" w:hAnsi="Times New Roman" w:cs="Times New Roman"/>
      <w:b/>
      <w:bCs/>
      <w:sz w:val="20"/>
      <w:szCs w:val="20"/>
    </w:rPr>
  </w:style>
  <w:style w:type="character" w:styleId="Nevyeenzmnka">
    <w:name w:val="Unresolved Mention"/>
    <w:basedOn w:val="Standardnpsmoodstavce"/>
    <w:uiPriority w:val="99"/>
    <w:semiHidden/>
    <w:unhideWhenUsed/>
    <w:rsid w:val="00503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6523">
      <w:bodyDiv w:val="1"/>
      <w:marLeft w:val="0"/>
      <w:marRight w:val="0"/>
      <w:marTop w:val="0"/>
      <w:marBottom w:val="0"/>
      <w:divBdr>
        <w:top w:val="none" w:sz="0" w:space="0" w:color="auto"/>
        <w:left w:val="none" w:sz="0" w:space="0" w:color="auto"/>
        <w:bottom w:val="none" w:sz="0" w:space="0" w:color="auto"/>
        <w:right w:val="none" w:sz="0" w:space="0" w:color="auto"/>
      </w:divBdr>
    </w:div>
    <w:div w:id="613246319">
      <w:bodyDiv w:val="1"/>
      <w:marLeft w:val="0"/>
      <w:marRight w:val="0"/>
      <w:marTop w:val="0"/>
      <w:marBottom w:val="0"/>
      <w:divBdr>
        <w:top w:val="none" w:sz="0" w:space="0" w:color="auto"/>
        <w:left w:val="none" w:sz="0" w:space="0" w:color="auto"/>
        <w:bottom w:val="none" w:sz="0" w:space="0" w:color="auto"/>
        <w:right w:val="none" w:sz="0" w:space="0" w:color="auto"/>
      </w:divBdr>
      <w:divsChild>
        <w:div w:id="1308432717">
          <w:marLeft w:val="0"/>
          <w:marRight w:val="0"/>
          <w:marTop w:val="0"/>
          <w:marBottom w:val="0"/>
          <w:divBdr>
            <w:top w:val="none" w:sz="0" w:space="0" w:color="auto"/>
            <w:left w:val="none" w:sz="0" w:space="0" w:color="auto"/>
            <w:bottom w:val="none" w:sz="0" w:space="0" w:color="auto"/>
            <w:right w:val="none" w:sz="0" w:space="0" w:color="auto"/>
          </w:divBdr>
        </w:div>
        <w:div w:id="686519044">
          <w:marLeft w:val="0"/>
          <w:marRight w:val="0"/>
          <w:marTop w:val="0"/>
          <w:marBottom w:val="0"/>
          <w:divBdr>
            <w:top w:val="none" w:sz="0" w:space="0" w:color="auto"/>
            <w:left w:val="none" w:sz="0" w:space="0" w:color="auto"/>
            <w:bottom w:val="none" w:sz="0" w:space="0" w:color="auto"/>
            <w:right w:val="none" w:sz="0" w:space="0" w:color="auto"/>
          </w:divBdr>
        </w:div>
        <w:div w:id="416752923">
          <w:marLeft w:val="0"/>
          <w:marRight w:val="0"/>
          <w:marTop w:val="0"/>
          <w:marBottom w:val="0"/>
          <w:divBdr>
            <w:top w:val="none" w:sz="0" w:space="0" w:color="auto"/>
            <w:left w:val="none" w:sz="0" w:space="0" w:color="auto"/>
            <w:bottom w:val="none" w:sz="0" w:space="0" w:color="auto"/>
            <w:right w:val="none" w:sz="0" w:space="0" w:color="auto"/>
          </w:divBdr>
        </w:div>
        <w:div w:id="461772823">
          <w:marLeft w:val="0"/>
          <w:marRight w:val="0"/>
          <w:marTop w:val="0"/>
          <w:marBottom w:val="0"/>
          <w:divBdr>
            <w:top w:val="none" w:sz="0" w:space="0" w:color="auto"/>
            <w:left w:val="none" w:sz="0" w:space="0" w:color="auto"/>
            <w:bottom w:val="none" w:sz="0" w:space="0" w:color="auto"/>
            <w:right w:val="none" w:sz="0" w:space="0" w:color="auto"/>
          </w:divBdr>
        </w:div>
        <w:div w:id="1237322850">
          <w:marLeft w:val="0"/>
          <w:marRight w:val="0"/>
          <w:marTop w:val="0"/>
          <w:marBottom w:val="0"/>
          <w:divBdr>
            <w:top w:val="none" w:sz="0" w:space="0" w:color="auto"/>
            <w:left w:val="none" w:sz="0" w:space="0" w:color="auto"/>
            <w:bottom w:val="none" w:sz="0" w:space="0" w:color="auto"/>
            <w:right w:val="none" w:sz="0" w:space="0" w:color="auto"/>
          </w:divBdr>
        </w:div>
      </w:divsChild>
    </w:div>
    <w:div w:id="748692929">
      <w:bodyDiv w:val="1"/>
      <w:marLeft w:val="0"/>
      <w:marRight w:val="0"/>
      <w:marTop w:val="0"/>
      <w:marBottom w:val="0"/>
      <w:divBdr>
        <w:top w:val="none" w:sz="0" w:space="0" w:color="auto"/>
        <w:left w:val="none" w:sz="0" w:space="0" w:color="auto"/>
        <w:bottom w:val="none" w:sz="0" w:space="0" w:color="auto"/>
        <w:right w:val="none" w:sz="0" w:space="0" w:color="auto"/>
      </w:divBdr>
      <w:divsChild>
        <w:div w:id="208611789">
          <w:marLeft w:val="331"/>
          <w:marRight w:val="0"/>
          <w:marTop w:val="0"/>
          <w:marBottom w:val="150"/>
          <w:divBdr>
            <w:top w:val="none" w:sz="0" w:space="0" w:color="auto"/>
            <w:left w:val="none" w:sz="0" w:space="0" w:color="auto"/>
            <w:bottom w:val="none" w:sz="0" w:space="0" w:color="auto"/>
            <w:right w:val="none" w:sz="0" w:space="0" w:color="auto"/>
          </w:divBdr>
        </w:div>
        <w:div w:id="543371443">
          <w:marLeft w:val="331"/>
          <w:marRight w:val="0"/>
          <w:marTop w:val="0"/>
          <w:marBottom w:val="150"/>
          <w:divBdr>
            <w:top w:val="none" w:sz="0" w:space="0" w:color="auto"/>
            <w:left w:val="none" w:sz="0" w:space="0" w:color="auto"/>
            <w:bottom w:val="none" w:sz="0" w:space="0" w:color="auto"/>
            <w:right w:val="none" w:sz="0" w:space="0" w:color="auto"/>
          </w:divBdr>
        </w:div>
        <w:div w:id="1530027322">
          <w:marLeft w:val="331"/>
          <w:marRight w:val="0"/>
          <w:marTop w:val="0"/>
          <w:marBottom w:val="150"/>
          <w:divBdr>
            <w:top w:val="none" w:sz="0" w:space="0" w:color="auto"/>
            <w:left w:val="none" w:sz="0" w:space="0" w:color="auto"/>
            <w:bottom w:val="none" w:sz="0" w:space="0" w:color="auto"/>
            <w:right w:val="none" w:sz="0" w:space="0" w:color="auto"/>
          </w:divBdr>
        </w:div>
        <w:div w:id="402528038">
          <w:marLeft w:val="331"/>
          <w:marRight w:val="0"/>
          <w:marTop w:val="0"/>
          <w:marBottom w:val="150"/>
          <w:divBdr>
            <w:top w:val="none" w:sz="0" w:space="0" w:color="auto"/>
            <w:left w:val="none" w:sz="0" w:space="0" w:color="auto"/>
            <w:bottom w:val="none" w:sz="0" w:space="0" w:color="auto"/>
            <w:right w:val="none" w:sz="0" w:space="0" w:color="auto"/>
          </w:divBdr>
        </w:div>
      </w:divsChild>
    </w:div>
    <w:div w:id="827552532">
      <w:bodyDiv w:val="1"/>
      <w:marLeft w:val="0"/>
      <w:marRight w:val="0"/>
      <w:marTop w:val="0"/>
      <w:marBottom w:val="0"/>
      <w:divBdr>
        <w:top w:val="none" w:sz="0" w:space="0" w:color="auto"/>
        <w:left w:val="none" w:sz="0" w:space="0" w:color="auto"/>
        <w:bottom w:val="none" w:sz="0" w:space="0" w:color="auto"/>
        <w:right w:val="none" w:sz="0" w:space="0" w:color="auto"/>
      </w:divBdr>
      <w:divsChild>
        <w:div w:id="1353654342">
          <w:marLeft w:val="0"/>
          <w:marRight w:val="0"/>
          <w:marTop w:val="0"/>
          <w:marBottom w:val="0"/>
          <w:divBdr>
            <w:top w:val="none" w:sz="0" w:space="0" w:color="auto"/>
            <w:left w:val="none" w:sz="0" w:space="0" w:color="auto"/>
            <w:bottom w:val="none" w:sz="0" w:space="0" w:color="auto"/>
            <w:right w:val="none" w:sz="0" w:space="0" w:color="auto"/>
          </w:divBdr>
        </w:div>
        <w:div w:id="579682924">
          <w:marLeft w:val="0"/>
          <w:marRight w:val="0"/>
          <w:marTop w:val="0"/>
          <w:marBottom w:val="0"/>
          <w:divBdr>
            <w:top w:val="none" w:sz="0" w:space="0" w:color="auto"/>
            <w:left w:val="none" w:sz="0" w:space="0" w:color="auto"/>
            <w:bottom w:val="none" w:sz="0" w:space="0" w:color="auto"/>
            <w:right w:val="none" w:sz="0" w:space="0" w:color="auto"/>
          </w:divBdr>
        </w:div>
        <w:div w:id="1460488245">
          <w:marLeft w:val="0"/>
          <w:marRight w:val="0"/>
          <w:marTop w:val="0"/>
          <w:marBottom w:val="0"/>
          <w:divBdr>
            <w:top w:val="none" w:sz="0" w:space="0" w:color="auto"/>
            <w:left w:val="none" w:sz="0" w:space="0" w:color="auto"/>
            <w:bottom w:val="none" w:sz="0" w:space="0" w:color="auto"/>
            <w:right w:val="none" w:sz="0" w:space="0" w:color="auto"/>
          </w:divBdr>
        </w:div>
        <w:div w:id="1129857715">
          <w:marLeft w:val="0"/>
          <w:marRight w:val="0"/>
          <w:marTop w:val="0"/>
          <w:marBottom w:val="0"/>
          <w:divBdr>
            <w:top w:val="none" w:sz="0" w:space="0" w:color="auto"/>
            <w:left w:val="none" w:sz="0" w:space="0" w:color="auto"/>
            <w:bottom w:val="none" w:sz="0" w:space="0" w:color="auto"/>
            <w:right w:val="none" w:sz="0" w:space="0" w:color="auto"/>
          </w:divBdr>
        </w:div>
        <w:div w:id="1543786403">
          <w:marLeft w:val="0"/>
          <w:marRight w:val="0"/>
          <w:marTop w:val="0"/>
          <w:marBottom w:val="0"/>
          <w:divBdr>
            <w:top w:val="none" w:sz="0" w:space="0" w:color="auto"/>
            <w:left w:val="none" w:sz="0" w:space="0" w:color="auto"/>
            <w:bottom w:val="none" w:sz="0" w:space="0" w:color="auto"/>
            <w:right w:val="none" w:sz="0" w:space="0" w:color="auto"/>
          </w:divBdr>
        </w:div>
      </w:divsChild>
    </w:div>
    <w:div w:id="857043894">
      <w:bodyDiv w:val="1"/>
      <w:marLeft w:val="0"/>
      <w:marRight w:val="0"/>
      <w:marTop w:val="0"/>
      <w:marBottom w:val="0"/>
      <w:divBdr>
        <w:top w:val="none" w:sz="0" w:space="0" w:color="auto"/>
        <w:left w:val="none" w:sz="0" w:space="0" w:color="auto"/>
        <w:bottom w:val="none" w:sz="0" w:space="0" w:color="auto"/>
        <w:right w:val="none" w:sz="0" w:space="0" w:color="auto"/>
      </w:divBdr>
      <w:divsChild>
        <w:div w:id="13046540">
          <w:marLeft w:val="0"/>
          <w:marRight w:val="0"/>
          <w:marTop w:val="0"/>
          <w:marBottom w:val="0"/>
          <w:divBdr>
            <w:top w:val="none" w:sz="0" w:space="0" w:color="auto"/>
            <w:left w:val="none" w:sz="0" w:space="0" w:color="auto"/>
            <w:bottom w:val="none" w:sz="0" w:space="0" w:color="auto"/>
            <w:right w:val="none" w:sz="0" w:space="0" w:color="auto"/>
          </w:divBdr>
        </w:div>
        <w:div w:id="932669959">
          <w:marLeft w:val="0"/>
          <w:marRight w:val="0"/>
          <w:marTop w:val="0"/>
          <w:marBottom w:val="0"/>
          <w:divBdr>
            <w:top w:val="none" w:sz="0" w:space="0" w:color="auto"/>
            <w:left w:val="none" w:sz="0" w:space="0" w:color="auto"/>
            <w:bottom w:val="none" w:sz="0" w:space="0" w:color="auto"/>
            <w:right w:val="none" w:sz="0" w:space="0" w:color="auto"/>
          </w:divBdr>
        </w:div>
      </w:divsChild>
    </w:div>
    <w:div w:id="939142319">
      <w:bodyDiv w:val="1"/>
      <w:marLeft w:val="0"/>
      <w:marRight w:val="0"/>
      <w:marTop w:val="0"/>
      <w:marBottom w:val="0"/>
      <w:divBdr>
        <w:top w:val="none" w:sz="0" w:space="0" w:color="auto"/>
        <w:left w:val="none" w:sz="0" w:space="0" w:color="auto"/>
        <w:bottom w:val="none" w:sz="0" w:space="0" w:color="auto"/>
        <w:right w:val="none" w:sz="0" w:space="0" w:color="auto"/>
      </w:divBdr>
      <w:divsChild>
        <w:div w:id="1265186547">
          <w:marLeft w:val="0"/>
          <w:marRight w:val="0"/>
          <w:marTop w:val="0"/>
          <w:marBottom w:val="0"/>
          <w:divBdr>
            <w:top w:val="none" w:sz="0" w:space="0" w:color="auto"/>
            <w:left w:val="none" w:sz="0" w:space="0" w:color="auto"/>
            <w:bottom w:val="none" w:sz="0" w:space="0" w:color="auto"/>
            <w:right w:val="none" w:sz="0" w:space="0" w:color="auto"/>
          </w:divBdr>
        </w:div>
        <w:div w:id="292174783">
          <w:marLeft w:val="0"/>
          <w:marRight w:val="0"/>
          <w:marTop w:val="0"/>
          <w:marBottom w:val="0"/>
          <w:divBdr>
            <w:top w:val="none" w:sz="0" w:space="0" w:color="auto"/>
            <w:left w:val="none" w:sz="0" w:space="0" w:color="auto"/>
            <w:bottom w:val="none" w:sz="0" w:space="0" w:color="auto"/>
            <w:right w:val="none" w:sz="0" w:space="0" w:color="auto"/>
          </w:divBdr>
        </w:div>
      </w:divsChild>
    </w:div>
    <w:div w:id="1032611788">
      <w:bodyDiv w:val="1"/>
      <w:marLeft w:val="0"/>
      <w:marRight w:val="0"/>
      <w:marTop w:val="0"/>
      <w:marBottom w:val="0"/>
      <w:divBdr>
        <w:top w:val="none" w:sz="0" w:space="0" w:color="auto"/>
        <w:left w:val="none" w:sz="0" w:space="0" w:color="auto"/>
        <w:bottom w:val="none" w:sz="0" w:space="0" w:color="auto"/>
        <w:right w:val="none" w:sz="0" w:space="0" w:color="auto"/>
      </w:divBdr>
      <w:divsChild>
        <w:div w:id="1031614062">
          <w:marLeft w:val="0"/>
          <w:marRight w:val="0"/>
          <w:marTop w:val="0"/>
          <w:marBottom w:val="0"/>
          <w:divBdr>
            <w:top w:val="none" w:sz="0" w:space="0" w:color="auto"/>
            <w:left w:val="none" w:sz="0" w:space="0" w:color="auto"/>
            <w:bottom w:val="none" w:sz="0" w:space="0" w:color="auto"/>
            <w:right w:val="none" w:sz="0" w:space="0" w:color="auto"/>
          </w:divBdr>
          <w:divsChild>
            <w:div w:id="796679016">
              <w:marLeft w:val="0"/>
              <w:marRight w:val="0"/>
              <w:marTop w:val="0"/>
              <w:marBottom w:val="0"/>
              <w:divBdr>
                <w:top w:val="none" w:sz="0" w:space="0" w:color="auto"/>
                <w:left w:val="none" w:sz="0" w:space="0" w:color="auto"/>
                <w:bottom w:val="none" w:sz="0" w:space="0" w:color="auto"/>
                <w:right w:val="none" w:sz="0" w:space="0" w:color="auto"/>
              </w:divBdr>
              <w:divsChild>
                <w:div w:id="1907107861">
                  <w:marLeft w:val="0"/>
                  <w:marRight w:val="0"/>
                  <w:marTop w:val="0"/>
                  <w:marBottom w:val="0"/>
                  <w:divBdr>
                    <w:top w:val="none" w:sz="0" w:space="0" w:color="auto"/>
                    <w:left w:val="none" w:sz="0" w:space="0" w:color="auto"/>
                    <w:bottom w:val="none" w:sz="0" w:space="0" w:color="auto"/>
                    <w:right w:val="none" w:sz="0" w:space="0" w:color="auto"/>
                  </w:divBdr>
                  <w:divsChild>
                    <w:div w:id="85349074">
                      <w:marLeft w:val="0"/>
                      <w:marRight w:val="0"/>
                      <w:marTop w:val="0"/>
                      <w:marBottom w:val="0"/>
                      <w:divBdr>
                        <w:top w:val="none" w:sz="0" w:space="0" w:color="auto"/>
                        <w:left w:val="none" w:sz="0" w:space="0" w:color="auto"/>
                        <w:bottom w:val="none" w:sz="0" w:space="0" w:color="auto"/>
                        <w:right w:val="none" w:sz="0" w:space="0" w:color="auto"/>
                      </w:divBdr>
                      <w:divsChild>
                        <w:div w:id="258175147">
                          <w:marLeft w:val="0"/>
                          <w:marRight w:val="0"/>
                          <w:marTop w:val="0"/>
                          <w:marBottom w:val="0"/>
                          <w:divBdr>
                            <w:top w:val="none" w:sz="0" w:space="0" w:color="auto"/>
                            <w:left w:val="none" w:sz="0" w:space="0" w:color="auto"/>
                            <w:bottom w:val="none" w:sz="0" w:space="0" w:color="auto"/>
                            <w:right w:val="none" w:sz="0" w:space="0" w:color="auto"/>
                          </w:divBdr>
                          <w:divsChild>
                            <w:div w:id="922762968">
                              <w:marLeft w:val="0"/>
                              <w:marRight w:val="0"/>
                              <w:marTop w:val="0"/>
                              <w:marBottom w:val="120"/>
                              <w:divBdr>
                                <w:top w:val="single" w:sz="6" w:space="4" w:color="AAAAAA"/>
                                <w:left w:val="single" w:sz="6" w:space="4" w:color="AAAAAA"/>
                                <w:bottom w:val="single" w:sz="18" w:space="4" w:color="AAAAAA"/>
                                <w:right w:val="single" w:sz="6" w:space="4" w:color="AAAAAA"/>
                              </w:divBdr>
                              <w:divsChild>
                                <w:div w:id="374500174">
                                  <w:marLeft w:val="0"/>
                                  <w:marRight w:val="0"/>
                                  <w:marTop w:val="0"/>
                                  <w:marBottom w:val="0"/>
                                  <w:divBdr>
                                    <w:top w:val="none" w:sz="0" w:space="0" w:color="auto"/>
                                    <w:left w:val="none" w:sz="0" w:space="0" w:color="auto"/>
                                    <w:bottom w:val="none" w:sz="0" w:space="0" w:color="auto"/>
                                    <w:right w:val="none" w:sz="0" w:space="0" w:color="auto"/>
                                  </w:divBdr>
                                  <w:divsChild>
                                    <w:div w:id="1623224011">
                                      <w:marLeft w:val="0"/>
                                      <w:marRight w:val="0"/>
                                      <w:marTop w:val="0"/>
                                      <w:marBottom w:val="0"/>
                                      <w:divBdr>
                                        <w:top w:val="none" w:sz="0" w:space="0" w:color="auto"/>
                                        <w:left w:val="none" w:sz="0" w:space="0" w:color="auto"/>
                                        <w:bottom w:val="none" w:sz="0" w:space="0" w:color="auto"/>
                                        <w:right w:val="none" w:sz="0" w:space="0" w:color="auto"/>
                                      </w:divBdr>
                                      <w:divsChild>
                                        <w:div w:id="1241864678">
                                          <w:marLeft w:val="-75"/>
                                          <w:marRight w:val="-75"/>
                                          <w:marTop w:val="120"/>
                                          <w:marBottom w:val="75"/>
                                          <w:divBdr>
                                            <w:top w:val="single" w:sz="6" w:space="4" w:color="EEEEEE"/>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1592548">
      <w:bodyDiv w:val="1"/>
      <w:marLeft w:val="0"/>
      <w:marRight w:val="0"/>
      <w:marTop w:val="0"/>
      <w:marBottom w:val="0"/>
      <w:divBdr>
        <w:top w:val="none" w:sz="0" w:space="0" w:color="auto"/>
        <w:left w:val="none" w:sz="0" w:space="0" w:color="auto"/>
        <w:bottom w:val="none" w:sz="0" w:space="0" w:color="auto"/>
        <w:right w:val="none" w:sz="0" w:space="0" w:color="auto"/>
      </w:divBdr>
      <w:divsChild>
        <w:div w:id="389114764">
          <w:marLeft w:val="0"/>
          <w:marRight w:val="0"/>
          <w:marTop w:val="0"/>
          <w:marBottom w:val="0"/>
          <w:divBdr>
            <w:top w:val="none" w:sz="0" w:space="0" w:color="auto"/>
            <w:left w:val="none" w:sz="0" w:space="0" w:color="auto"/>
            <w:bottom w:val="none" w:sz="0" w:space="0" w:color="auto"/>
            <w:right w:val="none" w:sz="0" w:space="0" w:color="auto"/>
          </w:divBdr>
        </w:div>
        <w:div w:id="230040324">
          <w:marLeft w:val="0"/>
          <w:marRight w:val="0"/>
          <w:marTop w:val="0"/>
          <w:marBottom w:val="0"/>
          <w:divBdr>
            <w:top w:val="none" w:sz="0" w:space="0" w:color="auto"/>
            <w:left w:val="none" w:sz="0" w:space="0" w:color="auto"/>
            <w:bottom w:val="none" w:sz="0" w:space="0" w:color="auto"/>
            <w:right w:val="none" w:sz="0" w:space="0" w:color="auto"/>
          </w:divBdr>
        </w:div>
        <w:div w:id="1961568427">
          <w:marLeft w:val="0"/>
          <w:marRight w:val="0"/>
          <w:marTop w:val="0"/>
          <w:marBottom w:val="0"/>
          <w:divBdr>
            <w:top w:val="none" w:sz="0" w:space="0" w:color="auto"/>
            <w:left w:val="none" w:sz="0" w:space="0" w:color="auto"/>
            <w:bottom w:val="none" w:sz="0" w:space="0" w:color="auto"/>
            <w:right w:val="none" w:sz="0" w:space="0" w:color="auto"/>
          </w:divBdr>
        </w:div>
        <w:div w:id="1016612968">
          <w:marLeft w:val="0"/>
          <w:marRight w:val="0"/>
          <w:marTop w:val="0"/>
          <w:marBottom w:val="0"/>
          <w:divBdr>
            <w:top w:val="none" w:sz="0" w:space="0" w:color="auto"/>
            <w:left w:val="none" w:sz="0" w:space="0" w:color="auto"/>
            <w:bottom w:val="none" w:sz="0" w:space="0" w:color="auto"/>
            <w:right w:val="none" w:sz="0" w:space="0" w:color="auto"/>
          </w:divBdr>
        </w:div>
        <w:div w:id="1337877583">
          <w:marLeft w:val="0"/>
          <w:marRight w:val="0"/>
          <w:marTop w:val="0"/>
          <w:marBottom w:val="0"/>
          <w:divBdr>
            <w:top w:val="none" w:sz="0" w:space="0" w:color="auto"/>
            <w:left w:val="none" w:sz="0" w:space="0" w:color="auto"/>
            <w:bottom w:val="none" w:sz="0" w:space="0" w:color="auto"/>
            <w:right w:val="none" w:sz="0" w:space="0" w:color="auto"/>
          </w:divBdr>
        </w:div>
      </w:divsChild>
    </w:div>
    <w:div w:id="1525900723">
      <w:bodyDiv w:val="1"/>
      <w:marLeft w:val="0"/>
      <w:marRight w:val="0"/>
      <w:marTop w:val="0"/>
      <w:marBottom w:val="0"/>
      <w:divBdr>
        <w:top w:val="none" w:sz="0" w:space="0" w:color="auto"/>
        <w:left w:val="none" w:sz="0" w:space="0" w:color="auto"/>
        <w:bottom w:val="none" w:sz="0" w:space="0" w:color="auto"/>
        <w:right w:val="none" w:sz="0" w:space="0" w:color="auto"/>
      </w:divBdr>
      <w:divsChild>
        <w:div w:id="769161050">
          <w:marLeft w:val="0"/>
          <w:marRight w:val="0"/>
          <w:marTop w:val="0"/>
          <w:marBottom w:val="0"/>
          <w:divBdr>
            <w:top w:val="none" w:sz="0" w:space="0" w:color="auto"/>
            <w:left w:val="none" w:sz="0" w:space="0" w:color="auto"/>
            <w:bottom w:val="none" w:sz="0" w:space="0" w:color="auto"/>
            <w:right w:val="none" w:sz="0" w:space="0" w:color="auto"/>
          </w:divBdr>
          <w:divsChild>
            <w:div w:id="2123914294">
              <w:marLeft w:val="0"/>
              <w:marRight w:val="0"/>
              <w:marTop w:val="0"/>
              <w:marBottom w:val="0"/>
              <w:divBdr>
                <w:top w:val="none" w:sz="0" w:space="0" w:color="auto"/>
                <w:left w:val="none" w:sz="0" w:space="0" w:color="auto"/>
                <w:bottom w:val="none" w:sz="0" w:space="0" w:color="auto"/>
                <w:right w:val="none" w:sz="0" w:space="0" w:color="auto"/>
              </w:divBdr>
              <w:divsChild>
                <w:div w:id="317391292">
                  <w:marLeft w:val="0"/>
                  <w:marRight w:val="0"/>
                  <w:marTop w:val="0"/>
                  <w:marBottom w:val="0"/>
                  <w:divBdr>
                    <w:top w:val="none" w:sz="0" w:space="0" w:color="auto"/>
                    <w:left w:val="none" w:sz="0" w:space="0" w:color="auto"/>
                    <w:bottom w:val="none" w:sz="0" w:space="0" w:color="auto"/>
                    <w:right w:val="none" w:sz="0" w:space="0" w:color="auto"/>
                  </w:divBdr>
                  <w:divsChild>
                    <w:div w:id="314847276">
                      <w:marLeft w:val="0"/>
                      <w:marRight w:val="0"/>
                      <w:marTop w:val="0"/>
                      <w:marBottom w:val="0"/>
                      <w:divBdr>
                        <w:top w:val="none" w:sz="0" w:space="0" w:color="auto"/>
                        <w:left w:val="none" w:sz="0" w:space="0" w:color="auto"/>
                        <w:bottom w:val="none" w:sz="0" w:space="0" w:color="auto"/>
                        <w:right w:val="none" w:sz="0" w:space="0" w:color="auto"/>
                      </w:divBdr>
                      <w:divsChild>
                        <w:div w:id="948925569">
                          <w:marLeft w:val="0"/>
                          <w:marRight w:val="0"/>
                          <w:marTop w:val="0"/>
                          <w:marBottom w:val="0"/>
                          <w:divBdr>
                            <w:top w:val="none" w:sz="0" w:space="0" w:color="auto"/>
                            <w:left w:val="none" w:sz="0" w:space="0" w:color="auto"/>
                            <w:bottom w:val="none" w:sz="0" w:space="0" w:color="auto"/>
                            <w:right w:val="none" w:sz="0" w:space="0" w:color="auto"/>
                          </w:divBdr>
                          <w:divsChild>
                            <w:div w:id="455215756">
                              <w:marLeft w:val="0"/>
                              <w:marRight w:val="0"/>
                              <w:marTop w:val="0"/>
                              <w:marBottom w:val="120"/>
                              <w:divBdr>
                                <w:top w:val="single" w:sz="6" w:space="4" w:color="AAAAAA"/>
                                <w:left w:val="single" w:sz="6" w:space="4" w:color="AAAAAA"/>
                                <w:bottom w:val="single" w:sz="18" w:space="4" w:color="AAAAAA"/>
                                <w:right w:val="single" w:sz="6" w:space="4" w:color="AAAAAA"/>
                              </w:divBdr>
                              <w:divsChild>
                                <w:div w:id="1151943135">
                                  <w:marLeft w:val="0"/>
                                  <w:marRight w:val="0"/>
                                  <w:marTop w:val="0"/>
                                  <w:marBottom w:val="0"/>
                                  <w:divBdr>
                                    <w:top w:val="none" w:sz="0" w:space="0" w:color="auto"/>
                                    <w:left w:val="none" w:sz="0" w:space="0" w:color="auto"/>
                                    <w:bottom w:val="none" w:sz="0" w:space="0" w:color="auto"/>
                                    <w:right w:val="none" w:sz="0" w:space="0" w:color="auto"/>
                                  </w:divBdr>
                                  <w:divsChild>
                                    <w:div w:id="1550989581">
                                      <w:marLeft w:val="0"/>
                                      <w:marRight w:val="0"/>
                                      <w:marTop w:val="0"/>
                                      <w:marBottom w:val="0"/>
                                      <w:divBdr>
                                        <w:top w:val="none" w:sz="0" w:space="0" w:color="auto"/>
                                        <w:left w:val="none" w:sz="0" w:space="0" w:color="auto"/>
                                        <w:bottom w:val="none" w:sz="0" w:space="0" w:color="auto"/>
                                        <w:right w:val="none" w:sz="0" w:space="0" w:color="auto"/>
                                      </w:divBdr>
                                      <w:divsChild>
                                        <w:div w:id="1786388491">
                                          <w:marLeft w:val="-75"/>
                                          <w:marRight w:val="-75"/>
                                          <w:marTop w:val="120"/>
                                          <w:marBottom w:val="75"/>
                                          <w:divBdr>
                                            <w:top w:val="single" w:sz="6" w:space="4" w:color="EEEEEE"/>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4182260">
      <w:bodyDiv w:val="1"/>
      <w:marLeft w:val="0"/>
      <w:marRight w:val="0"/>
      <w:marTop w:val="0"/>
      <w:marBottom w:val="0"/>
      <w:divBdr>
        <w:top w:val="none" w:sz="0" w:space="0" w:color="auto"/>
        <w:left w:val="none" w:sz="0" w:space="0" w:color="auto"/>
        <w:bottom w:val="none" w:sz="0" w:space="0" w:color="auto"/>
        <w:right w:val="none" w:sz="0" w:space="0" w:color="auto"/>
      </w:divBdr>
      <w:divsChild>
        <w:div w:id="704603394">
          <w:marLeft w:val="0"/>
          <w:marRight w:val="0"/>
          <w:marTop w:val="0"/>
          <w:marBottom w:val="0"/>
          <w:divBdr>
            <w:top w:val="none" w:sz="0" w:space="0" w:color="auto"/>
            <w:left w:val="none" w:sz="0" w:space="0" w:color="auto"/>
            <w:bottom w:val="none" w:sz="0" w:space="0" w:color="auto"/>
            <w:right w:val="none" w:sz="0" w:space="0" w:color="auto"/>
          </w:divBdr>
        </w:div>
        <w:div w:id="507526964">
          <w:marLeft w:val="0"/>
          <w:marRight w:val="0"/>
          <w:marTop w:val="0"/>
          <w:marBottom w:val="0"/>
          <w:divBdr>
            <w:top w:val="none" w:sz="0" w:space="0" w:color="auto"/>
            <w:left w:val="none" w:sz="0" w:space="0" w:color="auto"/>
            <w:bottom w:val="none" w:sz="0" w:space="0" w:color="auto"/>
            <w:right w:val="none" w:sz="0" w:space="0" w:color="auto"/>
          </w:divBdr>
        </w:div>
        <w:div w:id="1138913995">
          <w:marLeft w:val="0"/>
          <w:marRight w:val="0"/>
          <w:marTop w:val="0"/>
          <w:marBottom w:val="0"/>
          <w:divBdr>
            <w:top w:val="none" w:sz="0" w:space="0" w:color="auto"/>
            <w:left w:val="none" w:sz="0" w:space="0" w:color="auto"/>
            <w:bottom w:val="none" w:sz="0" w:space="0" w:color="auto"/>
            <w:right w:val="none" w:sz="0" w:space="0" w:color="auto"/>
          </w:divBdr>
        </w:div>
        <w:div w:id="1952394857">
          <w:marLeft w:val="0"/>
          <w:marRight w:val="0"/>
          <w:marTop w:val="0"/>
          <w:marBottom w:val="0"/>
          <w:divBdr>
            <w:top w:val="none" w:sz="0" w:space="0" w:color="auto"/>
            <w:left w:val="none" w:sz="0" w:space="0" w:color="auto"/>
            <w:bottom w:val="none" w:sz="0" w:space="0" w:color="auto"/>
            <w:right w:val="none" w:sz="0" w:space="0" w:color="auto"/>
          </w:divBdr>
        </w:div>
        <w:div w:id="5448849">
          <w:marLeft w:val="0"/>
          <w:marRight w:val="0"/>
          <w:marTop w:val="0"/>
          <w:marBottom w:val="0"/>
          <w:divBdr>
            <w:top w:val="none" w:sz="0" w:space="0" w:color="auto"/>
            <w:left w:val="none" w:sz="0" w:space="0" w:color="auto"/>
            <w:bottom w:val="none" w:sz="0" w:space="0" w:color="auto"/>
            <w:right w:val="none" w:sz="0" w:space="0" w:color="auto"/>
          </w:divBdr>
        </w:div>
      </w:divsChild>
    </w:div>
    <w:div w:id="1745683772">
      <w:bodyDiv w:val="1"/>
      <w:marLeft w:val="0"/>
      <w:marRight w:val="0"/>
      <w:marTop w:val="0"/>
      <w:marBottom w:val="0"/>
      <w:divBdr>
        <w:top w:val="none" w:sz="0" w:space="0" w:color="auto"/>
        <w:left w:val="none" w:sz="0" w:space="0" w:color="auto"/>
        <w:bottom w:val="none" w:sz="0" w:space="0" w:color="auto"/>
        <w:right w:val="none" w:sz="0" w:space="0" w:color="auto"/>
      </w:divBdr>
      <w:divsChild>
        <w:div w:id="1822042680">
          <w:marLeft w:val="0"/>
          <w:marRight w:val="0"/>
          <w:marTop w:val="0"/>
          <w:marBottom w:val="0"/>
          <w:divBdr>
            <w:top w:val="none" w:sz="0" w:space="0" w:color="auto"/>
            <w:left w:val="none" w:sz="0" w:space="0" w:color="auto"/>
            <w:bottom w:val="none" w:sz="0" w:space="0" w:color="auto"/>
            <w:right w:val="none" w:sz="0" w:space="0" w:color="auto"/>
          </w:divBdr>
        </w:div>
        <w:div w:id="978995512">
          <w:marLeft w:val="0"/>
          <w:marRight w:val="0"/>
          <w:marTop w:val="0"/>
          <w:marBottom w:val="0"/>
          <w:divBdr>
            <w:top w:val="none" w:sz="0" w:space="0" w:color="auto"/>
            <w:left w:val="none" w:sz="0" w:space="0" w:color="auto"/>
            <w:bottom w:val="none" w:sz="0" w:space="0" w:color="auto"/>
            <w:right w:val="none" w:sz="0" w:space="0" w:color="auto"/>
          </w:divBdr>
        </w:div>
        <w:div w:id="341706113">
          <w:marLeft w:val="0"/>
          <w:marRight w:val="0"/>
          <w:marTop w:val="0"/>
          <w:marBottom w:val="0"/>
          <w:divBdr>
            <w:top w:val="none" w:sz="0" w:space="0" w:color="auto"/>
            <w:left w:val="none" w:sz="0" w:space="0" w:color="auto"/>
            <w:bottom w:val="none" w:sz="0" w:space="0" w:color="auto"/>
            <w:right w:val="none" w:sz="0" w:space="0" w:color="auto"/>
          </w:divBdr>
        </w:div>
        <w:div w:id="628559385">
          <w:marLeft w:val="0"/>
          <w:marRight w:val="0"/>
          <w:marTop w:val="0"/>
          <w:marBottom w:val="0"/>
          <w:divBdr>
            <w:top w:val="none" w:sz="0" w:space="0" w:color="auto"/>
            <w:left w:val="none" w:sz="0" w:space="0" w:color="auto"/>
            <w:bottom w:val="none" w:sz="0" w:space="0" w:color="auto"/>
            <w:right w:val="none" w:sz="0" w:space="0" w:color="auto"/>
          </w:divBdr>
        </w:div>
        <w:div w:id="1826899589">
          <w:marLeft w:val="0"/>
          <w:marRight w:val="0"/>
          <w:marTop w:val="0"/>
          <w:marBottom w:val="0"/>
          <w:divBdr>
            <w:top w:val="none" w:sz="0" w:space="0" w:color="auto"/>
            <w:left w:val="none" w:sz="0" w:space="0" w:color="auto"/>
            <w:bottom w:val="none" w:sz="0" w:space="0" w:color="auto"/>
            <w:right w:val="none" w:sz="0" w:space="0" w:color="auto"/>
          </w:divBdr>
        </w:div>
      </w:divsChild>
    </w:div>
    <w:div w:id="1889494021">
      <w:bodyDiv w:val="1"/>
      <w:marLeft w:val="0"/>
      <w:marRight w:val="0"/>
      <w:marTop w:val="0"/>
      <w:marBottom w:val="0"/>
      <w:divBdr>
        <w:top w:val="none" w:sz="0" w:space="0" w:color="auto"/>
        <w:left w:val="none" w:sz="0" w:space="0" w:color="auto"/>
        <w:bottom w:val="none" w:sz="0" w:space="0" w:color="auto"/>
        <w:right w:val="none" w:sz="0" w:space="0" w:color="auto"/>
      </w:divBdr>
      <w:divsChild>
        <w:div w:id="1688563031">
          <w:marLeft w:val="0"/>
          <w:marRight w:val="0"/>
          <w:marTop w:val="0"/>
          <w:marBottom w:val="0"/>
          <w:divBdr>
            <w:top w:val="none" w:sz="0" w:space="0" w:color="auto"/>
            <w:left w:val="none" w:sz="0" w:space="0" w:color="auto"/>
            <w:bottom w:val="none" w:sz="0" w:space="0" w:color="auto"/>
            <w:right w:val="none" w:sz="0" w:space="0" w:color="auto"/>
          </w:divBdr>
        </w:div>
        <w:div w:id="1257864797">
          <w:marLeft w:val="0"/>
          <w:marRight w:val="0"/>
          <w:marTop w:val="0"/>
          <w:marBottom w:val="0"/>
          <w:divBdr>
            <w:top w:val="none" w:sz="0" w:space="0" w:color="auto"/>
            <w:left w:val="none" w:sz="0" w:space="0" w:color="auto"/>
            <w:bottom w:val="none" w:sz="0" w:space="0" w:color="auto"/>
            <w:right w:val="none" w:sz="0" w:space="0" w:color="auto"/>
          </w:divBdr>
        </w:div>
        <w:div w:id="1434549308">
          <w:marLeft w:val="0"/>
          <w:marRight w:val="0"/>
          <w:marTop w:val="0"/>
          <w:marBottom w:val="0"/>
          <w:divBdr>
            <w:top w:val="none" w:sz="0" w:space="0" w:color="auto"/>
            <w:left w:val="none" w:sz="0" w:space="0" w:color="auto"/>
            <w:bottom w:val="none" w:sz="0" w:space="0" w:color="auto"/>
            <w:right w:val="none" w:sz="0" w:space="0" w:color="auto"/>
          </w:divBdr>
        </w:div>
        <w:div w:id="923493028">
          <w:marLeft w:val="0"/>
          <w:marRight w:val="0"/>
          <w:marTop w:val="0"/>
          <w:marBottom w:val="0"/>
          <w:divBdr>
            <w:top w:val="none" w:sz="0" w:space="0" w:color="auto"/>
            <w:left w:val="none" w:sz="0" w:space="0" w:color="auto"/>
            <w:bottom w:val="none" w:sz="0" w:space="0" w:color="auto"/>
            <w:right w:val="none" w:sz="0" w:space="0" w:color="auto"/>
          </w:divBdr>
        </w:div>
        <w:div w:id="1421372125">
          <w:marLeft w:val="0"/>
          <w:marRight w:val="0"/>
          <w:marTop w:val="0"/>
          <w:marBottom w:val="0"/>
          <w:divBdr>
            <w:top w:val="none" w:sz="0" w:space="0" w:color="auto"/>
            <w:left w:val="none" w:sz="0" w:space="0" w:color="auto"/>
            <w:bottom w:val="none" w:sz="0" w:space="0" w:color="auto"/>
            <w:right w:val="none" w:sz="0" w:space="0" w:color="auto"/>
          </w:divBdr>
        </w:div>
        <w:div w:id="975718492">
          <w:marLeft w:val="0"/>
          <w:marRight w:val="0"/>
          <w:marTop w:val="0"/>
          <w:marBottom w:val="0"/>
          <w:divBdr>
            <w:top w:val="none" w:sz="0" w:space="0" w:color="auto"/>
            <w:left w:val="none" w:sz="0" w:space="0" w:color="auto"/>
            <w:bottom w:val="none" w:sz="0" w:space="0" w:color="auto"/>
            <w:right w:val="none" w:sz="0" w:space="0" w:color="auto"/>
          </w:divBdr>
        </w:div>
        <w:div w:id="333920203">
          <w:marLeft w:val="0"/>
          <w:marRight w:val="0"/>
          <w:marTop w:val="0"/>
          <w:marBottom w:val="0"/>
          <w:divBdr>
            <w:top w:val="none" w:sz="0" w:space="0" w:color="auto"/>
            <w:left w:val="none" w:sz="0" w:space="0" w:color="auto"/>
            <w:bottom w:val="none" w:sz="0" w:space="0" w:color="auto"/>
            <w:right w:val="none" w:sz="0" w:space="0" w:color="auto"/>
          </w:divBdr>
        </w:div>
        <w:div w:id="77093811">
          <w:marLeft w:val="0"/>
          <w:marRight w:val="0"/>
          <w:marTop w:val="0"/>
          <w:marBottom w:val="0"/>
          <w:divBdr>
            <w:top w:val="none" w:sz="0" w:space="0" w:color="auto"/>
            <w:left w:val="none" w:sz="0" w:space="0" w:color="auto"/>
            <w:bottom w:val="none" w:sz="0" w:space="0" w:color="auto"/>
            <w:right w:val="none" w:sz="0" w:space="0" w:color="auto"/>
          </w:divBdr>
        </w:div>
        <w:div w:id="389155195">
          <w:marLeft w:val="0"/>
          <w:marRight w:val="0"/>
          <w:marTop w:val="0"/>
          <w:marBottom w:val="0"/>
          <w:divBdr>
            <w:top w:val="none" w:sz="0" w:space="0" w:color="auto"/>
            <w:left w:val="none" w:sz="0" w:space="0" w:color="auto"/>
            <w:bottom w:val="none" w:sz="0" w:space="0" w:color="auto"/>
            <w:right w:val="none" w:sz="0" w:space="0" w:color="auto"/>
          </w:divBdr>
        </w:div>
        <w:div w:id="1016155231">
          <w:marLeft w:val="0"/>
          <w:marRight w:val="0"/>
          <w:marTop w:val="0"/>
          <w:marBottom w:val="0"/>
          <w:divBdr>
            <w:top w:val="none" w:sz="0" w:space="0" w:color="auto"/>
            <w:left w:val="none" w:sz="0" w:space="0" w:color="auto"/>
            <w:bottom w:val="none" w:sz="0" w:space="0" w:color="auto"/>
            <w:right w:val="none" w:sz="0" w:space="0" w:color="auto"/>
          </w:divBdr>
        </w:div>
      </w:divsChild>
    </w:div>
    <w:div w:id="2063284361">
      <w:bodyDiv w:val="1"/>
      <w:marLeft w:val="0"/>
      <w:marRight w:val="0"/>
      <w:marTop w:val="0"/>
      <w:marBottom w:val="0"/>
      <w:divBdr>
        <w:top w:val="none" w:sz="0" w:space="0" w:color="auto"/>
        <w:left w:val="none" w:sz="0" w:space="0" w:color="auto"/>
        <w:bottom w:val="none" w:sz="0" w:space="0" w:color="auto"/>
        <w:right w:val="none" w:sz="0" w:space="0" w:color="auto"/>
      </w:divBdr>
      <w:divsChild>
        <w:div w:id="870414939">
          <w:marLeft w:val="0"/>
          <w:marRight w:val="0"/>
          <w:marTop w:val="0"/>
          <w:marBottom w:val="0"/>
          <w:divBdr>
            <w:top w:val="none" w:sz="0" w:space="0" w:color="auto"/>
            <w:left w:val="none" w:sz="0" w:space="0" w:color="auto"/>
            <w:bottom w:val="none" w:sz="0" w:space="0" w:color="auto"/>
            <w:right w:val="none" w:sz="0" w:space="0" w:color="auto"/>
          </w:divBdr>
        </w:div>
        <w:div w:id="539903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9541D-EAD2-416D-8B02-E8C87534D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8</Pages>
  <Words>855</Words>
  <Characters>4878</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VŠTE ČB</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Náhlíková</dc:creator>
  <cp:lastModifiedBy>Ladislav Křemen</cp:lastModifiedBy>
  <cp:revision>14</cp:revision>
  <cp:lastPrinted>2014-10-06T05:49:00Z</cp:lastPrinted>
  <dcterms:created xsi:type="dcterms:W3CDTF">2022-04-22T09:19:00Z</dcterms:created>
  <dcterms:modified xsi:type="dcterms:W3CDTF">2024-01-15T18:31:00Z</dcterms:modified>
</cp:coreProperties>
</file>