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42" w:rsidRPr="00D06342" w:rsidRDefault="00D06342" w:rsidP="00D06342">
      <w:pPr>
        <w:rPr>
          <w:lang w:val="de-DE"/>
        </w:rPr>
      </w:pPr>
      <w:r w:rsidRPr="00D06342">
        <w:rPr>
          <w:lang w:val="de-DE"/>
        </w:rPr>
        <w:t>Was ist Sicherheit?</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Sicherheit ist ein Zustand, bei dem das Risiko von Gefahren oder Schäden beseitigt oder auf ein akzeptables Maß reduziert wird.</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Was ist die Risikobewertung?</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Die Risikobeurteilung ist ein umfassender Prozess zur Bestimmung der Risikogröße, der auf der Analyse der möglichen Folgen des erwarteten / vorhergesagten außerordentlichen Ereignisses und der Eintrittswahrscheinlichkeit basiert; die Risikobewertung ist eine Entscheidung darüber, ob das Risiko auf ein akzeptables Niveau gebracht oder begrenzt werden soll (der umfassende Prozess zur Bestimmung der Größe des Risikos und zur Entscheidung, ob das Risiko akzeptabel oder nicht ist).</w:t>
      </w:r>
    </w:p>
    <w:p w:rsidR="00D06342" w:rsidRPr="00D06342" w:rsidRDefault="00D06342" w:rsidP="00D06342">
      <w:pPr>
        <w:rPr>
          <w:lang w:val="de-DE"/>
        </w:rPr>
      </w:pPr>
    </w:p>
    <w:p w:rsidR="00D06342" w:rsidRPr="00D06342" w:rsidRDefault="00D06342" w:rsidP="00D06342">
      <w:pPr>
        <w:rPr>
          <w:lang w:val="de-DE"/>
        </w:rPr>
      </w:pPr>
      <w:r w:rsidRPr="00D06342">
        <w:rPr>
          <w:lang w:val="de-DE"/>
        </w:rPr>
        <w:t>Dieser Begriff umfasst die gesamte Risikoidentifikation, Risikobewertung und Risikominderung oder Risikomanagementprozess.</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Was ist die Gefahr?</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Gefahr ist eine Quelle oder Situation mit dem Potenzial, Schaden zu verursachen, wie z. B. Personenschaden oder Krankheit, Sachbeschädigung, Umweltschäden oder eine Kombination davon, wie z. B. die Möglichkeit von Maschinen, Maschinensystemen, Technologien, Arbeitssystemen, Material, Rohstoffen usw., die unter Umständen auf die menschliche Gesundheit oder auf Eigentum (Gefahr ist eine Risikoquelle) Schäden verursachen.</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Aus welchen Teilprozessen besteht die Risikobewertung?</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Kommunikation und Beratung, Kontextdefinition, Risikobewertung, Risikomanagement, Risikoüberwachung und Prozessüberprüfung.</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Wie können wir das Risiko reduzieren?</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lastRenderedPageBreak/>
        <w:t>:a Verringerung der Anfälligkeit eines Assets, Beseitigung von Bedrohungen, Verringerung der Wahrscheinlichkeit eines Notfalls und Verringerung der Schwere der Auswirkungen eines Notfalls</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Schreiben Sie, was das Gesetz Nr. 262/2006 richtet (mindestens 3):</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Das Verfahren vor der Entstehung des Arbeitsverhältnises, das Arbeitsverhältnis, der Arbeitsvertrag, Vereinbarungen, die außer dem Arbeitsverhältnis gemacht sind, Arbeitszeit.</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Schreiben Sie, was das Gesetz Nr. 306/2006 richtet (mindestens 3):</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Forderungen an BOZP, Vermeidung der Lebensbedrohung, Fachtauglichkeit, Beschaffung von Sicherheit und Gesundheitsschutz außer arbeitsrechtlichen Verhältnisse, Aufgabe des Auftraggebers Aufbaus</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Schreiben Sie, was das Gesetz Nr. 258/2000&amp;nbsp; richtet (mindestens 3):</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Hygienische Forderungen an Wasser, Schwimmbäder und Saunas, Behandlung von gefährlichen chemischen Materialen, Schutz vor dem Geräusch, Vibration und der Strahlung, Innere Umgebung der Bauwerken.</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Was richtet die Verordnung über ärztliche Arbeitsdienstleistungen?</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Bewertung des Gesundheitszustands von den Angestellten oder Personen, die sich um eine Beschäftigung bewerben, Beratungstätigkeiten, Die Sicherung der Aufsicht.</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Was richtet die Verordnung 361/2007?</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Risikofaktoren der Arbeitsbedingungen, Weise der Bewertung der Risikofaktoren, Bereitsstellung der Schutzgetränke, Die näheren Forderungen an die Arbeit mit den Anzeigeeinheiten.</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Nennen Sie Pflichte des Angestelltens (mindestens 3)</w:t>
      </w:r>
    </w:p>
    <w:p w:rsidR="00D06342" w:rsidRPr="00D06342" w:rsidRDefault="00D06342" w:rsidP="00D06342">
      <w:pPr>
        <w:rPr>
          <w:lang w:val="de-DE"/>
        </w:rPr>
      </w:pPr>
      <w:r w:rsidRPr="00D06342">
        <w:rPr>
          <w:lang w:val="de-DE"/>
        </w:rPr>
        <w:lastRenderedPageBreak/>
        <w:t xml:space="preserve"> :a(80x10)</w:t>
      </w:r>
    </w:p>
    <w:p w:rsidR="00D06342" w:rsidRPr="00D06342" w:rsidRDefault="00D06342" w:rsidP="00D06342">
      <w:pPr>
        <w:rPr>
          <w:lang w:val="de-DE"/>
        </w:rPr>
      </w:pPr>
      <w:r w:rsidRPr="00D06342">
        <w:rPr>
          <w:lang w:val="de-DE"/>
        </w:rPr>
        <w:t>:a ·&amp;nbsp;&amp;nbsp;&amp;nbsp;&amp;nbsp;&amp;nbsp;&amp;nbsp;&amp;nbsp;&amp;nbsp; an den vom Arbeitgeber verschaffte Schulungen, die auf Sicherheit und Gesungheitsschutz orientiert sind, einschließlich an den Überprüfungen ihre Kenntnisse teilzunehmen.</w:t>
      </w:r>
    </w:p>
    <w:p w:rsidR="00D06342" w:rsidRPr="00D06342" w:rsidRDefault="00D06342" w:rsidP="00D06342">
      <w:pPr>
        <w:rPr>
          <w:lang w:val="de-DE"/>
        </w:rPr>
      </w:pPr>
    </w:p>
    <w:p w:rsidR="00D06342" w:rsidRPr="00D06342" w:rsidRDefault="00D06342" w:rsidP="00D06342">
      <w:pPr>
        <w:rPr>
          <w:lang w:val="de-DE"/>
        </w:rPr>
      </w:pPr>
      <w:r w:rsidRPr="00D06342">
        <w:rPr>
          <w:lang w:val="de-DE"/>
        </w:rPr>
        <w:t>·&amp;nbsp;&amp;nbsp;&amp;nbsp;&amp;nbsp;&amp;nbsp;&amp;nbsp;&amp;nbsp;&amp;nbsp; sich den dienstlichen Untersuchungen oder Impfungen zu unterziehen, die von den besonderen Vorschriften festgestellt wurden.</w:t>
      </w:r>
    </w:p>
    <w:p w:rsidR="00D06342" w:rsidRPr="00D06342" w:rsidRDefault="00D06342" w:rsidP="00D06342">
      <w:pPr>
        <w:rPr>
          <w:lang w:val="de-DE"/>
        </w:rPr>
      </w:pPr>
    </w:p>
    <w:p w:rsidR="00D06342" w:rsidRPr="00D06342" w:rsidRDefault="00D06342" w:rsidP="00D06342">
      <w:pPr>
        <w:rPr>
          <w:lang w:val="de-DE"/>
        </w:rPr>
      </w:pPr>
      <w:r w:rsidRPr="00D06342">
        <w:rPr>
          <w:lang w:val="de-DE"/>
        </w:rPr>
        <w:t>·&amp;nbsp;&amp;nbsp;&amp;nbsp;&amp;nbsp;&amp;nbsp;&amp;nbsp;&amp;nbsp;&amp;nbsp; Rechts- und andere Vorschriften und Anweisungen des Arbeitgebers zur Sicherung von der Sicherherheit und Gesundheitsschutz bei der Arbeit einzuhalten, über die er rechtmäßig bekannt gegeben ist, und er ist verpflichtet sich nach den Grundsätzen des gefahrlosigen Verhaltens am Arbeitsplatz und Informationen des Arbeitgebers zu richten.</w:t>
      </w:r>
    </w:p>
    <w:p w:rsidR="00D06342" w:rsidRPr="00D06342" w:rsidRDefault="00D06342" w:rsidP="00D06342">
      <w:pPr>
        <w:rPr>
          <w:lang w:val="de-DE"/>
        </w:rPr>
      </w:pPr>
    </w:p>
    <w:p w:rsidR="00D06342" w:rsidRPr="00D06342" w:rsidRDefault="00D06342" w:rsidP="00D06342">
      <w:pPr>
        <w:rPr>
          <w:lang w:val="de-DE"/>
        </w:rPr>
      </w:pPr>
      <w:r w:rsidRPr="00D06342">
        <w:rPr>
          <w:lang w:val="de-DE"/>
        </w:rPr>
        <w:t>·&amp;nbsp;&amp;nbsp;&amp;nbsp;&amp;nbsp;&amp;nbsp;&amp;nbsp;&amp;nbsp;&amp;nbsp; bei der Arbeit die festgestellten Arbeitsverfahren einzuhalten, festgestellte Arbeitsmittel, Verkehrsmittel, persönliche Schutzarbeitsmittel und Schutzgeräte zu verwenden, und sie nicht eigenmächtig zu ändern und außer Betrieb zu setzen.</w:t>
      </w:r>
    </w:p>
    <w:p w:rsidR="00D06342" w:rsidRPr="00D06342" w:rsidRDefault="00D06342" w:rsidP="00D06342">
      <w:pPr>
        <w:rPr>
          <w:lang w:val="de-DE"/>
        </w:rPr>
      </w:pPr>
    </w:p>
    <w:p w:rsidR="00D06342" w:rsidRPr="00D06342" w:rsidRDefault="00D06342" w:rsidP="00D06342">
      <w:pPr>
        <w:rPr>
          <w:lang w:val="de-DE"/>
        </w:rPr>
      </w:pPr>
      <w:r w:rsidRPr="00D06342">
        <w:rPr>
          <w:lang w:val="de-DE"/>
        </w:rPr>
        <w:t>·&amp;nbsp;&amp;nbsp;&amp;nbsp;&amp;nbsp;&amp;nbsp;&amp;nbsp;&amp;nbsp;&amp;nbsp; keine alkoholischen Getränke zu konsumieren, keine anderen Suchtmittel am Arbeitsplatz des Arbeitgebers und während der Arbeitszeit auch außer diesen Arbeitsplätzen zu missbrauchen, nicht unter ihrem Einfluss den Arbeitsplatz des Arbeitgebers zu betreten und an anderen Arbeitsplätzen und Räumen zu rauchen, wo auch andere Nichtraucher sich den Wirkungen des Rauchens ausgesetzt sind.</w:t>
      </w:r>
    </w:p>
    <w:p w:rsidR="00D06342" w:rsidRPr="00D06342" w:rsidRDefault="00D06342" w:rsidP="00D06342">
      <w:pPr>
        <w:rPr>
          <w:lang w:val="de-DE"/>
        </w:rPr>
      </w:pPr>
    </w:p>
    <w:p w:rsidR="00D06342" w:rsidRPr="00D06342" w:rsidRDefault="00D06342" w:rsidP="00D06342">
      <w:pPr>
        <w:rPr>
          <w:lang w:val="de-DE"/>
        </w:rPr>
      </w:pPr>
      <w:r w:rsidRPr="00D06342">
        <w:rPr>
          <w:lang w:val="de-DE"/>
        </w:rPr>
        <w:t>·&amp;nbsp;&amp;nbsp;&amp;nbsp;&amp;nbsp;&amp;nbsp;&amp;nbsp;&amp;nbsp;&amp;nbsp; seinem übergeordeten Leiter mit den Mängeln und Komplikationen am Arbeitsplatz, die die Sicherheit oder Gesundheit der Angestellten bei der Arbeit bedrohen oder unmittelbar bedrohen könnten, zu bekanntmachen, vornehmlich mit der drohenden Entstehung des Sonderereignisses oder den Organisationsmaßnahmemängeln, Defekten oder Störungen der technischen Geräten oder der zur ihren Verhinderung bestimmten Schutzsysteme.</w:t>
      </w:r>
    </w:p>
    <w:p w:rsidR="00D06342" w:rsidRPr="00D06342" w:rsidRDefault="00D06342" w:rsidP="00D06342">
      <w:pPr>
        <w:rPr>
          <w:lang w:val="de-DE"/>
        </w:rPr>
      </w:pPr>
    </w:p>
    <w:p w:rsidR="00D06342" w:rsidRPr="00D06342" w:rsidRDefault="00D06342" w:rsidP="00D06342">
      <w:pPr>
        <w:rPr>
          <w:lang w:val="de-DE"/>
        </w:rPr>
      </w:pPr>
      <w:r w:rsidRPr="00D06342">
        <w:rPr>
          <w:lang w:val="de-DE"/>
        </w:rPr>
        <w:t>·&amp;nbsp;&amp;nbsp;&amp;nbsp;&amp;nbsp;&amp;nbsp;&amp;nbsp;&amp;nbsp;&amp;nbsp; mit Rücksicht auf der Art seiner verrichteten Arbeit an der Beseitigung der bei der Kontrolle von den Organen festgestellten Mängel teilzunehmen, zu diesen Organen gehört die Ausübung der Kontrolle laut der Sondervorschriften.</w:t>
      </w:r>
    </w:p>
    <w:p w:rsidR="00D06342" w:rsidRPr="00D06342" w:rsidRDefault="00D06342" w:rsidP="00D06342">
      <w:pPr>
        <w:rPr>
          <w:lang w:val="de-DE"/>
        </w:rPr>
      </w:pPr>
    </w:p>
    <w:p w:rsidR="00D06342" w:rsidRPr="00D06342" w:rsidRDefault="00D06342" w:rsidP="00D06342">
      <w:pPr>
        <w:rPr>
          <w:lang w:val="de-DE"/>
        </w:rPr>
      </w:pPr>
      <w:r w:rsidRPr="00D06342">
        <w:rPr>
          <w:lang w:val="de-DE"/>
        </w:rPr>
        <w:lastRenderedPageBreak/>
        <w:t>·&amp;nbsp;&amp;nbsp;&amp;nbsp;&amp;nbsp;&amp;nbsp;&amp;nbsp;&amp;nbsp;&amp;nbsp; unverzüglich seinem Übergeordneten mit seinem Arbeitsunfall zu bekanntmachen, sofern es für ihnen gesudndheitlich möglich ist, und mit dem Arbeitsunfall des anderen Angestelltens bzw. anderer natürlicher Personen zu bekanntmachen, bei dem er Zeuge gewesen ist, und bei der Erklärung der Ursachen zu kooperieren.</w:t>
      </w:r>
    </w:p>
    <w:p w:rsidR="00D06342" w:rsidRPr="00D06342" w:rsidRDefault="00D06342" w:rsidP="00D06342">
      <w:pPr>
        <w:rPr>
          <w:lang w:val="de-DE"/>
        </w:rPr>
      </w:pPr>
    </w:p>
    <w:p w:rsidR="00D06342" w:rsidRPr="00D06342" w:rsidRDefault="00D06342" w:rsidP="00D06342">
      <w:pPr>
        <w:rPr>
          <w:lang w:val="de-DE"/>
        </w:rPr>
      </w:pPr>
      <w:r w:rsidRPr="00D06342">
        <w:rPr>
          <w:lang w:val="de-DE"/>
        </w:rPr>
        <w:t>·&amp;nbsp;&amp;nbsp;&amp;nbsp;&amp;nbsp;&amp;nbsp;&amp;nbsp;&amp;nbsp;&amp;nbsp; sich der Feststellung zu unterwerfen, ob er nicht unter dem Einfluss des Alkohols oder anderen Suchtmittel ist, auf der Anweisung des berechtigten leitenden schriftlich von dem Arbeitgeber besstimten Angestelltens.</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Nennen Sie Pflichte des Arbeitgebers (mindestens 3). &amp;nbsp;</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·&amp;nbsp;&amp;nbsp;&amp;nbsp;&amp;nbsp;&amp;nbsp;&amp;nbsp;&amp;nbsp;&amp;nbsp; lässt den Angestellten keine verbotenen Arbeiten und Arbeiten, ihre Schwierigkeit der Fähigkeit und dem Gesundheitszustand des Angestelltens nicht entspräche, zu machen.</w:t>
      </w:r>
    </w:p>
    <w:p w:rsidR="00D06342" w:rsidRPr="00D06342" w:rsidRDefault="00D06342" w:rsidP="00D06342">
      <w:pPr>
        <w:rPr>
          <w:lang w:val="de-DE"/>
        </w:rPr>
      </w:pPr>
    </w:p>
    <w:p w:rsidR="00D06342" w:rsidRPr="00D06342" w:rsidRDefault="00D06342" w:rsidP="00D06342">
      <w:pPr>
        <w:rPr>
          <w:lang w:val="de-DE"/>
        </w:rPr>
      </w:pPr>
      <w:r w:rsidRPr="00D06342">
        <w:rPr>
          <w:lang w:val="de-DE"/>
        </w:rPr>
        <w:t>·&amp;nbsp;&amp;nbsp;&amp;nbsp;&amp;nbsp;&amp;nbsp;&amp;nbsp;&amp;nbsp;&amp;nbsp; informiert den Angestellten über die Kategorie, zu der seine Arbeit gehört.</w:t>
      </w:r>
    </w:p>
    <w:p w:rsidR="00D06342" w:rsidRPr="00D06342" w:rsidRDefault="00D06342" w:rsidP="00D06342">
      <w:pPr>
        <w:rPr>
          <w:lang w:val="de-DE"/>
        </w:rPr>
      </w:pPr>
    </w:p>
    <w:p w:rsidR="00D06342" w:rsidRPr="00D06342" w:rsidRDefault="00D06342" w:rsidP="00D06342">
      <w:pPr>
        <w:rPr>
          <w:lang w:val="de-DE"/>
        </w:rPr>
      </w:pPr>
      <w:r w:rsidRPr="00D06342">
        <w:rPr>
          <w:lang w:val="de-DE"/>
        </w:rPr>
        <w:t>·&amp;nbsp;&amp;nbsp;&amp;nbsp;&amp;nbsp;&amp;nbsp; ersetzt dem Angestellten, der sich eine Vorsorgeuntersuchung, Untersuchung oder Impfung unterzieht, eventuelle Verlust der Verdienst und zwar in der Menge des Durchschnittsgehalts.</w:t>
      </w:r>
    </w:p>
    <w:p w:rsidR="00D06342" w:rsidRPr="00D06342" w:rsidRDefault="00D06342" w:rsidP="00D06342">
      <w:pPr>
        <w:rPr>
          <w:lang w:val="de-DE"/>
        </w:rPr>
      </w:pPr>
    </w:p>
    <w:p w:rsidR="00D06342" w:rsidRPr="00D06342" w:rsidRDefault="00D06342" w:rsidP="00D06342">
      <w:pPr>
        <w:rPr>
          <w:lang w:val="de-DE"/>
        </w:rPr>
      </w:pPr>
      <w:r w:rsidRPr="00D06342">
        <w:rPr>
          <w:lang w:val="de-DE"/>
        </w:rPr>
        <w:t>·&amp;nbsp;&amp;nbsp;&amp;nbsp;&amp;nbsp;&amp;nbsp; Soll Gefahrlosigkeit und Gesundheitsschutz (Sicherheit und Gesundheitsschutz) der Angestellten bei der Arbeit mit Rücksicht auf Risiken möglicher Gesundheitsbedrohungen, die die Arbeitsvollzug betreffen.</w:t>
      </w:r>
    </w:p>
    <w:p w:rsidR="00D06342" w:rsidRPr="00D06342" w:rsidRDefault="00D06342" w:rsidP="00D06342">
      <w:pPr>
        <w:rPr>
          <w:lang w:val="de-DE"/>
        </w:rPr>
      </w:pPr>
    </w:p>
    <w:p w:rsidR="00D06342" w:rsidRPr="00D06342" w:rsidRDefault="00D06342" w:rsidP="00D06342">
      <w:pPr>
        <w:rPr>
          <w:lang w:val="de-DE"/>
        </w:rPr>
      </w:pPr>
      <w:r w:rsidRPr="00D06342">
        <w:rPr>
          <w:lang w:val="de-DE"/>
        </w:rPr>
        <w:t>·&amp;nbsp;&amp;nbsp;&amp;nbsp;&amp;nbsp;&amp;nbsp; Die Pflege der Sicherheit und Gesundheitsschutz, die auf dem Arbeitgeber gestellt wird, ist ein untrennbarer und gleichwertiger Bestandteil der Arbeitspflichten der Beschäftigungschefs auf allen Steuerungsstufen im Umfang der Stelle, die sie bekleiden.</w:t>
      </w:r>
    </w:p>
    <w:p w:rsidR="00D06342" w:rsidRPr="00D06342" w:rsidRDefault="00D06342" w:rsidP="00D06342">
      <w:pPr>
        <w:rPr>
          <w:lang w:val="de-DE"/>
        </w:rPr>
      </w:pPr>
    </w:p>
    <w:p w:rsidR="00D06342" w:rsidRPr="00D06342" w:rsidRDefault="00D06342" w:rsidP="00D06342">
      <w:pPr>
        <w:rPr>
          <w:lang w:val="de-DE"/>
        </w:rPr>
      </w:pPr>
      <w:r w:rsidRPr="00D06342">
        <w:rPr>
          <w:lang w:val="de-DE"/>
        </w:rPr>
        <w:t>·&amp;nbsp;&amp;nbsp;&amp;nbsp;&amp;nbsp;&amp;nbsp; Die Pflichte des Arbeitgeber Sicherheit und Gesundheitsschutz zu sichern erstrecken sich auf alle natürlichen Personen, die mit diesem Bewusstsein am Arbeitsplatz bleiben (ergo auch auf etwaige Klienten im Betrieb).</w:t>
      </w:r>
    </w:p>
    <w:p w:rsidR="00D06342" w:rsidRPr="00D06342" w:rsidRDefault="00D06342" w:rsidP="00D06342">
      <w:pPr>
        <w:rPr>
          <w:lang w:val="de-DE"/>
        </w:rPr>
      </w:pPr>
    </w:p>
    <w:p w:rsidR="00D06342" w:rsidRPr="00D06342" w:rsidRDefault="00D06342" w:rsidP="00D06342">
      <w:pPr>
        <w:rPr>
          <w:lang w:val="de-DE"/>
        </w:rPr>
      </w:pPr>
      <w:r w:rsidRPr="00D06342">
        <w:rPr>
          <w:lang w:val="de-DE"/>
        </w:rPr>
        <w:lastRenderedPageBreak/>
        <w:t>·&amp;nbsp;&amp;nbsp;&amp;nbsp;&amp;nbsp;&amp;nbsp; Die Koste, die mit der Grantie der Sicherheit und Gesundheitsschutz verbunden sind, bezahlt der Arbeitsbgeber und dürfen nicht zu den Angestellten direkt oder indirekt übertragen werden.</w:t>
      </w:r>
    </w:p>
    <w:p w:rsidR="00D06342" w:rsidRPr="00D06342" w:rsidRDefault="00D06342" w:rsidP="00D06342">
      <w:pPr>
        <w:rPr>
          <w:lang w:val="de-DE"/>
        </w:rPr>
      </w:pPr>
    </w:p>
    <w:p w:rsidR="00D06342" w:rsidRPr="00D06342" w:rsidRDefault="00D06342" w:rsidP="00D06342">
      <w:pPr>
        <w:rPr>
          <w:lang w:val="de-DE"/>
        </w:rPr>
      </w:pPr>
      <w:r w:rsidRPr="00D06342">
        <w:rPr>
          <w:lang w:val="de-DE"/>
        </w:rPr>
        <w:t>·&amp;nbsp;&amp;nbsp;&amp;nbsp;&amp;nbsp;&amp;nbsp; soll systematisch die Risiken suchen und bewerten, Beseitugungsmaßnahmen der Risiken annehmen.</w:t>
      </w:r>
    </w:p>
    <w:p w:rsidR="00D06342" w:rsidRPr="00D06342" w:rsidRDefault="00D06342" w:rsidP="00D06342">
      <w:pPr>
        <w:rPr>
          <w:lang w:val="de-DE"/>
        </w:rPr>
      </w:pPr>
    </w:p>
    <w:p w:rsidR="00D06342" w:rsidRPr="00D06342" w:rsidRDefault="00D06342" w:rsidP="00D06342">
      <w:pPr>
        <w:rPr>
          <w:lang w:val="de-DE"/>
        </w:rPr>
      </w:pPr>
      <w:r w:rsidRPr="00D06342">
        <w:rPr>
          <w:lang w:val="de-DE"/>
        </w:rPr>
        <w:t>·&amp;nbsp;&amp;nbsp;&amp;nbsp;&amp;nbsp;&amp;nbsp; erlaubt den Angestellten verbotene Arbeiten nicht zu machen (schwangere Frauen, Jugendliche).</w:t>
      </w:r>
    </w:p>
    <w:p w:rsidR="00D06342" w:rsidRPr="00D06342" w:rsidRDefault="00D06342" w:rsidP="00D06342">
      <w:pPr>
        <w:rPr>
          <w:lang w:val="de-DE"/>
        </w:rPr>
      </w:pPr>
    </w:p>
    <w:p w:rsidR="00D06342" w:rsidRPr="00D06342" w:rsidRDefault="00D06342" w:rsidP="00D06342">
      <w:pPr>
        <w:rPr>
          <w:lang w:val="de-DE"/>
        </w:rPr>
      </w:pPr>
      <w:r w:rsidRPr="00D06342">
        <w:rPr>
          <w:lang w:val="de-DE"/>
        </w:rPr>
        <w:t>·&amp;nbsp;&amp;nbsp;&amp;nbsp;&amp;nbsp;&amp;nbsp; verschafft Eintritts- und Vorsorgeuntersuchungen für die Angestellten, bzw. Erste Hilfe</w:t>
      </w:r>
    </w:p>
    <w:p w:rsidR="00D06342" w:rsidRPr="00D06342" w:rsidRDefault="00D06342" w:rsidP="00D06342">
      <w:pPr>
        <w:rPr>
          <w:lang w:val="de-DE"/>
        </w:rPr>
      </w:pPr>
    </w:p>
    <w:p w:rsidR="00D06342" w:rsidRPr="00D06342" w:rsidRDefault="00D06342" w:rsidP="00D06342">
      <w:pPr>
        <w:rPr>
          <w:lang w:val="de-DE"/>
        </w:rPr>
      </w:pPr>
      <w:r w:rsidRPr="00D06342">
        <w:rPr>
          <w:lang w:val="de-DE"/>
        </w:rPr>
        <w:t>·&amp;nbsp;&amp;nbsp;&amp;nbsp;&amp;nbsp;&amp;nbsp; keine Arte der Arbeitsbelohnungen, die zu erhöhenen Gewahren der Gesungeitsschaden führen, verwenden.</w:t>
      </w:r>
    </w:p>
    <w:p w:rsidR="00D06342" w:rsidRPr="00D06342" w:rsidRDefault="00D06342" w:rsidP="00D06342">
      <w:pPr>
        <w:rPr>
          <w:lang w:val="de-DE"/>
        </w:rPr>
      </w:pPr>
    </w:p>
    <w:p w:rsidR="00D06342" w:rsidRPr="00D06342" w:rsidRDefault="00D06342" w:rsidP="00D06342">
      <w:pPr>
        <w:rPr>
          <w:lang w:val="de-DE"/>
        </w:rPr>
      </w:pPr>
      <w:r w:rsidRPr="00D06342">
        <w:rPr>
          <w:lang w:val="de-DE"/>
        </w:rPr>
        <w:t>·&amp;nbsp;&amp;nbsp;&amp;nbsp;&amp;nbsp;&amp;nbsp; sichert die Einhaltung des Rauchverbots am Arbeitsplatz.</w:t>
      </w:r>
    </w:p>
    <w:p w:rsidR="00D06342" w:rsidRPr="00D06342" w:rsidRDefault="00D06342" w:rsidP="00D06342">
      <w:pPr>
        <w:rPr>
          <w:lang w:val="de-DE"/>
        </w:rPr>
      </w:pPr>
    </w:p>
    <w:p w:rsidR="00D06342" w:rsidRPr="00D06342" w:rsidRDefault="00D06342" w:rsidP="00D06342">
      <w:pPr>
        <w:rPr>
          <w:lang w:val="de-DE"/>
        </w:rPr>
      </w:pPr>
      <w:r w:rsidRPr="00D06342">
        <w:rPr>
          <w:lang w:val="de-DE"/>
        </w:rPr>
        <w:t>·&amp;nbsp;&amp;nbsp;&amp;nbsp;&amp;nbsp;&amp;nbsp; sichert Räume zur Rihe für die schwangeren, stillenden Mütter und den Mütter, die bis vor 9 Monate Mütter geworden sind.</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Welche Schulungen gibt es?</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Eintrittsschulung, Periodische Schulung, Sonderschulung</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Kann der Angestellte den Alkoholtest ablehnen?</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Nein.</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Kann ein Arbeitgeber, der 30 Menschen beshäftigt, Schulungen selbst ausüben?</w:t>
      </w:r>
    </w:p>
    <w:p w:rsidR="00D06342" w:rsidRPr="00D06342" w:rsidRDefault="00D06342" w:rsidP="00D06342">
      <w:pPr>
        <w:rPr>
          <w:lang w:val="de-DE"/>
        </w:rPr>
      </w:pPr>
      <w:r w:rsidRPr="00D06342">
        <w:rPr>
          <w:lang w:val="de-DE"/>
        </w:rPr>
        <w:lastRenderedPageBreak/>
        <w:t xml:space="preserve"> :a(80x10)</w:t>
      </w:r>
    </w:p>
    <w:p w:rsidR="00D06342" w:rsidRPr="00D06342" w:rsidRDefault="00D06342" w:rsidP="00D06342">
      <w:pPr>
        <w:rPr>
          <w:lang w:val="de-DE"/>
        </w:rPr>
      </w:pPr>
      <w:r w:rsidRPr="00D06342">
        <w:rPr>
          <w:lang w:val="de-DE"/>
        </w:rPr>
        <w:t>:a Nein</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Welche Legislative erstreckt sich auf die Zuweisung PS? (mindestens 2)</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Gesetz 262/2006, 21/2003, 495/2001</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Welche Arten der Gefahr haben wir</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Physiologische, chemische und biologische</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Was &amp;nbsp;gehört zu den biologischen Gefahren?</w:t>
      </w:r>
    </w:p>
    <w:p w:rsidR="00D06342" w:rsidRPr="00D06342" w:rsidRDefault="00D06342" w:rsidP="00D06342">
      <w:pPr>
        <w:rPr>
          <w:lang w:val="sv-SE"/>
        </w:rPr>
      </w:pPr>
      <w:r w:rsidRPr="00D06342">
        <w:rPr>
          <w:lang w:val="de-DE"/>
        </w:rPr>
        <w:t xml:space="preserve"> </w:t>
      </w:r>
      <w:r w:rsidRPr="00D06342">
        <w:rPr>
          <w:lang w:val="sv-SE"/>
        </w:rPr>
        <w:t>:a(80x10)</w:t>
      </w:r>
    </w:p>
    <w:p w:rsidR="00D06342" w:rsidRPr="00D06342" w:rsidRDefault="00D06342" w:rsidP="00D06342">
      <w:pPr>
        <w:rPr>
          <w:lang w:val="sv-SE"/>
        </w:rPr>
      </w:pPr>
      <w:r w:rsidRPr="00D06342">
        <w:rPr>
          <w:lang w:val="sv-SE"/>
        </w:rPr>
        <w:t>:a Bakterien, Viren, Parasiten, Schimmelpilze</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Was &amp;nbsp;gehört&amp;nbsp; zu den physiologischen Gefahren?</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Mechanische Gefahren, Thermische Gefahren, Elektrizität, Strahlung, Lärm</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Nach gefährdete Körperteile teilen wir PS auf?</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Kopf, oberen&amp;nbsp;Extremitäten, unteren Extremitäten, Rumpf, Bauch, ganzer&amp;nbsp;Körper&amp;nbsp;.</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Schlag PS für einen Lagerist vor.</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Arbeitsschuhe, Weste, Arbeitskleidung, Handschuhe, Helm</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lastRenderedPageBreak/>
        <w:t>Schlag PS für einen Schweißer vor.</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Kaputzenmütze, Schweißerbrille, Handschuhe, Schuhe mit feste Spitze, Schweißerschürze</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Was ist ein Prozess?</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Prozess ist ein allgemeiner Begriff für den allmählichen Fluss von Aktionen, Zuständen, Aktivitäten oder Arbeiten.</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Welche Arten der Prozessen gibt es?</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Kontinuierliche, wiederholte und einmalige.</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Erklären Sie die Bereitschaft des Prozesses?</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Die Bereitschaft des Prozesses können wir für die Fähigkeit Dienstleistungen zu gewähren halten, das ist gewisse Operationen in geforderter Qualität und unter gegebenen Bedingungen auszuführen (Tätigkeit), falls die Dienstleistungen durch den internen oder externen Kunden gefordert werden. Der Prozess wird durch eine Anfrage (Signal) ausgelöst, um es zu implementieren. Standby hängt von den Eigenschaften der Objekte ab, durch die der Prozess (Service) realisiert wird.</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Mithilfe welcher Schritten kann man die Analyse von Prozessen ausführen?</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Betriebsprozessanalyse, Bewertung der Zuverlässigkeit von Betriebsprozessen, Analyse der Gründe für die Unzuverlässigkeit von Betriebsprozessen, Verbesserung der Zuverlässigkeit von Betriebsprozessen</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Welche Stellungen zur Steuerung der Prozessen in einer Organisation gibt es?</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Funktional, Prozess- und Projektstellungen.</w:t>
      </w:r>
    </w:p>
    <w:p w:rsidR="00D06342" w:rsidRPr="00D06342" w:rsidRDefault="00D06342" w:rsidP="00D06342">
      <w:pPr>
        <w:rPr>
          <w:lang w:val="de-DE"/>
        </w:rPr>
      </w:pPr>
      <w:r w:rsidRPr="00D06342">
        <w:rPr>
          <w:lang w:val="de-DE"/>
        </w:rPr>
        <w:lastRenderedPageBreak/>
        <w:t>--</w:t>
      </w:r>
    </w:p>
    <w:p w:rsidR="00D06342" w:rsidRPr="00D06342" w:rsidRDefault="00D06342" w:rsidP="00D06342">
      <w:pPr>
        <w:rPr>
          <w:lang w:val="de-DE"/>
        </w:rPr>
      </w:pPr>
      <w:r w:rsidRPr="00D06342">
        <w:rPr>
          <w:lang w:val="de-DE"/>
        </w:rPr>
        <w:t>Beschreiben Sie Risse?</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Riss ist &amp;nbsp;Beschädigung der&amp;nbsp; Einheitlichkeit des Materials im Querschnittsteil, Bruch ist Beschädigung der&amp;nbsp; Einheitlichkeit im ganzen Querschnittsteil.</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Nach Entstehungsursache haben wir welche Störungen / Anfalle?</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Konstruktiv Störung, Produktion, Störung bewirkt mit Alterung, Störung der Abnutzung, Störung aus falscher Benutzung, Störung aus falscher Behandlung, Systematische Störung.</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Nach Zeitverlauf des Objekts teilen wir die Störungen / Anfalle?</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plötzliche Störung und lineare Störung.</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Was ist die Störung / Anfall?</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Die Störung ist ein Zustand, der im Abschluss der Fähigkeit von Objekt die Funktion &amp;nbsp;erfüllen besteht, für&amp;nbsp;die es bestimmt ist.&amp;nbsp; Objekt, der die die&amp;nbsp;Störung hat, ist im Fehlerzustand</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Welche ist mögliche Materialbeschädigung?</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Abnutzung, Anfressung, Abdrückung, Deformation, Risse und Brüche, andere Beschädigungen.</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Was ist die Abnutzung?</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ist die Erscheinung, die führt zur Materialabnahme, z.B. auf Maschinenelement. Es ist unerwünschte Erscheinung, die führt zur Dauerveränderung der Fläche oder der Abmessung</w:t>
      </w:r>
    </w:p>
    <w:p w:rsidR="00D06342" w:rsidRPr="00D06342" w:rsidRDefault="00D06342" w:rsidP="00D06342">
      <w:pPr>
        <w:rPr>
          <w:lang w:val="de-DE"/>
        </w:rPr>
      </w:pPr>
      <w:r w:rsidRPr="00D06342">
        <w:rPr>
          <w:lang w:val="de-DE"/>
        </w:rPr>
        <w:lastRenderedPageBreak/>
        <w:t>--</w:t>
      </w:r>
    </w:p>
    <w:p w:rsidR="00D06342" w:rsidRPr="00D06342" w:rsidRDefault="00D06342" w:rsidP="00D06342">
      <w:pPr>
        <w:rPr>
          <w:lang w:val="de-DE"/>
        </w:rPr>
      </w:pPr>
      <w:r w:rsidRPr="00D06342">
        <w:rPr>
          <w:lang w:val="de-DE"/>
        </w:rPr>
        <w:t>&lt;font color="0782c1"&gt;Was ist Betriebssicherheit?&lt;/font&gt;</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Betriebszuverlässigkeit ist bedeutendster und wichtigster Abschnitt des technischen Lebens des Objekts, weil von der Machine Produktionsmittel wird, d.h., es bringt Beiwerte.&amp;nbsp;&amp;nbsp;</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&lt;font color="0782c1"&gt;Was ist INstandhaltung?&lt;/font&gt;</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Instandhaltung&amp;nbsp; ist Kombination alle technische, administrative und Manager Tätigkeiten &amp;nbsp;während des Objektslebenszyklus gerichtet auf ihre Erhaltung im Zustand oder ihre Herausgabe in den Zustand, in dem kann es angeforderte Funktion leisten. &amp;nbsp;</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Das Wartungssystem sollte auf den 3P-Prinzipien basieren, welche?</w:t>
      </w:r>
    </w:p>
    <w:p w:rsidR="00D06342" w:rsidRPr="00D06342" w:rsidRDefault="00D06342" w:rsidP="00D06342">
      <w:pPr>
        <w:rPr>
          <w:lang w:val="sv-SE"/>
        </w:rPr>
      </w:pPr>
      <w:r w:rsidRPr="00D06342">
        <w:rPr>
          <w:lang w:val="de-DE"/>
        </w:rPr>
        <w:t xml:space="preserve"> </w:t>
      </w:r>
      <w:r w:rsidRPr="00D06342">
        <w:rPr>
          <w:lang w:val="sv-SE"/>
        </w:rPr>
        <w:t>:a(80x10)</w:t>
      </w:r>
    </w:p>
    <w:p w:rsidR="00D06342" w:rsidRPr="00D06342" w:rsidRDefault="00D06342" w:rsidP="00D06342">
      <w:pPr>
        <w:rPr>
          <w:lang w:val="sv-SE"/>
        </w:rPr>
      </w:pPr>
      <w:r w:rsidRPr="00D06342">
        <w:rPr>
          <w:lang w:val="sv-SE"/>
        </w:rPr>
        <w:t>:a Prävention, Proaktivitat, Produktivität.</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Was ist eine Dezentralisierte Instandhaltung?&lt;br /&gt;</w:t>
      </w:r>
    </w:p>
    <w:p w:rsidR="00D06342" w:rsidRPr="00D06342" w:rsidRDefault="00D06342" w:rsidP="00D06342">
      <w:pPr>
        <w:rPr>
          <w:lang w:val="de-DE"/>
        </w:rPr>
      </w:pPr>
      <w:r w:rsidRPr="00D06342">
        <w:rPr>
          <w:lang w:val="de-DE"/>
        </w:rPr>
        <w:t>&amp;nbsp;</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gesamte Reparatur- und &lt;u&gt;Instandhaltungstätigkeit ist leistet &lt;/u&gt;&amp;nbsp;Einzelarbeitseinheit, befasst sich nur mit dieser&amp;nbsp; Tätigkeit.</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Was ist eine Zentralisierte Instandhaltung?</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Instandhaltung ist im ganzen Bereich mit Angestellten Produktions- des Betriebsteils versichern, die sind in dieses Einheit beruflich eingegliedert.&amp;nbsp;</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Was ist das Wesen subjektiver Untersuchungen?</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lastRenderedPageBreak/>
        <w:t>:a Schichtskontrolle, Wochenkontrolle und Fachkontrolle</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Welche diagnostische Methoden nutzt technische Diagnostik?</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Vibrodiagnostik, Thermodiagnostik, Tribodiagnostik, akustische Diagnostik, Elektrodiagnostik, Visuelle Kontrolle, andere Methoden und Verfahren.</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Was ist Vibrodiagnostik?</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Die Vibrodiagnostik ist eine der Methoden der ohnedemontagen nichtdestruktiven Kreiselmaschinenapparatur-Diagnostik. Die Vibrodiagnostik benutzt die Vibrationen, die die Apparatur im Gang generiert, wie die Informationsquelle von dem Betrieb der bestimmten Apparatur. Die Vibrodiagnostik ist ebenfalls das bedeutende Gerät der modernen prädikativen und proaktiven Methoden der Maschinenapparaturinstandhaltungen. Für Messung und Analyse Vibrationssignal benutzt man Geschwindigkeit, Beschleunigung oder Vibrationsabweichung. Man führt es im on-line und off-line Regime.</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Welche sind diagnostische Methoden?</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Objektive und subjektive</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Was gehört zu den subjektiv-, diagnostische Methoden?</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Gehör, Sehkraft, Tastsinn, Geruch</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Welche Diagnoseverfahren haben wir?</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Einfaches und&amp;nbsp; aufgefächertes</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Beschreiben Sie Einfaches Diagnoseverfahren</w:t>
      </w:r>
    </w:p>
    <w:p w:rsidR="00D06342" w:rsidRPr="00D06342" w:rsidRDefault="00D06342" w:rsidP="00D06342">
      <w:pPr>
        <w:rPr>
          <w:lang w:val="de-DE"/>
        </w:rPr>
      </w:pPr>
      <w:r w:rsidRPr="00D06342">
        <w:rPr>
          <w:lang w:val="de-DE"/>
        </w:rPr>
        <w:lastRenderedPageBreak/>
        <w:t xml:space="preserve"> :a(80x10)</w:t>
      </w:r>
    </w:p>
    <w:p w:rsidR="00D06342" w:rsidRPr="00D06342" w:rsidRDefault="00D06342" w:rsidP="00D06342">
      <w:pPr>
        <w:rPr>
          <w:lang w:val="de-DE"/>
        </w:rPr>
      </w:pPr>
      <w:r w:rsidRPr="00D06342">
        <w:rPr>
          <w:lang w:val="de-DE"/>
        </w:rPr>
        <w:t>:a Handlungen (Messungen) werden in festsehenden Folgen unabhängig von&amp;nbsp;&amp;nbsp;&amp;nbsp; gemessene Werte durchgeführt. Zurzeit wird gleichsam ausschließlich für Dokumentation technischer Zustand benutzt, z.B. Revisionsvermessung.</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Welche ist die Aufgabe der technischen Diagnose?</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Aufgabe technische Diagnostik ist rechtzeitige Identifikation des entstehende Fehlers, was&amp;nbsp;&amp;nbsp; ermöglicht rechtzeitige Planung und Ausführung der Reparierung in der passende&amp;nbsp; Periode.</w:t>
      </w:r>
    </w:p>
    <w:p w:rsidR="00D06342" w:rsidRPr="00D06342" w:rsidRDefault="00D06342" w:rsidP="00D06342">
      <w:pPr>
        <w:rPr>
          <w:lang w:val="de-DE"/>
        </w:rPr>
      </w:pPr>
      <w:r w:rsidRPr="00D06342">
        <w:rPr>
          <w:lang w:val="de-DE"/>
        </w:rPr>
        <w:t>&lt;b&gt;&amp;nbsp;&lt;/b&gt;</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Auf Zuverlässigkeit der Prozessen haben Einfluss bestimmte Faktoren. Welche?</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Material/Werkstoff, Maschinen und Ausstattung, Umwelt des Prozess, Menschlicher Faktor,Verfahren, Informationen</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Zuverlässigkeitsversicherung kann von vielen Gesichtspunkten sein. Welche Gesichtspunkte sind das?</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Manage-, technische a ökonomische.</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Welche Prozessenkategorien haben wir?</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Hauptprozessen, Stützprozesse, Leitprozessen</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Ans was hat Funktion der Prozess einen Einfluss?</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Auf&amp;nbsp; Kosten , Instandhaltungskosten , Qualität</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lastRenderedPageBreak/>
        <w:t>Welche kleinere Ordner/ Bestandteile können kritische Prozessen haben?</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Maschinenzuverlässigkeit, Einrichtung und Ausstattung, menschliche Zuverlässigkeit, Qualität des Eintrittsmaterials,&amp;nbsp; Zuverlässigkeit und Qualität Informationsabgabe, Qualität der Produktionsverfahren und der Dokumentation,&amp;nbsp; Qualität umliegende Umwelt.</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In welchen Bereiche benutzt man die Qualifikationsmethoden?</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das Versicherngswesen, die Bedrohung der Baukonstruktionen,die Sicherheit der Informationssysteme</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Welche Methoden haben wir auf die Bewertung der Risikos?</w:t>
      </w:r>
    </w:p>
    <w:p w:rsidR="00D06342" w:rsidRPr="00D06342" w:rsidRDefault="00D06342" w:rsidP="00D06342">
      <w:pPr>
        <w:rPr>
          <w:lang w:val="fr-FR"/>
        </w:rPr>
      </w:pPr>
      <w:r w:rsidRPr="00D06342">
        <w:rPr>
          <w:lang w:val="de-DE"/>
        </w:rPr>
        <w:t xml:space="preserve"> </w:t>
      </w:r>
      <w:r w:rsidRPr="00D06342">
        <w:rPr>
          <w:lang w:val="fr-FR"/>
        </w:rPr>
        <w:t>:a(80x10)</w:t>
      </w:r>
    </w:p>
    <w:p w:rsidR="00D06342" w:rsidRPr="00D06342" w:rsidRDefault="00D06342" w:rsidP="00D06342">
      <w:pPr>
        <w:rPr>
          <w:lang w:val="fr-FR"/>
        </w:rPr>
      </w:pPr>
      <w:r w:rsidRPr="00D06342">
        <w:rPr>
          <w:lang w:val="fr-FR"/>
        </w:rPr>
        <w:t>:a Quantitativ,qualitativ und relativ</w:t>
      </w:r>
    </w:p>
    <w:p w:rsidR="00D06342" w:rsidRPr="00D06342" w:rsidRDefault="00D06342" w:rsidP="00D06342">
      <w:pPr>
        <w:rPr>
          <w:lang w:val="de-DE"/>
        </w:rPr>
      </w:pPr>
      <w:r w:rsidRPr="00D06342">
        <w:rPr>
          <w:lang w:val="de-DE"/>
        </w:rPr>
        <w:t>--</w:t>
      </w:r>
    </w:p>
    <w:p w:rsidR="00D06342" w:rsidRPr="00D06342" w:rsidRDefault="00D06342" w:rsidP="00D06342">
      <w:pPr>
        <w:rPr>
          <w:lang w:val="de-DE"/>
        </w:rPr>
      </w:pPr>
      <w:r w:rsidRPr="00D06342">
        <w:rPr>
          <w:lang w:val="de-DE"/>
        </w:rPr>
        <w:t>Wem widmet das Sicherheitsmanagement?</w:t>
      </w:r>
    </w:p>
    <w:p w:rsidR="00D06342" w:rsidRPr="00D06342" w:rsidRDefault="00D06342" w:rsidP="00D06342">
      <w:pPr>
        <w:rPr>
          <w:lang w:val="de-DE"/>
        </w:rPr>
      </w:pPr>
      <w:r w:rsidRPr="00D06342">
        <w:rPr>
          <w:lang w:val="de-DE"/>
        </w:rPr>
        <w:t xml:space="preserve"> :a(80x10)</w:t>
      </w:r>
    </w:p>
    <w:p w:rsidR="00D06342" w:rsidRPr="00D06342" w:rsidRDefault="00D06342" w:rsidP="00D06342">
      <w:pPr>
        <w:rPr>
          <w:lang w:val="de-DE"/>
        </w:rPr>
      </w:pPr>
      <w:r w:rsidRPr="00D06342">
        <w:rPr>
          <w:lang w:val="de-DE"/>
        </w:rPr>
        <w:t>:a 1)&amp;nbsp;&amp;nbsp;&amp;nbsp;&amp;nbsp;&amp;nbsp; Die Konzeption des Systems von dem Sicherheitsmanagement,formulierte und berühmte Visionen,Ziele und Strategie</w:t>
      </w:r>
    </w:p>
    <w:p w:rsidR="00D06342" w:rsidRPr="00D06342" w:rsidRDefault="00D06342" w:rsidP="00D06342">
      <w:pPr>
        <w:rPr>
          <w:lang w:val="de-DE"/>
        </w:rPr>
      </w:pPr>
    </w:p>
    <w:p w:rsidR="00D06342" w:rsidRPr="00D06342" w:rsidRDefault="00D06342" w:rsidP="00D06342">
      <w:pPr>
        <w:rPr>
          <w:lang w:val="de-DE"/>
        </w:rPr>
      </w:pPr>
      <w:r w:rsidRPr="00D06342">
        <w:rPr>
          <w:lang w:val="de-DE"/>
        </w:rPr>
        <w:t>·&amp;nbsp;&amp;nbsp;&amp;nbsp;&amp;nbsp;&amp;nbsp;&amp;nbsp;&amp;nbsp;&amp;nbsp; Die Erhöhung der Verlässlichkeit des Menschenfaktors</w:t>
      </w:r>
    </w:p>
    <w:p w:rsidR="00D06342" w:rsidRPr="00D06342" w:rsidRDefault="00D06342" w:rsidP="00D06342">
      <w:pPr>
        <w:rPr>
          <w:lang w:val="de-DE"/>
        </w:rPr>
      </w:pPr>
    </w:p>
    <w:p w:rsidR="00D06342" w:rsidRPr="00D06342" w:rsidRDefault="00D06342" w:rsidP="00D06342">
      <w:pPr>
        <w:rPr>
          <w:lang w:val="de-DE"/>
        </w:rPr>
      </w:pPr>
      <w:r w:rsidRPr="00D06342">
        <w:rPr>
          <w:lang w:val="de-DE"/>
        </w:rPr>
        <w:t>·&amp;nbsp;&amp;nbsp;&amp;nbsp;&amp;nbsp;&amp;nbsp;&amp;nbsp;&amp;nbsp;&amp;nbsp; Die Bindungen der Prozesse des Sicherheitsmanagements und andere Bestandteile und Aspekte des Managements</w:t>
      </w:r>
    </w:p>
    <w:p w:rsidR="00D06342" w:rsidRPr="00D06342" w:rsidRDefault="00D06342" w:rsidP="00D06342">
      <w:pPr>
        <w:rPr>
          <w:lang w:val="de-DE"/>
        </w:rPr>
      </w:pPr>
    </w:p>
    <w:p w:rsidR="00D06342" w:rsidRPr="00D06342" w:rsidRDefault="00D06342" w:rsidP="00D06342">
      <w:pPr>
        <w:rPr>
          <w:lang w:val="de-DE"/>
        </w:rPr>
      </w:pPr>
      <w:r w:rsidRPr="00D06342">
        <w:rPr>
          <w:lang w:val="de-DE"/>
        </w:rPr>
        <w:t>·&amp;nbsp;&amp;nbsp;&amp;nbsp;&amp;nbsp;&amp;nbsp;&amp;nbsp;&amp;nbsp;&amp;nbsp; Die Anwendung des Prinzips der unaufhörlichen Verbesserung</w:t>
      </w:r>
    </w:p>
    <w:p w:rsidR="00D06342" w:rsidRPr="00D06342" w:rsidRDefault="00D06342" w:rsidP="00D06342">
      <w:pPr>
        <w:rPr>
          <w:lang w:val="de-DE"/>
        </w:rPr>
      </w:pPr>
    </w:p>
    <w:p w:rsidR="00D06342" w:rsidRPr="00D06342" w:rsidRDefault="00D06342" w:rsidP="00D06342">
      <w:pPr>
        <w:rPr>
          <w:lang w:val="de-DE"/>
        </w:rPr>
      </w:pPr>
      <w:r w:rsidRPr="00D06342">
        <w:rPr>
          <w:lang w:val="de-DE"/>
        </w:rPr>
        <w:t>·&amp;nbsp;&amp;nbsp;&amp;nbsp;&amp;nbsp;&amp;nbsp;&amp;nbsp;&amp;nbsp;&amp;nbsp; Die Überwachung des Verhaltens und der Stellungen der Angestellte und die Lieferung des&amp;nbsp; rückwärtigen Verbands</w:t>
      </w:r>
    </w:p>
    <w:p w:rsidR="00D06342" w:rsidRPr="00D06342" w:rsidRDefault="00D06342" w:rsidP="00D06342">
      <w:pPr>
        <w:rPr>
          <w:lang w:val="de-DE"/>
        </w:rPr>
      </w:pPr>
    </w:p>
    <w:p w:rsidR="00D06342" w:rsidRPr="00D06342" w:rsidRDefault="00D06342" w:rsidP="00D06342">
      <w:pPr>
        <w:rPr>
          <w:lang w:val="de-DE"/>
        </w:rPr>
      </w:pPr>
      <w:r w:rsidRPr="00D06342">
        <w:rPr>
          <w:lang w:val="de-DE"/>
        </w:rPr>
        <w:t>·&amp;nbsp;&amp;nbsp;&amp;nbsp;&amp;nbsp;&amp;nbsp;&amp;nbsp;&amp;nbsp;&amp;nbsp; Die Eingliederung allen Angestellten</w:t>
      </w:r>
    </w:p>
    <w:p w:rsidR="00D06342" w:rsidRPr="00D06342" w:rsidRDefault="00D06342" w:rsidP="00D06342">
      <w:pPr>
        <w:rPr>
          <w:lang w:val="de-DE"/>
        </w:rPr>
      </w:pPr>
    </w:p>
    <w:p w:rsidR="00D06342" w:rsidRDefault="00D06342" w:rsidP="00D06342">
      <w:r>
        <w:t>·&amp;nbsp;&amp;nbsp;&amp;nbsp;&amp;nbsp;&amp;nbsp;&amp;nbsp;&amp;nbsp;&amp;nbsp; Die Ausnutzung von allen effektiven Geräte der Vorbereitung und die Motivation zum sicheren Verhalten</w:t>
      </w:r>
    </w:p>
    <w:p w:rsidR="00D06342" w:rsidRDefault="00D06342" w:rsidP="00D06342"/>
    <w:p w:rsidR="00D06342" w:rsidRDefault="00D06342" w:rsidP="00D06342">
      <w:r>
        <w:t>·&amp;nbsp;&amp;nbsp;&amp;nbsp;&amp;nbsp;&amp;nbsp;&amp;nbsp;&amp;nbsp;&amp;nbsp; Die Garantie der Quellen,der Voraussetzungen und der Bedingungen technischen,menschlichen,methodischen,Information-,finanziellen&amp;nbsp; usw.</w:t>
      </w:r>
    </w:p>
    <w:p w:rsidR="00D06342" w:rsidRDefault="00D06342" w:rsidP="00D06342">
      <w:r>
        <w:t>--</w:t>
      </w:r>
    </w:p>
    <w:p w:rsidR="00D06342" w:rsidRDefault="00D06342" w:rsidP="00D06342">
      <w:r>
        <w:t>Nennen sie ein paar Qualifikationsmethoden</w:t>
      </w:r>
    </w:p>
    <w:p w:rsidR="00D06342" w:rsidRDefault="00D06342" w:rsidP="00D06342">
      <w:r>
        <w:t xml:space="preserve"> :a(80x10)</w:t>
      </w:r>
    </w:p>
    <w:p w:rsidR="00D06342" w:rsidRDefault="00D06342" w:rsidP="00D06342">
      <w:r>
        <w:t>:a Das Risiko,Monte Carlo,die Modell von Markus, Die Analysen von Bayes</w:t>
      </w:r>
    </w:p>
    <w:p w:rsidR="00D06342" w:rsidRDefault="00D06342" w:rsidP="00D06342">
      <w:r>
        <w:t>--</w:t>
      </w:r>
    </w:p>
    <w:p w:rsidR="00D06342" w:rsidRDefault="00D06342" w:rsidP="00D06342">
      <w:r>
        <w:t>Was ist der Teil des strategischen Sicherheitsmanagement?</w:t>
      </w:r>
    </w:p>
    <w:p w:rsidR="00D06342" w:rsidRDefault="00D06342" w:rsidP="00D06342">
      <w:r>
        <w:t xml:space="preserve"> :a(80x10)</w:t>
      </w:r>
    </w:p>
    <w:p w:rsidR="00D06342" w:rsidRDefault="00D06342" w:rsidP="00D06342">
      <w:r>
        <w:t>:a Die Formulierung und die Erklärung der Verpflichtung der Organisation verbessern die Ergebnisse in dem Gefahrlosigkeitsgebiet</w:t>
      </w:r>
    </w:p>
    <w:p w:rsidR="00D06342" w:rsidRDefault="00D06342" w:rsidP="00D06342"/>
    <w:p w:rsidR="00D06342" w:rsidRDefault="00D06342" w:rsidP="00D06342">
      <w:r>
        <w:t>·&amp;nbsp;&amp;nbsp;&amp;nbsp;&amp;nbsp;&amp;nbsp;&amp;nbsp;&amp;nbsp;&amp;nbsp; Die Formulierung und die Erklärung der langfristigen Absicht die Gefahrlosigkeitskultur zu verbessern</w:t>
      </w:r>
    </w:p>
    <w:p w:rsidR="00D06342" w:rsidRDefault="00D06342" w:rsidP="00D06342"/>
    <w:p w:rsidR="00D06342" w:rsidRDefault="00D06342" w:rsidP="00D06342">
      <w:r>
        <w:t>·&amp;nbsp;&amp;nbsp;&amp;nbsp;&amp;nbsp;&amp;nbsp;&amp;nbsp;&amp;nbsp;&amp;nbsp; Die Bewertung des gegenwärtigen Zustands in dem Anschluss auf die Analyse der Verlässlichkeit und der Gefahrlosigkeit der Prozesse,der Identifikation der Risikos und die Analyse der stärken und schwachen Seiten</w:t>
      </w:r>
    </w:p>
    <w:p w:rsidR="00D06342" w:rsidRDefault="00D06342" w:rsidP="00D06342"/>
    <w:p w:rsidR="00D06342" w:rsidRDefault="00D06342" w:rsidP="00D06342">
      <w:r>
        <w:t>·&amp;nbsp;&amp;nbsp;&amp;nbsp;&amp;nbsp;&amp;nbsp;&amp;nbsp;&amp;nbsp;&amp;nbsp; Die Formulierung der Forderungen und der Bedarfs der Veränderungen</w:t>
      </w:r>
    </w:p>
    <w:p w:rsidR="00D06342" w:rsidRDefault="00D06342" w:rsidP="00D06342"/>
    <w:p w:rsidR="00D06342" w:rsidRDefault="00D06342" w:rsidP="00D06342">
      <w:r>
        <w:t>·&amp;nbsp;&amp;nbsp;&amp;nbsp;&amp;nbsp;&amp;nbsp;&amp;nbsp;&amp;nbsp;&amp;nbsp; Die Formulierung der Gefahrlosigkeitsvisionen und der Politiker in der Zusammenarbeit der Führung mit den Angestellten</w:t>
      </w:r>
    </w:p>
    <w:p w:rsidR="00D06342" w:rsidRDefault="00D06342" w:rsidP="00D06342"/>
    <w:p w:rsidR="00D06342" w:rsidRDefault="00D06342" w:rsidP="00D06342">
      <w:r>
        <w:t>·&amp;nbsp;&amp;nbsp;&amp;nbsp;&amp;nbsp;&amp;nbsp;&amp;nbsp;&amp;nbsp;&amp;nbsp; Der Vorschlag von den Sicherheitszielen – in der Kooperation mit den Organisationsgebilden und Mannschafts</w:t>
      </w:r>
    </w:p>
    <w:p w:rsidR="00D06342" w:rsidRDefault="00D06342" w:rsidP="00D06342"/>
    <w:p w:rsidR="00D06342" w:rsidRDefault="00D06342" w:rsidP="00D06342">
      <w:r>
        <w:t>·&amp;nbsp;&amp;nbsp;&amp;nbsp;&amp;nbsp;&amp;nbsp;&amp;nbsp;&amp;nbsp;&amp;nbsp; Die Bearbeitung der strategischen und der Aktionspläne – die Fortkommen und die Meilensteine zu der Erreichung umfassend die Überwachung von dem,wie die Pläne implementiert und regelmäßig revidiert sind</w:t>
      </w:r>
    </w:p>
    <w:p w:rsidR="00D06342" w:rsidRDefault="00D06342" w:rsidP="00D06342"/>
    <w:p w:rsidR="00D06342" w:rsidRDefault="00D06342" w:rsidP="00D06342">
      <w:r>
        <w:t>·&amp;nbsp;&amp;nbsp;&amp;nbsp;&amp;nbsp;&amp;nbsp;&amp;nbsp;&amp;nbsp;&amp;nbsp; Die Kommunikation der Visionen,der Politik,der Ziele und der Strategien mit allen Angestellten damit dem gut verstanden wurde und in dem maximalen Maß akzeptiert wurden</w:t>
      </w:r>
    </w:p>
    <w:p w:rsidR="00D06342" w:rsidRDefault="00D06342" w:rsidP="00D06342"/>
    <w:p w:rsidR="00D06342" w:rsidRDefault="00D06342" w:rsidP="00D06342">
      <w:r>
        <w:t>·&amp;nbsp;&amp;nbsp;&amp;nbsp;&amp;nbsp;&amp;nbsp;&amp;nbsp;&amp;nbsp;&amp;nbsp; Die Bestimmung der Kriterium,ihre Erfüllung nach dem Fundament der Kommunkation mit eigenen Gebilden und Teams,dann die Schaltung der kompetenten Projektteams</w:t>
      </w:r>
    </w:p>
    <w:p w:rsidR="00D06342" w:rsidRDefault="00D06342" w:rsidP="00D06342"/>
    <w:p w:rsidR="00D06342" w:rsidRDefault="00D06342" w:rsidP="00D06342">
      <w:r>
        <w:t>·&amp;nbsp;&amp;nbsp;&amp;nbsp;&amp;nbsp;&amp;nbsp;&amp;nbsp;&amp;nbsp;&amp;nbsp; Die Analysen der kritischen Faktoren des Erfolgs und der Risikos verbunden mit den gegeben Strategie</w:t>
      </w:r>
    </w:p>
    <w:p w:rsidR="00D06342" w:rsidRDefault="00D06342" w:rsidP="00D06342"/>
    <w:p w:rsidR="00D06342" w:rsidRDefault="00D06342" w:rsidP="00D06342">
      <w:r>
        <w:t>·&amp;nbsp;&amp;nbsp;&amp;nbsp;&amp;nbsp;&amp;nbsp;&amp;nbsp;&amp;nbsp;&amp;nbsp; Die Einstufung der Aktionen zu der Erreichung den schnellen und sichtbaren Beitragen</w:t>
      </w:r>
    </w:p>
    <w:p w:rsidR="00D06342" w:rsidRDefault="00D06342" w:rsidP="00D06342"/>
    <w:p w:rsidR="00D06342" w:rsidRDefault="00D06342" w:rsidP="00D06342">
      <w:r>
        <w:t>·&amp;nbsp;&amp;nbsp;&amp;nbsp;&amp;nbsp;&amp;nbsp;&amp;nbsp;&amp;nbsp;&amp;nbsp; Die durchlaufende Bewertung der Merkmale und der Effekte der Sicherheitskultur</w:t>
      </w:r>
    </w:p>
    <w:p w:rsidR="00D06342" w:rsidRDefault="00D06342" w:rsidP="00D06342"/>
    <w:p w:rsidR="00D06342" w:rsidRDefault="00D06342" w:rsidP="00D06342">
      <w:r>
        <w:t>·&amp;nbsp;&amp;nbsp;&amp;nbsp;&amp;nbsp;&amp;nbsp;&amp;nbsp;&amp;nbsp;&amp;nbsp; Die Kommunikation über die Ergebnisse mit allen Angestellten</w:t>
      </w:r>
    </w:p>
    <w:p w:rsidR="00D06342" w:rsidRDefault="00D06342" w:rsidP="00D06342">
      <w:r>
        <w:t>--</w:t>
      </w:r>
    </w:p>
    <w:p w:rsidR="00D06342" w:rsidRDefault="00D06342" w:rsidP="00D06342">
      <w:r>
        <w:t>Benennen Sie einige relative Methoden für die Risikobewertung?</w:t>
      </w:r>
    </w:p>
    <w:p w:rsidR="00D06342" w:rsidRDefault="00D06342" w:rsidP="00D06342">
      <w:r>
        <w:t xml:space="preserve"> :a(80x10)</w:t>
      </w:r>
    </w:p>
    <w:p w:rsidR="00D06342" w:rsidRDefault="00D06342" w:rsidP="00D06342">
      <w:r>
        <w:t>:a Methode IAEA – TECDOC-727, Dow Fire and Explosion Index, Substance Hazard Index (SHI), Material Hazard Index (MHI), Chemical Exposure Index (CEI) , Threshold Planning Quantity Index (TPQ)</w:t>
      </w:r>
    </w:p>
    <w:p w:rsidR="00D06342" w:rsidRDefault="00D06342" w:rsidP="00D06342">
      <w:r>
        <w:lastRenderedPageBreak/>
        <w:t>--</w:t>
      </w:r>
    </w:p>
    <w:p w:rsidR="00D06342" w:rsidRDefault="00D06342" w:rsidP="00D06342">
      <w:r>
        <w:t>Nennen Sie einige qualitative Methoden zur Risikobewertung?</w:t>
      </w:r>
    </w:p>
    <w:p w:rsidR="00D06342" w:rsidRDefault="00D06342" w:rsidP="00D06342">
      <w:r>
        <w:t xml:space="preserve"> :a(80x10)</w:t>
      </w:r>
    </w:p>
    <w:p w:rsidR="00D06342" w:rsidRDefault="00D06342" w:rsidP="00D06342">
      <w:r>
        <w:t>:a Sicherheitsüberprüfung (Safety Rewiew – SR), Methoden der relativen Klassifizierung (Relative Ranking – RR), Vorläufige Gefahrenanalyse&amp;nbsp; Preliminary Hazard Analysis – PHA, Was-wäre-wenn-Analyse (What-If Analysis – W-I), Gefahren- und Operabilitätsstudie (Hazard and Operability Analysis/Study – HAZOP), Fehlermöglichkeits- und Einflussanalyse (Failure Mode and Effects Analysis – FMEA), Fehlerbaumanalyse (Fault Tree Analysis – FTA), Ereugnisbaumanalyse (Event Tree Analysis –ETA)</w:t>
      </w:r>
    </w:p>
    <w:p w:rsidR="00D06342" w:rsidRDefault="00D06342" w:rsidP="00D06342">
      <w:r>
        <w:t>--</w:t>
      </w:r>
    </w:p>
    <w:p w:rsidR="00D06342" w:rsidRDefault="00D06342" w:rsidP="00D06342">
      <w:r>
        <w:t>Beschreiben Sie HACCP-Methode.</w:t>
      </w:r>
    </w:p>
    <w:p w:rsidR="00D06342" w:rsidRDefault="00D06342" w:rsidP="00D06342">
      <w:r>
        <w:t xml:space="preserve"> :a(80x10)</w:t>
      </w:r>
    </w:p>
    <w:p w:rsidR="00D06342" w:rsidRDefault="00D06342" w:rsidP="00D06342">
      <w:r>
        <w:t>:a Diese Analyse ist für Betreiber bei der Herstellung, Zubereitung, Lagerung und Vermarktung von Lebensmitteln unerlässlich. Es besteht darin, die kritischen Punkte (technologische Abschnitte) zu bestimmen, in denen das größte Risiko der Lebensmittelsicherheit besteht. Das System basiert auf den Prinzipien der Herstellungspraxis, Hygienevorschriften und Anforderungen.</w:t>
      </w:r>
    </w:p>
    <w:p w:rsidR="00D06342" w:rsidRDefault="00D06342" w:rsidP="00D06342">
      <w:r>
        <w:t>--</w:t>
      </w:r>
    </w:p>
    <w:p w:rsidR="00D06342" w:rsidRDefault="00D06342" w:rsidP="00D06342">
      <w:r>
        <w:t>Beschreiben Sie FMEA-Methode.</w:t>
      </w:r>
    </w:p>
    <w:p w:rsidR="00D06342" w:rsidRDefault="00D06342" w:rsidP="00D06342">
      <w:r>
        <w:t xml:space="preserve"> :a(80x10)</w:t>
      </w:r>
    </w:p>
    <w:p w:rsidR="00D06342" w:rsidRDefault="00D06342" w:rsidP="00D06342">
      <w:r>
        <w:t>:a Die Methode erstellt eine Tabelle mit Ursachen für Fehler und deren Konsequenzen für das System oder das Unternehmen. Die FMEA identifiziert einfache Fehler, die erheblich zum Absturz beitragen können, ist jedoch nicht für eine erschöpfende Liste von Fehlern geeignet. Sie ist einfach zu verwenden, wenn Sie den Prozess ändern und modifizieren. Sie kann von einem Analysten durchgeführt werden, sollte aber von einem anderen überprüft werden.</w:t>
      </w:r>
    </w:p>
    <w:p w:rsidR="00D06342" w:rsidRDefault="00D06342" w:rsidP="00D06342">
      <w:r>
        <w:t>--</w:t>
      </w:r>
    </w:p>
    <w:p w:rsidR="00D06342" w:rsidRDefault="00D06342" w:rsidP="00D06342">
      <w:r>
        <w:t>Beschreiben Sie TECDOC -727-Methode</w:t>
      </w:r>
    </w:p>
    <w:p w:rsidR="00D06342" w:rsidRDefault="00D06342" w:rsidP="00D06342">
      <w:r>
        <w:t xml:space="preserve"> :a(80x10)</w:t>
      </w:r>
    </w:p>
    <w:p w:rsidR="00D06342" w:rsidRDefault="00D06342" w:rsidP="00D06342">
      <w:r>
        <w:t>:a Diese Methode wird in der Bereiche benutzt, wo es mehr Risikoquellen gibt. Insbesondere sind sie große Industrieunternehmen. Bei dieser Methode geht es darum, soziale Risikoquellen zu priorisieren. Das Verfahren der Methode: Klassifizierung der Art der Aktivität und Anlage, Schätzung der äußeren Folgen eines schweren Unfalls für die Bevölkerung, Schätzung der Wahrscheinlichkeit eines schweren Unfalls, Schätzung des sozialen Risikos, Festlegung von Risikoprioritäten</w:t>
      </w:r>
    </w:p>
    <w:p w:rsidR="00D06342" w:rsidRDefault="00D06342" w:rsidP="00D06342">
      <w:r>
        <w:t>--</w:t>
      </w:r>
    </w:p>
    <w:p w:rsidR="00D06342" w:rsidRDefault="00D06342" w:rsidP="00D06342">
      <w:r>
        <w:t>Welche Auswirkungen kann die Störung der KI haben?</w:t>
      </w:r>
    </w:p>
    <w:p w:rsidR="00D06342" w:rsidRDefault="00D06342" w:rsidP="00D06342">
      <w:r>
        <w:lastRenderedPageBreak/>
        <w:t xml:space="preserve"> :a(80x10)</w:t>
      </w:r>
    </w:p>
    <w:p w:rsidR="00D06342" w:rsidRDefault="00D06342" w:rsidP="00D06342">
      <w:r>
        <w:t>:a Wirtschaftliche Umgebung, Politische U., Soziale U., Pychologische U., die Umwelt</w:t>
      </w:r>
    </w:p>
    <w:p w:rsidR="00D06342" w:rsidRDefault="00D06342" w:rsidP="00D06342">
      <w:r>
        <w:t>--</w:t>
      </w:r>
    </w:p>
    <w:p w:rsidR="00D06342" w:rsidRDefault="00D06342" w:rsidP="00D06342">
      <w:r>
        <w:t>Aus welchen Teilen besteht der Krisenbereitschaftsplan?</w:t>
      </w:r>
    </w:p>
    <w:p w:rsidR="00D06342" w:rsidRDefault="00D06342" w:rsidP="00D06342">
      <w:r>
        <w:t xml:space="preserve"> :a(80x10)</w:t>
      </w:r>
    </w:p>
    <w:p w:rsidR="00D06342" w:rsidRDefault="00D06342" w:rsidP="00D06342">
      <w:r>
        <w:t>:a Der Plan besteht sich aus dem Grund-, operativen und Hilfsteil</w:t>
      </w:r>
    </w:p>
    <w:p w:rsidR="00D06342" w:rsidRDefault="00D06342" w:rsidP="00D06342">
      <w:r>
        <w:t>--</w:t>
      </w:r>
    </w:p>
    <w:p w:rsidR="00D06342" w:rsidRDefault="00D06342" w:rsidP="00D06342">
      <w:r>
        <w:t>Was ist die kritische Infrastruktur?</w:t>
      </w:r>
    </w:p>
    <w:p w:rsidR="00D06342" w:rsidRDefault="00D06342" w:rsidP="00D06342">
      <w:r>
        <w:t xml:space="preserve"> :a(80x10)</w:t>
      </w:r>
    </w:p>
    <w:p w:rsidR="00D06342" w:rsidRDefault="00D06342" w:rsidP="00D06342">
      <w:r>
        <w:t>:a Kritische Infrastruktur - Fertigungs- und Nichtproduktionssysteme und Dienstleistungen, ihre Fehlfunktion gravierende Auswirkungen auf die Sicherheit des Staates, die Wirtschaft, die öffentliche Verwaltung und die Sicherheit des Lebensunterhalts hätte. Eine kritische Infrastruktur kann ein kritisches Infrastrukturelement oder ein System von Elementen sein.</w:t>
      </w:r>
    </w:p>
    <w:p w:rsidR="00D06342" w:rsidRDefault="00D06342" w:rsidP="00D06342">
      <w:r>
        <w:t>--</w:t>
      </w:r>
    </w:p>
    <w:p w:rsidR="00D06342" w:rsidRDefault="00D06342" w:rsidP="00D06342">
      <w:r>
        <w:t>Was untersteht dem Bereich der kritischen Infrastruktur in der Tschechischen Republik?</w:t>
      </w:r>
    </w:p>
    <w:p w:rsidR="00D06342" w:rsidRDefault="00D06342" w:rsidP="00D06342">
      <w:r>
        <w:t xml:space="preserve"> :a(80x10)</w:t>
      </w:r>
    </w:p>
    <w:p w:rsidR="00D06342" w:rsidRDefault="00D06342" w:rsidP="00D06342">
      <w:r>
        <w:t>:a Energie, Wasserwirtschaft, Nahrungsmittel, Gesundheitspflege, Kommunikations- und Informationssysteme, Verkehr, Bank- und Finanzsektor, Öffentliche Verwaltung, Notfalldienste</w:t>
      </w:r>
    </w:p>
    <w:p w:rsidR="00D06342" w:rsidRDefault="00D06342" w:rsidP="00D06342">
      <w:r>
        <w:t>--</w:t>
      </w:r>
    </w:p>
    <w:p w:rsidR="00D06342" w:rsidRDefault="00D06342" w:rsidP="00D06342">
      <w:r>
        <w:t>Was vorstellen Sie sich unter dem Begriff “Element der kritischen Infrastruktur“?</w:t>
      </w:r>
    </w:p>
    <w:p w:rsidR="00D06342" w:rsidRDefault="00D06342" w:rsidP="00D06342">
      <w:r>
        <w:t xml:space="preserve"> :a(80x10)</w:t>
      </w:r>
    </w:p>
    <w:p w:rsidR="00D06342" w:rsidRDefault="00D06342" w:rsidP="00D06342">
      <w:r>
        <w:t>:a Das Element der KI ist vor allem Bau, Ausrüstung, Mittel oder öffentliche Infrastruktur, bestimmt durch sektorale und sektorale Kriterien.</w:t>
      </w:r>
    </w:p>
    <w:p w:rsidR="00D06342" w:rsidRDefault="00D06342" w:rsidP="00D06342">
      <w:r>
        <w:t>--</w:t>
      </w:r>
    </w:p>
    <w:p w:rsidR="00D06342" w:rsidRDefault="00D06342" w:rsidP="00D06342">
      <w:r>
        <w:t>Was enthält der Grundteil des Krisenbereitschaftsplans?</w:t>
      </w:r>
    </w:p>
    <w:p w:rsidR="00D06342" w:rsidRDefault="00D06342" w:rsidP="00D06342">
      <w:r>
        <w:t xml:space="preserve"> :a(80x10)</w:t>
      </w:r>
    </w:p>
    <w:p w:rsidR="00935C49" w:rsidRPr="00D06342" w:rsidRDefault="00D06342" w:rsidP="00D06342">
      <w:pPr>
        <w:rPr>
          <w:lang w:val="de-DE"/>
        </w:rPr>
      </w:pPr>
      <w:r w:rsidRPr="00D06342">
        <w:rPr>
          <w:lang w:val="de-DE"/>
        </w:rPr>
        <w:t xml:space="preserve">:a die Begrenzung des Gegenstands der Tätigkeit der juristischen und unternehmerischen natürlichen Personen (im Folgenden "PaPFO") und die Aufgaben und Maßnahmen, die ein Anlass für die Vorbereitung des Krisenvorsorgeplans waren, - die Charakteristik der Krisensteuerung, - den Überblick und die Bewertung möglicher&amp;nbsp; Risikoquellen und Analysen von den Bedrohungen </w:t>
      </w:r>
      <w:r w:rsidRPr="00D06342">
        <w:rPr>
          <w:lang w:val="de-DE"/>
        </w:rPr>
        <w:lastRenderedPageBreak/>
        <w:t>und ihre mögliche Auswirkung auf die Tätigkeit von PaPFO, - das Verzeichnis der KI-Elemente, - die Indentifikation möglicher Bedrohungen der Funtion des KI-Elements</w:t>
      </w:r>
      <w:bookmarkStart w:id="0" w:name="_GoBack"/>
      <w:bookmarkEnd w:id="0"/>
    </w:p>
    <w:sectPr w:rsidR="00935C49" w:rsidRPr="00D06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42"/>
    <w:rsid w:val="00935C49"/>
    <w:rsid w:val="00D06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3433</Words>
  <Characters>20260</Characters>
  <Application>Microsoft Office Word</Application>
  <DocSecurity>0</DocSecurity>
  <Lines>168</Lines>
  <Paragraphs>47</Paragraphs>
  <ScaleCrop>false</ScaleCrop>
  <Company/>
  <LinksUpToDate>false</LinksUpToDate>
  <CharactersWithSpaces>23646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Standa</cp:lastModifiedBy>
  <cp:revision>1</cp:revision>
  <dcterms:created xsi:type="dcterms:W3CDTF">2019-10-09T23:34:00Z</dcterms:created>
  <dcterms:modified xsi:type="dcterms:W3CDTF">2019-10-09T23:34:00Z</dcterms:modified>
</cp:coreProperties>
</file>