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4B" w:rsidRPr="00177B4B" w:rsidRDefault="00BA59BB" w:rsidP="00177B4B">
      <w:pPr>
        <w:rPr>
          <w:lang w:val="de-AT"/>
        </w:rPr>
      </w:pPr>
      <w:r w:rsidRPr="00177B4B">
        <w:rPr>
          <w:lang w:val="de-AT"/>
        </w:rPr>
        <w:t xml:space="preserve"> </w:t>
      </w:r>
      <w:r w:rsidR="00177B4B" w:rsidRPr="00177B4B">
        <w:rPr>
          <w:lang w:val="de-AT"/>
        </w:rPr>
        <w:t xml:space="preserve">Le </w:t>
      </w:r>
      <w:proofErr w:type="spellStart"/>
      <w:r w:rsidR="00177B4B" w:rsidRPr="00177B4B">
        <w:rPr>
          <w:lang w:val="de-AT"/>
        </w:rPr>
        <w:t>Corbusier</w:t>
      </w:r>
      <w:proofErr w:type="spellEnd"/>
      <w:r w:rsidR="00177B4B" w:rsidRPr="00177B4B">
        <w:rPr>
          <w:lang w:val="de-AT"/>
        </w:rPr>
        <w:t xml:space="preserve"> stellte unter anderem auch die räumlichen Anforderungen des Menschen: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Modular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Renaissance Mann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r3 </w:t>
      </w:r>
      <w:proofErr w:type="spellStart"/>
      <w:r w:rsidRPr="00177B4B">
        <w:rPr>
          <w:lang w:val="de-AT"/>
        </w:rPr>
        <w:t>Vitruvios</w:t>
      </w:r>
      <w:proofErr w:type="spellEnd"/>
      <w:r w:rsidRPr="00177B4B">
        <w:rPr>
          <w:lang w:val="de-AT"/>
        </w:rPr>
        <w:t xml:space="preserve"> Mann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soziale Zone der Wohnung umfasst: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Innenflur, Schlafzimmer, Kinderzimmer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Esszimmer, Flur, Kinderzimmer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Esszimmer, Küche, Flur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  <w:bookmarkStart w:id="0" w:name="_GoBack"/>
      <w:bookmarkEnd w:id="0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Im Betrieb der Gäste gibt es: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Restaurantbereich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Büroempfang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 w:rsidRPr="00177B4B">
        <w:rPr>
          <w:lang w:val="de-AT"/>
        </w:rPr>
        <w:t>r</w:t>
      </w:r>
      <w:r w:rsidRPr="00177B4B">
        <w:rPr>
          <w:lang w:val="de-AT"/>
        </w:rPr>
        <w:t>3 Parkplatz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Aufteilung der Schuleinrichtungen nach Bewegung im Gebäude ist auf: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dynamisches System, statistisches System, </w:t>
      </w:r>
      <w:proofErr w:type="spellStart"/>
      <w:r w:rsidRPr="00177B4B">
        <w:rPr>
          <w:lang w:val="de-AT"/>
        </w:rPr>
        <w:t>semi</w:t>
      </w:r>
      <w:proofErr w:type="spellEnd"/>
      <w:r w:rsidR="007837FB">
        <w:rPr>
          <w:lang w:val="de-AT"/>
        </w:rPr>
        <w:t>--</w:t>
      </w:r>
      <w:r w:rsidRPr="00177B4B">
        <w:rPr>
          <w:lang w:val="de-AT"/>
        </w:rPr>
        <w:t>statistisches System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 w:rsidRPr="00177B4B">
        <w:rPr>
          <w:lang w:val="de-AT"/>
        </w:rPr>
        <w:t>r</w:t>
      </w:r>
      <w:r w:rsidRPr="00177B4B">
        <w:rPr>
          <w:lang w:val="de-AT"/>
        </w:rPr>
        <w:t xml:space="preserve">2 dynamisches System, statisches System, </w:t>
      </w:r>
      <w:proofErr w:type="spellStart"/>
      <w:r w:rsidRPr="00177B4B">
        <w:rPr>
          <w:lang w:val="de-AT"/>
        </w:rPr>
        <w:t>semi</w:t>
      </w:r>
      <w:proofErr w:type="spellEnd"/>
      <w:r w:rsidR="007837FB">
        <w:rPr>
          <w:lang w:val="de-AT"/>
        </w:rPr>
        <w:t>--</w:t>
      </w:r>
      <w:r w:rsidRPr="00177B4B">
        <w:rPr>
          <w:lang w:val="de-AT"/>
        </w:rPr>
        <w:t>dynamisches System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 w:rsidRPr="00177B4B">
        <w:rPr>
          <w:lang w:val="de-AT"/>
        </w:rPr>
        <w:t>r</w:t>
      </w:r>
      <w:r w:rsidRPr="00177B4B">
        <w:rPr>
          <w:lang w:val="de-AT"/>
        </w:rPr>
        <w:t>3 dynamisches System, statisches System, semistatisches System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1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2 ok 2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3 </w:t>
      </w:r>
      <w:r w:rsidR="007837FB">
        <w:rPr>
          <w:lang w:val="de-AT"/>
        </w:rPr>
        <w:t>-1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lastRenderedPageBreak/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Die Moschee ist: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ein buddhistisches spirituelles Gebäude, das umgeht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muslimische spirituelle und pädagogische Gebäude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 xml:space="preserve">3 </w:t>
      </w:r>
      <w:proofErr w:type="spellStart"/>
      <w:r w:rsidRPr="00177B4B">
        <w:rPr>
          <w:lang w:val="de-AT"/>
        </w:rPr>
        <w:t>hindu</w:t>
      </w:r>
      <w:proofErr w:type="spellEnd"/>
      <w:r w:rsidRPr="00177B4B">
        <w:rPr>
          <w:lang w:val="de-AT"/>
        </w:rPr>
        <w:t xml:space="preserve"> pädagogisches Gebäude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Basilika war im alten Griechenland: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Wohnkirche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Markthalle oder Gerichtssaal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der Bereich, in dem die Archonten regierten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Die betrieblichen Teile der </w:t>
      </w:r>
      <w:proofErr w:type="spellStart"/>
      <w:r w:rsidRPr="00177B4B">
        <w:rPr>
          <w:lang w:val="de-AT"/>
        </w:rPr>
        <w:t>Spa</w:t>
      </w:r>
      <w:proofErr w:type="spellEnd"/>
      <w:r w:rsidR="007837FB">
        <w:rPr>
          <w:lang w:val="de-AT"/>
        </w:rPr>
        <w:t>--</w:t>
      </w:r>
      <w:r w:rsidRPr="00177B4B">
        <w:rPr>
          <w:lang w:val="de-AT"/>
        </w:rPr>
        <w:t>Behandlungseinrichtungen umfassen nicht: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Zimmer für Kunden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Platz für Souvenirs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Bankettsaal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Großraumbüro umfasst: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5 </w:t>
      </w:r>
      <w:r w:rsidR="007837FB">
        <w:rPr>
          <w:lang w:val="de-AT"/>
        </w:rPr>
        <w:t>--</w:t>
      </w:r>
      <w:r w:rsidRPr="00177B4B">
        <w:rPr>
          <w:lang w:val="de-AT"/>
        </w:rPr>
        <w:t xml:space="preserve"> 50 Arbeitsplätze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11 oder mehr Arbeitsplätze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r3 1 </w:t>
      </w:r>
      <w:r w:rsidR="007837FB">
        <w:rPr>
          <w:lang w:val="de-AT"/>
        </w:rPr>
        <w:t>--</w:t>
      </w:r>
      <w:r w:rsidRPr="00177B4B">
        <w:rPr>
          <w:lang w:val="de-AT"/>
        </w:rPr>
        <w:t xml:space="preserve"> 10 Arbeitsplätze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1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2 ok 2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lastRenderedPageBreak/>
        <w:t>:r</w:t>
      </w:r>
      <w:proofErr w:type="gramEnd"/>
      <w:r w:rsidRPr="00177B4B">
        <w:rPr>
          <w:lang w:val="de-AT"/>
        </w:rPr>
        <w:t xml:space="preserve">3 </w:t>
      </w:r>
      <w:r w:rsidR="007837FB">
        <w:rPr>
          <w:lang w:val="de-AT"/>
        </w:rPr>
        <w:t>-1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BA59BB" w:rsidP="00177B4B">
      <w:pPr>
        <w:rPr>
          <w:lang w:val="de-AT"/>
        </w:rPr>
      </w:pPr>
      <w:r w:rsidRPr="00177B4B">
        <w:rPr>
          <w:lang w:val="de-AT"/>
        </w:rPr>
        <w:t xml:space="preserve"> </w:t>
      </w:r>
      <w:r w:rsidR="00177B4B" w:rsidRPr="00177B4B">
        <w:rPr>
          <w:lang w:val="de-AT"/>
        </w:rPr>
        <w:t>Die Schäferei muss enthalten: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</w:t>
      </w:r>
      <w:proofErr w:type="spellStart"/>
      <w:r w:rsidRPr="00177B4B">
        <w:rPr>
          <w:lang w:val="de-AT"/>
        </w:rPr>
        <w:t>schwimmbad</w:t>
      </w:r>
      <w:proofErr w:type="spellEnd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Desinfektionsdurchgang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Kabelbaum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Der Schüttgutapparat ist gekennzeichnet durch: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unbedeckte technologische </w:t>
      </w:r>
      <w:proofErr w:type="spellStart"/>
      <w:r w:rsidRPr="00177B4B">
        <w:rPr>
          <w:lang w:val="de-AT"/>
        </w:rPr>
        <w:t>ausrüstung</w:t>
      </w:r>
      <w:proofErr w:type="spellEnd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niedrige Objekthöhe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große bebaute Fläche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Konstruktionsanforderungen sind: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Gesundheit, geistige, Sicherheit, Design, Umwelt, ethische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r2 medizinisch, psychologisch, </w:t>
      </w:r>
      <w:proofErr w:type="spellStart"/>
      <w:r w:rsidRPr="00177B4B">
        <w:rPr>
          <w:lang w:val="de-AT"/>
        </w:rPr>
        <w:t>sicherheit</w:t>
      </w:r>
      <w:proofErr w:type="spellEnd"/>
      <w:r w:rsidRPr="00177B4B">
        <w:rPr>
          <w:lang w:val="de-AT"/>
        </w:rPr>
        <w:t>, design, wirtschaftlich, ästhetisch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Gesundheit, geistige, Sicherheit, Design, ökologische, ästhetische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Zu den Bestandteilen gehören nicht: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Asymmetrie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Tektonik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eingeben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1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lastRenderedPageBreak/>
        <w:t>:r</w:t>
      </w:r>
      <w:proofErr w:type="gramEnd"/>
      <w:r w:rsidRPr="00177B4B">
        <w:rPr>
          <w:lang w:val="de-AT"/>
        </w:rPr>
        <w:t xml:space="preserve">2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3 ok 2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Die räumlichen Ansprüche des Menschen wurden unter anderem von Leonardo da Vinci bestimmt: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Modular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Modular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r3 </w:t>
      </w:r>
      <w:proofErr w:type="spellStart"/>
      <w:r w:rsidRPr="00177B4B">
        <w:rPr>
          <w:lang w:val="de-AT"/>
        </w:rPr>
        <w:t>Vitruvios</w:t>
      </w:r>
      <w:proofErr w:type="spellEnd"/>
      <w:r w:rsidRPr="00177B4B">
        <w:rPr>
          <w:lang w:val="de-AT"/>
        </w:rPr>
        <w:t xml:space="preserve"> Mann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Die Ruhezone der Wohnung umfasst: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Innenflur, Schlafzimmer, Kinderzimmer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Esszimmer, Flur, Kinderzimmer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Esszimmer, Küche, Schlafzimmer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Der Unterschied zwischen einem Einfamilienhaus und einem Mehrfamilienhaus ist wie in der Gesetzgebung definiert: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Anzahl der Wohneinheiten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in der Größe der bebauten Fläche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in ästhetischer Wiedergabe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Der Hauptraum im Mehrfamilienhaus ist / sind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Treppe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r2 technische </w:t>
      </w:r>
      <w:proofErr w:type="spellStart"/>
      <w:r w:rsidRPr="00177B4B">
        <w:rPr>
          <w:lang w:val="de-AT"/>
        </w:rPr>
        <w:t>ausstattung</w:t>
      </w:r>
      <w:proofErr w:type="spellEnd"/>
    </w:p>
    <w:p w:rsidR="00177B4B" w:rsidRDefault="00177B4B" w:rsidP="00177B4B">
      <w:pPr>
        <w:rPr>
          <w:lang w:val="de-AT"/>
        </w:rPr>
      </w:pPr>
      <w:r w:rsidRPr="00177B4B">
        <w:rPr>
          <w:lang w:val="de-AT"/>
        </w:rPr>
        <w:lastRenderedPageBreak/>
        <w:t xml:space="preserve">  </w:t>
      </w:r>
      <w:proofErr w:type="gramStart"/>
      <w:r w:rsidRPr="00177B4B">
        <w:rPr>
          <w:lang w:val="de-AT"/>
        </w:rPr>
        <w:t>:</w:t>
      </w:r>
      <w:r>
        <w:rPr>
          <w:lang w:val="de-AT"/>
        </w:rPr>
        <w:t>r</w:t>
      </w:r>
      <w:proofErr w:type="gramEnd"/>
      <w:r w:rsidRPr="00177B4B">
        <w:rPr>
          <w:lang w:val="de-AT"/>
        </w:rPr>
        <w:t>3 Wohnungen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1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2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3 ok 2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Der Dachboden ist: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zugänglicher Innenraum definiert durch Fachwerkstruktur, Bodenstruktur und ev. Wände, die für den bestimmungsgemäßen Gebrauch bestimmt ist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zugänglicher Innenraum, definiert durch Fachwerkstruktur, Deckenstruktur und interne tragende Wände, der für den Zweck verwendet wird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unzugänglicher Innenraum, der durch die Fachwerkkonstruktion, die Deckenkonstruktion und die tragenden Innenwände definiert ist, die für die Verwendung vorgesehen sind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Ausrichtung der für die Gäste der Unterkunftseinrichtung bestimmten Räume sollte vorwiegend sein auf: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J, eventuell auf E, W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V, eventuell SE, NE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S, schließlich NE, NW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Das Personal ist in den Unterkünften enthalten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Gästeservice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Büroempfang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Parkplatz für Mitarbeiter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Default="007837FB" w:rsidP="00177B4B">
      <w:pPr>
        <w:rPr>
          <w:lang w:val="de-AT"/>
        </w:rPr>
      </w:pPr>
      <w:r>
        <w:rPr>
          <w:lang w:val="de-AT"/>
        </w:rPr>
        <w:lastRenderedPageBreak/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Die Verpflegungsausrüstung ist unterteilt in: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offen und zweck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offen und geschlossen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öffentlich und geschlossen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Räumlichkeiten des Sportunterrichts sind unterteilt in: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</w:t>
      </w:r>
      <w:proofErr w:type="spellStart"/>
      <w:r w:rsidRPr="00177B4B">
        <w:rPr>
          <w:lang w:val="de-AT"/>
        </w:rPr>
        <w:t>bereiche</w:t>
      </w:r>
      <w:proofErr w:type="spellEnd"/>
      <w:r w:rsidRPr="00177B4B">
        <w:rPr>
          <w:lang w:val="de-AT"/>
        </w:rPr>
        <w:t xml:space="preserve"> für </w:t>
      </w:r>
      <w:proofErr w:type="spellStart"/>
      <w:r w:rsidRPr="00177B4B">
        <w:rPr>
          <w:lang w:val="de-AT"/>
        </w:rPr>
        <w:t>sportler</w:t>
      </w:r>
      <w:proofErr w:type="spellEnd"/>
      <w:r w:rsidRPr="00177B4B">
        <w:rPr>
          <w:lang w:val="de-AT"/>
        </w:rPr>
        <w:t xml:space="preserve">, </w:t>
      </w:r>
      <w:proofErr w:type="spellStart"/>
      <w:r w:rsidRPr="00177B4B">
        <w:rPr>
          <w:lang w:val="de-AT"/>
        </w:rPr>
        <w:t>bereiche</w:t>
      </w:r>
      <w:proofErr w:type="spellEnd"/>
      <w:r w:rsidRPr="00177B4B">
        <w:rPr>
          <w:lang w:val="de-AT"/>
        </w:rPr>
        <w:t xml:space="preserve"> für </w:t>
      </w:r>
      <w:proofErr w:type="spellStart"/>
      <w:r w:rsidRPr="00177B4B">
        <w:rPr>
          <w:lang w:val="de-AT"/>
        </w:rPr>
        <w:t>mitarbeiter</w:t>
      </w:r>
      <w:proofErr w:type="spellEnd"/>
      <w:r w:rsidRPr="00177B4B">
        <w:rPr>
          <w:lang w:val="de-AT"/>
        </w:rPr>
        <w:t xml:space="preserve">, </w:t>
      </w:r>
      <w:proofErr w:type="spellStart"/>
      <w:r w:rsidRPr="00177B4B">
        <w:rPr>
          <w:lang w:val="de-AT"/>
        </w:rPr>
        <w:t>bereiche</w:t>
      </w:r>
      <w:proofErr w:type="spellEnd"/>
      <w:r w:rsidRPr="00177B4B">
        <w:rPr>
          <w:lang w:val="de-AT"/>
        </w:rPr>
        <w:t xml:space="preserve"> für </w:t>
      </w:r>
      <w:proofErr w:type="spellStart"/>
      <w:r w:rsidRPr="00177B4B">
        <w:rPr>
          <w:lang w:val="de-AT"/>
        </w:rPr>
        <w:t>zuschauer</w:t>
      </w:r>
      <w:proofErr w:type="spellEnd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</w:t>
      </w:r>
      <w:r w:rsidR="007837FB">
        <w:rPr>
          <w:lang w:val="de-AT"/>
        </w:rPr>
        <w:t>--</w:t>
      </w:r>
      <w:r w:rsidRPr="00177B4B">
        <w:rPr>
          <w:lang w:val="de-AT"/>
        </w:rPr>
        <w:t>Bereiche für Sportler, Bereiche für Zuschauer, zusätzliche Bereiche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Sportbereiche, Personalbereiche, technische Einrichtungen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Grundschulen befinden sich in der Tschechischen Republik so, dass: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Kinder könnten wöchentlich in die Schule importiert werden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war eine Schule zu Fuß erreichbar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Die Schule war vom Arbeitsplatz der Eltern aus erreichbar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Aufteilung der Schuleinrichtungen nach Bewegung im Gebäude ist auf: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dynamisches System, statistisches System, </w:t>
      </w:r>
      <w:proofErr w:type="spellStart"/>
      <w:r w:rsidRPr="00177B4B">
        <w:rPr>
          <w:lang w:val="de-AT"/>
        </w:rPr>
        <w:t>semi</w:t>
      </w:r>
      <w:proofErr w:type="spellEnd"/>
      <w:r w:rsidR="007837FB">
        <w:rPr>
          <w:lang w:val="de-AT"/>
        </w:rPr>
        <w:t>--</w:t>
      </w:r>
      <w:r w:rsidRPr="00177B4B">
        <w:rPr>
          <w:lang w:val="de-AT"/>
        </w:rPr>
        <w:t>statistisches System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dynamisches System, statisches System, semistatisches System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 xml:space="preserve">3 dynamisches System, statisches System, </w:t>
      </w:r>
      <w:proofErr w:type="spellStart"/>
      <w:r w:rsidRPr="00177B4B">
        <w:rPr>
          <w:lang w:val="de-AT"/>
        </w:rPr>
        <w:t>semi</w:t>
      </w:r>
      <w:proofErr w:type="spellEnd"/>
      <w:r w:rsidR="007837FB">
        <w:rPr>
          <w:lang w:val="de-AT"/>
        </w:rPr>
        <w:t>--</w:t>
      </w:r>
      <w:r w:rsidRPr="00177B4B">
        <w:rPr>
          <w:lang w:val="de-AT"/>
        </w:rPr>
        <w:t>dynamisches System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lastRenderedPageBreak/>
        <w:t>:r</w:t>
      </w:r>
      <w:proofErr w:type="gramEnd"/>
      <w:r w:rsidRPr="00177B4B">
        <w:rPr>
          <w:lang w:val="de-AT"/>
        </w:rPr>
        <w:t>3 ok 2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Das Portal befindet sich in Gebäuden für Kultur: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eine solide Konstruktion, die den Betrachter von den Nebenräumen trennt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bewegliche Struktur, die Bühnenbeleuchtung Ausrüstung trägt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r3 Eine feste oder bewegliche Konstruktion, die die optische Wahrnehmung des Betrachters auf der Bühne umrahmt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Basilika befand sich im alten Rom: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Wohnkirche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Bereich, in dem die Archonten regierten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Markthalle oder Gerichtssaal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Im elisabethanischen Theater steht die Bühne in Kontakt mit dem Auditorium: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von einer Seite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von zwei Seiten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von drei Seiten</w:t>
      </w:r>
    </w:p>
    <w:p w:rsid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2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3 ok 2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Die Grundoperationsbereiche der ambulanten Pflegeeinrichtungen umfassen nicht: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r1 sanitäre </w:t>
      </w:r>
      <w:proofErr w:type="spellStart"/>
      <w:r w:rsidRPr="00177B4B">
        <w:rPr>
          <w:lang w:val="de-AT"/>
        </w:rPr>
        <w:t>einrichtungen</w:t>
      </w:r>
      <w:proofErr w:type="spellEnd"/>
      <w:r w:rsidRPr="00177B4B">
        <w:rPr>
          <w:lang w:val="de-AT"/>
        </w:rPr>
        <w:t xml:space="preserve"> für </w:t>
      </w:r>
      <w:proofErr w:type="spellStart"/>
      <w:r w:rsidRPr="00177B4B">
        <w:rPr>
          <w:lang w:val="de-AT"/>
        </w:rPr>
        <w:t>mitarbeiter</w:t>
      </w:r>
      <w:proofErr w:type="spellEnd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Patiententoilette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Warteraum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lastRenderedPageBreak/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Die operativen Teile der </w:t>
      </w:r>
      <w:proofErr w:type="spellStart"/>
      <w:r w:rsidRPr="00177B4B">
        <w:rPr>
          <w:lang w:val="de-AT"/>
        </w:rPr>
        <w:t>Spa</w:t>
      </w:r>
      <w:proofErr w:type="spellEnd"/>
      <w:r w:rsidR="007837FB">
        <w:rPr>
          <w:lang w:val="de-AT"/>
        </w:rPr>
        <w:t>--</w:t>
      </w:r>
      <w:r w:rsidRPr="00177B4B">
        <w:rPr>
          <w:lang w:val="de-AT"/>
        </w:rPr>
        <w:t>Einrichtungen umfassen: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1 Platz für Souvenirs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Restaurant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Parks und Gärten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Poliklinik im Krankenhausbereich dient: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ambulante Behandlung von Patienten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Langzeitbehandlung von liegenden Patienten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r3 komplizierte Patientenoperationen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Das Kriterium für die Aufteilung von Gebäuden für den Handel nach Größe ist: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1 2000 m2</w:t>
      </w:r>
    </w:p>
    <w:p w:rsidR="008D0DD5" w:rsidRPr="00177B4B" w:rsidRDefault="008D0DD5" w:rsidP="008D0DD5">
      <w:pPr>
        <w:rPr>
          <w:lang w:val="de-AT"/>
        </w:rPr>
      </w:pPr>
      <w:r w:rsidRPr="00177B4B">
        <w:rPr>
          <w:lang w:val="de-AT"/>
        </w:rPr>
        <w:t xml:space="preserve"> </w:t>
      </w: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2 2200 m2</w:t>
      </w:r>
    </w:p>
    <w:p w:rsidR="008D0DD5" w:rsidRPr="00177B4B" w:rsidRDefault="008D0DD5" w:rsidP="008D0DD5">
      <w:pPr>
        <w:rPr>
          <w:lang w:val="de-AT"/>
        </w:rPr>
      </w:pPr>
      <w:r w:rsidRPr="00177B4B">
        <w:rPr>
          <w:lang w:val="de-AT"/>
        </w:rPr>
        <w:t xml:space="preserve"> </w:t>
      </w: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3 2500 m2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1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2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3 ok 2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Die Anforderungen für den Standort von Objekten für Unternehmen und Dienstleistungen umfassen nicht: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r1 ästhetische </w:t>
      </w:r>
      <w:proofErr w:type="spellStart"/>
      <w:r w:rsidRPr="00177B4B">
        <w:rPr>
          <w:lang w:val="de-AT"/>
        </w:rPr>
        <w:t>harmonisierung</w:t>
      </w:r>
      <w:proofErr w:type="spellEnd"/>
      <w:r w:rsidRPr="00177B4B">
        <w:rPr>
          <w:lang w:val="de-AT"/>
        </w:rPr>
        <w:t xml:space="preserve"> des </w:t>
      </w:r>
      <w:proofErr w:type="spellStart"/>
      <w:r w:rsidRPr="00177B4B">
        <w:rPr>
          <w:lang w:val="de-AT"/>
        </w:rPr>
        <w:t>objekts</w:t>
      </w:r>
      <w:proofErr w:type="spellEnd"/>
      <w:r w:rsidRPr="00177B4B">
        <w:rPr>
          <w:lang w:val="de-AT"/>
        </w:rPr>
        <w:t xml:space="preserve"> mit seiner </w:t>
      </w:r>
      <w:proofErr w:type="spellStart"/>
      <w:r w:rsidRPr="00177B4B">
        <w:rPr>
          <w:lang w:val="de-AT"/>
        </w:rPr>
        <w:t>umgebung</w:t>
      </w:r>
      <w:proofErr w:type="spellEnd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lastRenderedPageBreak/>
        <w:t xml:space="preserve"> : r2 technische und hygienische </w:t>
      </w:r>
      <w:proofErr w:type="spellStart"/>
      <w:r w:rsidRPr="00177B4B">
        <w:rPr>
          <w:lang w:val="de-AT"/>
        </w:rPr>
        <w:t>anforderungen</w:t>
      </w:r>
      <w:proofErr w:type="spellEnd"/>
      <w:r w:rsidRPr="00177B4B">
        <w:rPr>
          <w:lang w:val="de-AT"/>
        </w:rPr>
        <w:t xml:space="preserve"> (</w:t>
      </w:r>
      <w:proofErr w:type="spellStart"/>
      <w:r w:rsidRPr="00177B4B">
        <w:rPr>
          <w:lang w:val="de-AT"/>
        </w:rPr>
        <w:t>beleuchtung</w:t>
      </w:r>
      <w:proofErr w:type="spellEnd"/>
      <w:r w:rsidRPr="00177B4B">
        <w:rPr>
          <w:lang w:val="de-AT"/>
        </w:rPr>
        <w:t xml:space="preserve">, thermischer und akustischer </w:t>
      </w:r>
      <w:proofErr w:type="spellStart"/>
      <w:proofErr w:type="gramStart"/>
      <w:r w:rsidRPr="00177B4B">
        <w:rPr>
          <w:lang w:val="de-AT"/>
        </w:rPr>
        <w:t>komfort</w:t>
      </w:r>
      <w:proofErr w:type="spellEnd"/>
      <w:r w:rsidRPr="00177B4B">
        <w:rPr>
          <w:lang w:val="de-AT"/>
        </w:rPr>
        <w:t>,…</w:t>
      </w:r>
      <w:proofErr w:type="gramEnd"/>
      <w:r w:rsidRPr="00177B4B">
        <w:rPr>
          <w:lang w:val="de-AT"/>
        </w:rPr>
        <w:t>)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</w:t>
      </w:r>
      <w:r>
        <w:rPr>
          <w:lang w:val="de-AT"/>
        </w:rPr>
        <w:t>r</w:t>
      </w:r>
      <w:r w:rsidRPr="00177B4B">
        <w:rPr>
          <w:lang w:val="de-AT"/>
        </w:rPr>
        <w:t>3 Verkehrsanbindung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Der Hauptteil der Geschäftseinheiten von Gebäuden für den Handel umfasst: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r1 Eingabeabschnitt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r2 administrativer Teil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r3 Lagerteil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Die Aufteilung der Verwaltungsgebäude hinsichtlich der Zugänglichkeit ist: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r1 mit freiem Zugang und Empfang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</w:t>
      </w:r>
      <w:r>
        <w:rPr>
          <w:lang w:val="de-AT"/>
        </w:rPr>
        <w:t>r</w:t>
      </w:r>
      <w:r w:rsidRPr="00177B4B">
        <w:rPr>
          <w:lang w:val="de-AT"/>
        </w:rPr>
        <w:t>2 mit freiem Zugang und eingeschränktem Zugang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</w:t>
      </w:r>
      <w:r>
        <w:rPr>
          <w:lang w:val="de-AT"/>
        </w:rPr>
        <w:t>r</w:t>
      </w:r>
      <w:r w:rsidRPr="00177B4B">
        <w:rPr>
          <w:lang w:val="de-AT"/>
        </w:rPr>
        <w:t>3 mit eingeschränktem Zugang und unbegrenztem Zugang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Das Zellenbüro enthält: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r1 2 </w:t>
      </w:r>
      <w:r w:rsidR="007837FB">
        <w:rPr>
          <w:lang w:val="de-AT"/>
        </w:rPr>
        <w:t>--</w:t>
      </w:r>
      <w:r w:rsidRPr="00177B4B">
        <w:rPr>
          <w:lang w:val="de-AT"/>
        </w:rPr>
        <w:t xml:space="preserve"> 15 Arbeitsplätze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r2 15 oder mehr Arbeitsplätze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r3 1 </w:t>
      </w:r>
      <w:r w:rsidR="007837FB">
        <w:rPr>
          <w:lang w:val="de-AT"/>
        </w:rPr>
        <w:t>--</w:t>
      </w:r>
      <w:r w:rsidRPr="00177B4B">
        <w:rPr>
          <w:lang w:val="de-AT"/>
        </w:rPr>
        <w:t xml:space="preserve"> 10 Arbeitsplätze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r3 ok 2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lastRenderedPageBreak/>
        <w:t> Gartenbaukonstruktionen umfassen nicht: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r1 Fruchtdessert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</w:t>
      </w:r>
      <w:r>
        <w:rPr>
          <w:lang w:val="de-AT"/>
        </w:rPr>
        <w:t>r</w:t>
      </w:r>
      <w:r w:rsidRPr="00177B4B">
        <w:rPr>
          <w:lang w:val="de-AT"/>
        </w:rPr>
        <w:t>2 Gewächshäuser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: </w:t>
      </w:r>
      <w:r>
        <w:rPr>
          <w:lang w:val="de-AT"/>
        </w:rPr>
        <w:t>r</w:t>
      </w:r>
      <w:r w:rsidRPr="00177B4B">
        <w:rPr>
          <w:lang w:val="de-AT"/>
        </w:rPr>
        <w:t>3 Gewächshäuser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Getreidelagerung kann gelöst werden durch: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: r1 in gepflasterten Außenbereichen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</w:t>
      </w:r>
      <w:proofErr w:type="gramStart"/>
      <w:r w:rsidRPr="00177B4B">
        <w:rPr>
          <w:lang w:val="de-AT"/>
        </w:rPr>
        <w:t>:</w:t>
      </w:r>
      <w:r>
        <w:rPr>
          <w:lang w:val="de-AT"/>
        </w:rPr>
        <w:t>r</w:t>
      </w:r>
      <w:proofErr w:type="gramEnd"/>
      <w:r w:rsidRPr="00177B4B">
        <w:rPr>
          <w:lang w:val="de-AT"/>
        </w:rPr>
        <w:t>2 in Gruppen auf einem gepflasterten Gebiet, das von einem Unterstand bedeckt ist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</w:t>
      </w:r>
      <w:proofErr w:type="gramStart"/>
      <w:r w:rsidRPr="00177B4B">
        <w:rPr>
          <w:lang w:val="de-AT"/>
        </w:rPr>
        <w:t>:</w:t>
      </w:r>
      <w:r>
        <w:rPr>
          <w:lang w:val="de-AT"/>
        </w:rPr>
        <w:t>r</w:t>
      </w:r>
      <w:proofErr w:type="gramEnd"/>
      <w:r w:rsidRPr="00177B4B">
        <w:rPr>
          <w:lang w:val="de-AT"/>
        </w:rPr>
        <w:t>3 in Haufen auf Böden</w:t>
      </w:r>
    </w:p>
    <w:p w:rsidR="008D0DD5" w:rsidRPr="00177B4B" w:rsidRDefault="008D0DD5" w:rsidP="00177B4B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1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 xml:space="preserve">2 </w:t>
      </w:r>
      <w:r w:rsidR="007837FB">
        <w:rPr>
          <w:lang w:val="de-AT"/>
        </w:rPr>
        <w:t>-1</w:t>
      </w:r>
    </w:p>
    <w:p w:rsidR="008D0DD5" w:rsidRPr="00177B4B" w:rsidRDefault="008D0DD5" w:rsidP="008D0DD5">
      <w:pPr>
        <w:rPr>
          <w:lang w:val="de-AT"/>
        </w:rPr>
      </w:pPr>
      <w:proofErr w:type="gramStart"/>
      <w:r w:rsidRPr="00177B4B">
        <w:rPr>
          <w:lang w:val="de-AT"/>
        </w:rPr>
        <w:t>:r</w:t>
      </w:r>
      <w:proofErr w:type="gramEnd"/>
      <w:r w:rsidRPr="00177B4B">
        <w:rPr>
          <w:lang w:val="de-AT"/>
        </w:rPr>
        <w:t>3 ok 2</w:t>
      </w:r>
    </w:p>
    <w:p w:rsidR="008D0DD5" w:rsidRPr="00177B4B" w:rsidRDefault="007837FB" w:rsidP="008D0DD5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Im Gegensatz zum Milchviehbetrieb benötigt der Schweinebetrieb: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Tierarzt Hintergrund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Desinfektionsdurchgang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Molkerei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r1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r2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Hauptfaktoren für den Standort von Industriestandorten sind: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Verfügbarkeit von Rohstoffen und Arbeitskräften, Nähe zu Verkaufsstellen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2 ausreichend Platz und Verfügbarkeit von Arbeitskräften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r3 ausreichend </w:t>
      </w:r>
      <w:proofErr w:type="spellStart"/>
      <w:r w:rsidRPr="00177B4B">
        <w:rPr>
          <w:lang w:val="de-AT"/>
        </w:rPr>
        <w:t>platz</w:t>
      </w:r>
      <w:proofErr w:type="spellEnd"/>
      <w:r w:rsidRPr="00177B4B">
        <w:rPr>
          <w:lang w:val="de-AT"/>
        </w:rPr>
        <w:t xml:space="preserve">, </w:t>
      </w:r>
      <w:proofErr w:type="spellStart"/>
      <w:r w:rsidRPr="00177B4B">
        <w:rPr>
          <w:lang w:val="de-AT"/>
        </w:rPr>
        <w:t>raumplanungsmöglichkeiten</w:t>
      </w:r>
      <w:proofErr w:type="spellEnd"/>
      <w:r w:rsidRPr="00177B4B">
        <w:rPr>
          <w:lang w:val="de-AT"/>
        </w:rPr>
        <w:t xml:space="preserve"> und </w:t>
      </w:r>
      <w:proofErr w:type="spellStart"/>
      <w:r w:rsidRPr="00177B4B">
        <w:rPr>
          <w:lang w:val="de-AT"/>
        </w:rPr>
        <w:t>nähe</w:t>
      </w:r>
      <w:proofErr w:type="spellEnd"/>
      <w:r w:rsidRPr="00177B4B">
        <w:rPr>
          <w:lang w:val="de-AT"/>
        </w:rPr>
        <w:t xml:space="preserve"> zum </w:t>
      </w:r>
      <w:proofErr w:type="spellStart"/>
      <w:r w:rsidRPr="00177B4B">
        <w:rPr>
          <w:lang w:val="de-AT"/>
        </w:rPr>
        <w:t>wohngebiet</w:t>
      </w:r>
      <w:proofErr w:type="spellEnd"/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p w:rsidR="00177B4B" w:rsidRPr="00177B4B" w:rsidRDefault="007837FB" w:rsidP="00177B4B">
      <w:pPr>
        <w:rPr>
          <w:lang w:val="de-AT"/>
        </w:rPr>
      </w:pPr>
      <w:r>
        <w:rPr>
          <w:lang w:val="de-AT"/>
        </w:rPr>
        <w:lastRenderedPageBreak/>
        <w:t>--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Die Aufteilung der Industrieproduktion in der Tschechischen Republik ist auf: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r1 leicht, mittel, schwer und speziell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  : r2 leicht, mittel leicht und schwer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  : </w:t>
      </w:r>
      <w:r>
        <w:rPr>
          <w:lang w:val="de-AT"/>
        </w:rPr>
        <w:t>r</w:t>
      </w:r>
      <w:r w:rsidRPr="00177B4B">
        <w:rPr>
          <w:lang w:val="de-AT"/>
        </w:rPr>
        <w:t>3 leicht, mittel, schwer und speziell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>: r1 ok 2</w:t>
      </w:r>
    </w:p>
    <w:p w:rsidR="00177B4B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r2 </w:t>
      </w:r>
      <w:r w:rsidR="007837FB">
        <w:rPr>
          <w:lang w:val="de-AT"/>
        </w:rPr>
        <w:t>-1</w:t>
      </w:r>
    </w:p>
    <w:p w:rsidR="008D0DD5" w:rsidRPr="00177B4B" w:rsidRDefault="00177B4B" w:rsidP="00177B4B">
      <w:pPr>
        <w:rPr>
          <w:lang w:val="de-AT"/>
        </w:rPr>
      </w:pPr>
      <w:r w:rsidRPr="00177B4B">
        <w:rPr>
          <w:lang w:val="de-AT"/>
        </w:rPr>
        <w:t xml:space="preserve">: r3 </w:t>
      </w:r>
      <w:r w:rsidR="007837FB">
        <w:rPr>
          <w:lang w:val="de-AT"/>
        </w:rPr>
        <w:t>-1</w:t>
      </w:r>
    </w:p>
    <w:sectPr w:rsidR="008D0DD5" w:rsidRPr="0017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D5"/>
    <w:rsid w:val="00177B4B"/>
    <w:rsid w:val="007837FB"/>
    <w:rsid w:val="008D0DD5"/>
    <w:rsid w:val="00BA59BB"/>
    <w:rsid w:val="00E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F2F6"/>
  <w15:docId w15:val="{AD93E978-96D8-4B9D-BC35-BBF33C87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1185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5</cp:revision>
  <dcterms:created xsi:type="dcterms:W3CDTF">2019-10-08T19:49:00Z</dcterms:created>
  <dcterms:modified xsi:type="dcterms:W3CDTF">2019-10-12T12:20:00Z</dcterms:modified>
</cp:coreProperties>
</file>