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E5" w:rsidRPr="0011651F" w:rsidRDefault="00EF48E5" w:rsidP="00EF48E5">
      <w:pPr>
        <w:jc w:val="both"/>
        <w:rPr>
          <w:b/>
          <w:sz w:val="24"/>
          <w:szCs w:val="24"/>
          <w:lang w:val="en-US"/>
        </w:rPr>
      </w:pPr>
      <w:r w:rsidRPr="0011651F">
        <w:rPr>
          <w:b/>
          <w:sz w:val="24"/>
          <w:szCs w:val="24"/>
          <w:lang w:val="en-US"/>
        </w:rPr>
        <w:t>Machine parts and mechanisms</w:t>
      </w:r>
    </w:p>
    <w:p w:rsidR="00EF48E5" w:rsidRPr="0011651F" w:rsidRDefault="00EF48E5" w:rsidP="00EF48E5">
      <w:pPr>
        <w:jc w:val="both"/>
        <w:rPr>
          <w:b/>
          <w:sz w:val="24"/>
          <w:szCs w:val="24"/>
          <w:lang w:val="en-US"/>
        </w:rPr>
      </w:pPr>
      <w:r w:rsidRPr="0011651F">
        <w:rPr>
          <w:b/>
          <w:sz w:val="24"/>
          <w:szCs w:val="24"/>
          <w:lang w:val="en-US"/>
        </w:rPr>
        <w:t>Test for Lectures 1-4</w:t>
      </w:r>
    </w:p>
    <w:p w:rsidR="00EF48E5" w:rsidRPr="0011651F" w:rsidRDefault="00EF48E5" w:rsidP="00EF48E5">
      <w:pPr>
        <w:jc w:val="both"/>
        <w:rPr>
          <w:sz w:val="24"/>
          <w:szCs w:val="24"/>
          <w:u w:val="single"/>
          <w:lang w:val="en-US"/>
        </w:rPr>
      </w:pPr>
      <w:r w:rsidRPr="0011651F">
        <w:rPr>
          <w:sz w:val="24"/>
          <w:szCs w:val="24"/>
          <w:u w:val="single"/>
          <w:lang w:val="en-US"/>
        </w:rPr>
        <w:t>1. Describe the function of joints in mechanical engineering</w:t>
      </w:r>
    </w:p>
    <w:p w:rsidR="00EF48E5" w:rsidRPr="0011651F" w:rsidRDefault="00EF48E5" w:rsidP="00EF48E5">
      <w:pPr>
        <w:jc w:val="both"/>
        <w:rPr>
          <w:sz w:val="24"/>
          <w:szCs w:val="24"/>
          <w:lang w:val="en-US"/>
        </w:rPr>
      </w:pPr>
      <w:r w:rsidRPr="0011651F">
        <w:rPr>
          <w:sz w:val="24"/>
          <w:szCs w:val="24"/>
          <w:lang w:val="en-US"/>
        </w:rPr>
        <w:t>A: Machine parts (components) whose main function is always to "couple" parts of a technical product in combination with another mobility function:</w:t>
      </w:r>
    </w:p>
    <w:p w:rsidR="00EF48E5" w:rsidRPr="0011651F" w:rsidRDefault="00EF48E5" w:rsidP="00EF48E5">
      <w:pPr>
        <w:jc w:val="both"/>
        <w:rPr>
          <w:sz w:val="24"/>
          <w:szCs w:val="24"/>
          <w:u w:val="single"/>
          <w:lang w:val="en-US"/>
        </w:rPr>
      </w:pPr>
      <w:r w:rsidRPr="0011651F">
        <w:rPr>
          <w:sz w:val="24"/>
          <w:szCs w:val="24"/>
          <w:u w:val="single"/>
          <w:lang w:val="en-US"/>
        </w:rPr>
        <w:t>2. Characterize screw and threaded connections.</w:t>
      </w:r>
    </w:p>
    <w:p w:rsidR="00EF48E5" w:rsidRPr="0011651F" w:rsidRDefault="00EF48E5" w:rsidP="00EF48E5">
      <w:pPr>
        <w:jc w:val="both"/>
        <w:rPr>
          <w:sz w:val="24"/>
          <w:szCs w:val="24"/>
          <w:lang w:val="en-US"/>
        </w:rPr>
      </w:pPr>
      <w:r w:rsidRPr="0011651F">
        <w:rPr>
          <w:sz w:val="24"/>
          <w:szCs w:val="24"/>
          <w:lang w:val="en-US"/>
        </w:rPr>
        <w:t>A: See presentation chapter 2.1.1</w:t>
      </w:r>
    </w:p>
    <w:p w:rsidR="00EF48E5" w:rsidRPr="0011651F" w:rsidRDefault="00EF48E5" w:rsidP="00EF48E5">
      <w:pPr>
        <w:jc w:val="both"/>
        <w:rPr>
          <w:sz w:val="24"/>
          <w:szCs w:val="24"/>
          <w:u w:val="single"/>
          <w:lang w:val="en-US"/>
        </w:rPr>
      </w:pPr>
      <w:r w:rsidRPr="0011651F">
        <w:rPr>
          <w:sz w:val="24"/>
          <w:szCs w:val="24"/>
          <w:u w:val="single"/>
          <w:lang w:val="en-US"/>
        </w:rPr>
        <w:t>3. Characterize the connection with a pen</w:t>
      </w:r>
    </w:p>
    <w:p w:rsidR="00EF48E5" w:rsidRPr="0011651F" w:rsidRDefault="00EF48E5" w:rsidP="00EF48E5">
      <w:pPr>
        <w:jc w:val="both"/>
        <w:rPr>
          <w:sz w:val="24"/>
          <w:szCs w:val="24"/>
          <w:lang w:val="en-US"/>
        </w:rPr>
      </w:pPr>
      <w:r w:rsidRPr="0011651F">
        <w:rPr>
          <w:sz w:val="24"/>
          <w:szCs w:val="24"/>
          <w:lang w:val="en-US"/>
        </w:rPr>
        <w:t xml:space="preserve">A: Easily removable joints by means of a cylindrical pin, which is fitted with a snug fit in the openings in the coupled portions, so that the coupled portions </w:t>
      </w:r>
      <w:proofErr w:type="gramStart"/>
      <w:r w:rsidRPr="0011651F">
        <w:rPr>
          <w:sz w:val="24"/>
          <w:szCs w:val="24"/>
          <w:lang w:val="en-US"/>
        </w:rPr>
        <w:t>TS</w:t>
      </w:r>
      <w:proofErr w:type="gramEnd"/>
      <w:r w:rsidRPr="0011651F">
        <w:rPr>
          <w:sz w:val="24"/>
          <w:szCs w:val="24"/>
          <w:lang w:val="en-US"/>
        </w:rPr>
        <w:t xml:space="preserve"> are </w:t>
      </w:r>
      <w:proofErr w:type="spellStart"/>
      <w:r w:rsidRPr="0011651F">
        <w:rPr>
          <w:sz w:val="24"/>
          <w:szCs w:val="24"/>
          <w:lang w:val="en-US"/>
        </w:rPr>
        <w:t>rotatably</w:t>
      </w:r>
      <w:proofErr w:type="spellEnd"/>
      <w:r w:rsidRPr="0011651F">
        <w:rPr>
          <w:sz w:val="24"/>
          <w:szCs w:val="24"/>
          <w:lang w:val="en-US"/>
        </w:rPr>
        <w:t xml:space="preserve"> movable about the pin axis.</w:t>
      </w:r>
    </w:p>
    <w:p w:rsidR="00EF48E5" w:rsidRPr="0011651F" w:rsidRDefault="00EF48E5" w:rsidP="00EF48E5">
      <w:pPr>
        <w:jc w:val="both"/>
        <w:rPr>
          <w:sz w:val="24"/>
          <w:szCs w:val="24"/>
          <w:u w:val="single"/>
          <w:lang w:val="en-US"/>
        </w:rPr>
      </w:pPr>
      <w:r w:rsidRPr="0011651F">
        <w:rPr>
          <w:sz w:val="24"/>
          <w:szCs w:val="24"/>
          <w:u w:val="single"/>
          <w:lang w:val="en-US"/>
        </w:rPr>
        <w:t>4. Characterize the joints with pins</w:t>
      </w:r>
    </w:p>
    <w:p w:rsidR="00EF48E5" w:rsidRPr="0011651F" w:rsidRDefault="00EF48E5" w:rsidP="00EF48E5">
      <w:pPr>
        <w:jc w:val="both"/>
        <w:rPr>
          <w:sz w:val="24"/>
          <w:szCs w:val="24"/>
          <w:lang w:val="en-US"/>
        </w:rPr>
      </w:pPr>
      <w:r w:rsidRPr="0011651F">
        <w:rPr>
          <w:sz w:val="24"/>
          <w:szCs w:val="24"/>
          <w:lang w:val="en-US"/>
        </w:rPr>
        <w:t>A: Fixed (</w:t>
      </w:r>
      <w:proofErr w:type="spellStart"/>
      <w:r w:rsidRPr="0011651F">
        <w:rPr>
          <w:sz w:val="24"/>
          <w:szCs w:val="24"/>
          <w:lang w:val="en-US"/>
        </w:rPr>
        <w:t>ie</w:t>
      </w:r>
      <w:proofErr w:type="spellEnd"/>
      <w:r w:rsidRPr="0011651F">
        <w:rPr>
          <w:sz w:val="24"/>
          <w:szCs w:val="24"/>
          <w:lang w:val="en-US"/>
        </w:rPr>
        <w:t xml:space="preserve"> immovable) releasable connections by (cylindrical or conical) </w:t>
      </w:r>
      <w:proofErr w:type="gramStart"/>
      <w:r w:rsidRPr="0011651F">
        <w:rPr>
          <w:sz w:val="24"/>
          <w:szCs w:val="24"/>
          <w:lang w:val="en-US"/>
        </w:rPr>
        <w:t>pins which</w:t>
      </w:r>
      <w:proofErr w:type="gramEnd"/>
      <w:r w:rsidRPr="0011651F">
        <w:rPr>
          <w:sz w:val="24"/>
          <w:szCs w:val="24"/>
          <w:lang w:val="en-US"/>
        </w:rPr>
        <w:t xml:space="preserve"> are firmly inserted in (transverse) holes in the connecting parts or in (longitudinal) holes between the connecting parts.</w:t>
      </w:r>
    </w:p>
    <w:p w:rsidR="00EF48E5" w:rsidRPr="0011651F" w:rsidRDefault="00EF48E5" w:rsidP="00EF48E5">
      <w:pPr>
        <w:jc w:val="both"/>
        <w:rPr>
          <w:sz w:val="24"/>
          <w:szCs w:val="24"/>
          <w:lang w:val="en-US"/>
        </w:rPr>
      </w:pPr>
    </w:p>
    <w:p w:rsidR="00EF48E5" w:rsidRPr="0011651F" w:rsidRDefault="00EF48E5" w:rsidP="00EF48E5">
      <w:pPr>
        <w:jc w:val="both"/>
        <w:rPr>
          <w:b/>
          <w:sz w:val="24"/>
          <w:szCs w:val="24"/>
          <w:lang w:val="en-US"/>
        </w:rPr>
      </w:pPr>
      <w:r w:rsidRPr="0011651F">
        <w:rPr>
          <w:b/>
          <w:sz w:val="24"/>
          <w:szCs w:val="24"/>
          <w:lang w:val="en-US"/>
        </w:rPr>
        <w:t>Test for Lectures 5-8</w:t>
      </w:r>
    </w:p>
    <w:p w:rsidR="00EF48E5" w:rsidRPr="0011651F" w:rsidRDefault="00EF48E5" w:rsidP="00EF48E5">
      <w:pPr>
        <w:jc w:val="both"/>
        <w:rPr>
          <w:sz w:val="24"/>
          <w:szCs w:val="24"/>
          <w:u w:val="single"/>
          <w:lang w:val="en-US"/>
        </w:rPr>
      </w:pPr>
      <w:r w:rsidRPr="0011651F">
        <w:rPr>
          <w:sz w:val="24"/>
          <w:szCs w:val="24"/>
          <w:u w:val="single"/>
          <w:lang w:val="en-US"/>
        </w:rPr>
        <w:t>1. Characterize the joints with tongues and wedges</w:t>
      </w:r>
    </w:p>
    <w:p w:rsidR="00EF48E5" w:rsidRPr="0011651F" w:rsidRDefault="00EF48E5" w:rsidP="00EF48E5">
      <w:pPr>
        <w:jc w:val="both"/>
        <w:rPr>
          <w:sz w:val="24"/>
          <w:szCs w:val="24"/>
          <w:lang w:val="en-US"/>
        </w:rPr>
      </w:pPr>
      <w:r w:rsidRPr="0011651F">
        <w:rPr>
          <w:sz w:val="24"/>
          <w:szCs w:val="24"/>
          <w:lang w:val="en-US"/>
        </w:rPr>
        <w:t xml:space="preserve">A: Easily detachable connections with pins or. </w:t>
      </w:r>
      <w:proofErr w:type="gramStart"/>
      <w:r w:rsidRPr="0011651F">
        <w:rPr>
          <w:sz w:val="24"/>
          <w:szCs w:val="24"/>
          <w:lang w:val="en-US"/>
        </w:rPr>
        <w:t>wedge-shaped</w:t>
      </w:r>
      <w:proofErr w:type="gramEnd"/>
      <w:r w:rsidRPr="0011651F">
        <w:rPr>
          <w:sz w:val="24"/>
          <w:szCs w:val="24"/>
          <w:lang w:val="en-US"/>
        </w:rPr>
        <w:t xml:space="preserve"> wedges (for beveled wedges on one of the surfaces) which are inserted in longitudinal recesses or (exceptionally) transverse bores of corresponding shape in the parts to be joined.</w:t>
      </w:r>
    </w:p>
    <w:p w:rsidR="00EF48E5" w:rsidRPr="0011651F" w:rsidRDefault="00EF48E5" w:rsidP="00EF48E5">
      <w:pPr>
        <w:jc w:val="both"/>
        <w:rPr>
          <w:sz w:val="24"/>
          <w:szCs w:val="24"/>
          <w:u w:val="single"/>
          <w:lang w:val="en-US"/>
        </w:rPr>
      </w:pPr>
      <w:r w:rsidRPr="0011651F">
        <w:rPr>
          <w:sz w:val="24"/>
          <w:szCs w:val="24"/>
          <w:u w:val="single"/>
          <w:lang w:val="en-US"/>
        </w:rPr>
        <w:t>2. Basic distribution of the pens</w:t>
      </w:r>
    </w:p>
    <w:p w:rsidR="00EF48E5" w:rsidRPr="0011651F" w:rsidRDefault="00EF48E5" w:rsidP="00EF48E5">
      <w:pPr>
        <w:jc w:val="both"/>
        <w:rPr>
          <w:sz w:val="24"/>
          <w:szCs w:val="24"/>
          <w:lang w:val="en-US"/>
        </w:rPr>
      </w:pPr>
      <w:r w:rsidRPr="0011651F">
        <w:rPr>
          <w:sz w:val="24"/>
          <w:szCs w:val="24"/>
          <w:lang w:val="en-US"/>
        </w:rPr>
        <w:t>A: - fixed</w:t>
      </w:r>
    </w:p>
    <w:p w:rsidR="00EF48E5" w:rsidRPr="0011651F" w:rsidRDefault="00EF48E5" w:rsidP="00EF48E5">
      <w:pPr>
        <w:jc w:val="both"/>
        <w:rPr>
          <w:sz w:val="24"/>
          <w:szCs w:val="24"/>
          <w:lang w:val="en-US"/>
        </w:rPr>
      </w:pPr>
      <w:r w:rsidRPr="0011651F">
        <w:rPr>
          <w:sz w:val="24"/>
          <w:szCs w:val="24"/>
          <w:lang w:val="en-US"/>
        </w:rPr>
        <w:t xml:space="preserve">- </w:t>
      </w:r>
      <w:proofErr w:type="gramStart"/>
      <w:r w:rsidRPr="0011651F">
        <w:rPr>
          <w:sz w:val="24"/>
          <w:szCs w:val="24"/>
          <w:lang w:val="en-US"/>
        </w:rPr>
        <w:t>exchangeable</w:t>
      </w:r>
      <w:proofErr w:type="gramEnd"/>
      <w:r w:rsidRPr="0011651F">
        <w:rPr>
          <w:sz w:val="24"/>
          <w:szCs w:val="24"/>
          <w:lang w:val="en-US"/>
        </w:rPr>
        <w:t xml:space="preserve"> and free</w:t>
      </w:r>
    </w:p>
    <w:p w:rsidR="00EF48E5" w:rsidRPr="0011651F" w:rsidRDefault="00EF48E5" w:rsidP="00EF48E5">
      <w:pPr>
        <w:jc w:val="both"/>
        <w:rPr>
          <w:sz w:val="24"/>
          <w:szCs w:val="24"/>
          <w:lang w:val="en-US"/>
        </w:rPr>
      </w:pPr>
      <w:r w:rsidRPr="0011651F">
        <w:rPr>
          <w:sz w:val="24"/>
          <w:szCs w:val="24"/>
          <w:lang w:val="en-US"/>
        </w:rPr>
        <w:t xml:space="preserve">- </w:t>
      </w:r>
      <w:proofErr w:type="gramStart"/>
      <w:r w:rsidRPr="0011651F">
        <w:rPr>
          <w:sz w:val="24"/>
          <w:szCs w:val="24"/>
          <w:lang w:val="en-US"/>
        </w:rPr>
        <w:t>segmented</w:t>
      </w:r>
      <w:proofErr w:type="gramEnd"/>
      <w:r w:rsidRPr="0011651F">
        <w:rPr>
          <w:sz w:val="24"/>
          <w:szCs w:val="24"/>
          <w:lang w:val="en-US"/>
        </w:rPr>
        <w:t xml:space="preserve"> (woodruff)</w:t>
      </w:r>
    </w:p>
    <w:p w:rsidR="00EF48E5" w:rsidRPr="0011651F" w:rsidRDefault="00EF48E5" w:rsidP="00EF48E5">
      <w:pPr>
        <w:jc w:val="both"/>
        <w:rPr>
          <w:sz w:val="24"/>
          <w:szCs w:val="24"/>
          <w:lang w:val="en-US"/>
        </w:rPr>
      </w:pPr>
      <w:r w:rsidRPr="0011651F">
        <w:rPr>
          <w:sz w:val="24"/>
          <w:szCs w:val="24"/>
          <w:lang w:val="en-US"/>
        </w:rPr>
        <w:t xml:space="preserve">- </w:t>
      </w:r>
      <w:proofErr w:type="gramStart"/>
      <w:r w:rsidRPr="0011651F">
        <w:rPr>
          <w:sz w:val="24"/>
          <w:szCs w:val="24"/>
          <w:lang w:val="en-US"/>
        </w:rPr>
        <w:t>other</w:t>
      </w:r>
      <w:proofErr w:type="gramEnd"/>
      <w:r w:rsidRPr="0011651F">
        <w:rPr>
          <w:sz w:val="24"/>
          <w:szCs w:val="24"/>
          <w:lang w:val="en-US"/>
        </w:rPr>
        <w:t xml:space="preserve"> forms - according to the relevant ČSN</w:t>
      </w:r>
    </w:p>
    <w:p w:rsidR="00EF48E5" w:rsidRPr="0011651F" w:rsidRDefault="00EF48E5" w:rsidP="00EF48E5">
      <w:pPr>
        <w:jc w:val="both"/>
        <w:rPr>
          <w:sz w:val="24"/>
          <w:szCs w:val="24"/>
          <w:u w:val="single"/>
          <w:lang w:val="en-US"/>
        </w:rPr>
      </w:pPr>
      <w:r w:rsidRPr="0011651F">
        <w:rPr>
          <w:sz w:val="24"/>
          <w:szCs w:val="24"/>
          <w:u w:val="single"/>
          <w:lang w:val="en-US"/>
        </w:rPr>
        <w:t>3. Characterize the seams</w:t>
      </w:r>
    </w:p>
    <w:p w:rsidR="00EF48E5" w:rsidRPr="0011651F" w:rsidRDefault="00EF48E5" w:rsidP="00EF48E5">
      <w:pPr>
        <w:jc w:val="both"/>
        <w:rPr>
          <w:sz w:val="24"/>
          <w:szCs w:val="24"/>
          <w:lang w:val="en-US"/>
        </w:rPr>
      </w:pPr>
      <w:r w:rsidRPr="0011651F">
        <w:rPr>
          <w:sz w:val="24"/>
          <w:szCs w:val="24"/>
          <w:lang w:val="en-US"/>
        </w:rPr>
        <w:t xml:space="preserve">A: Easily disassembled joints by interlocking straight grooves (teeth, tongues) formed on the parts to </w:t>
      </w:r>
      <w:proofErr w:type="gramStart"/>
      <w:r w:rsidRPr="0011651F">
        <w:rPr>
          <w:sz w:val="24"/>
          <w:szCs w:val="24"/>
          <w:lang w:val="en-US"/>
        </w:rPr>
        <w:t>be joined</w:t>
      </w:r>
      <w:proofErr w:type="gramEnd"/>
      <w:r w:rsidRPr="0011651F">
        <w:rPr>
          <w:sz w:val="24"/>
          <w:szCs w:val="24"/>
          <w:lang w:val="en-US"/>
        </w:rPr>
        <w:t>.</w:t>
      </w:r>
    </w:p>
    <w:p w:rsidR="00EF48E5" w:rsidRPr="0011651F" w:rsidRDefault="00EF48E5" w:rsidP="00EF48E5">
      <w:pPr>
        <w:jc w:val="both"/>
        <w:rPr>
          <w:sz w:val="24"/>
          <w:szCs w:val="24"/>
          <w:u w:val="single"/>
          <w:lang w:val="en-US"/>
        </w:rPr>
      </w:pPr>
      <w:r w:rsidRPr="0011651F">
        <w:rPr>
          <w:sz w:val="24"/>
          <w:szCs w:val="24"/>
          <w:u w:val="single"/>
          <w:lang w:val="en-US"/>
        </w:rPr>
        <w:lastRenderedPageBreak/>
        <w:t>4. Characterize the pressed joints</w:t>
      </w:r>
    </w:p>
    <w:p w:rsidR="00EF48E5" w:rsidRPr="0011651F" w:rsidRDefault="00EF48E5" w:rsidP="00EF48E5">
      <w:pPr>
        <w:jc w:val="both"/>
        <w:rPr>
          <w:sz w:val="24"/>
          <w:szCs w:val="24"/>
          <w:lang w:val="en-US"/>
        </w:rPr>
      </w:pPr>
      <w:r w:rsidRPr="0011651F">
        <w:rPr>
          <w:sz w:val="24"/>
          <w:szCs w:val="24"/>
          <w:lang w:val="en-US"/>
        </w:rPr>
        <w:t>A: Hard (</w:t>
      </w:r>
      <w:proofErr w:type="spellStart"/>
      <w:r w:rsidRPr="0011651F">
        <w:rPr>
          <w:sz w:val="24"/>
          <w:szCs w:val="24"/>
          <w:lang w:val="en-US"/>
        </w:rPr>
        <w:t>ie</w:t>
      </w:r>
      <w:proofErr w:type="spellEnd"/>
      <w:r w:rsidRPr="0011651F">
        <w:rPr>
          <w:sz w:val="24"/>
          <w:szCs w:val="24"/>
          <w:lang w:val="en-US"/>
        </w:rPr>
        <w:t xml:space="preserve"> immovably connected during operation) joints to be dismantled according to the principle of permanently elastic pre-stressing of the parts to be joined by overlapping in their contact surface (arbitrary shape).</w:t>
      </w:r>
    </w:p>
    <w:p w:rsidR="00EF48E5" w:rsidRPr="0011651F" w:rsidRDefault="00EF48E5" w:rsidP="00EF48E5">
      <w:pPr>
        <w:jc w:val="both"/>
        <w:rPr>
          <w:sz w:val="24"/>
          <w:szCs w:val="24"/>
          <w:u w:val="single"/>
          <w:lang w:val="en-US"/>
        </w:rPr>
      </w:pPr>
      <w:r w:rsidRPr="0011651F">
        <w:rPr>
          <w:sz w:val="24"/>
          <w:szCs w:val="24"/>
          <w:u w:val="single"/>
          <w:lang w:val="en-US"/>
        </w:rPr>
        <w:t>5. Characterize the elastic joints</w:t>
      </w:r>
    </w:p>
    <w:p w:rsidR="00EF48E5" w:rsidRPr="0011651F" w:rsidRDefault="00EF48E5" w:rsidP="00EF48E5">
      <w:pPr>
        <w:jc w:val="both"/>
        <w:rPr>
          <w:sz w:val="24"/>
          <w:szCs w:val="24"/>
          <w:lang w:val="en-US"/>
        </w:rPr>
      </w:pPr>
      <w:r w:rsidRPr="0011651F">
        <w:rPr>
          <w:sz w:val="24"/>
          <w:szCs w:val="24"/>
          <w:lang w:val="en-US"/>
        </w:rPr>
        <w:t>A: Machine parts (organs) whose main function is to absorb, store and recharge mechanical energy</w:t>
      </w:r>
      <w:r>
        <w:rPr>
          <w:sz w:val="24"/>
          <w:szCs w:val="24"/>
          <w:lang w:val="en-US"/>
        </w:rPr>
        <w:t xml:space="preserve"> </w:t>
      </w:r>
      <w:r w:rsidRPr="0011651F">
        <w:rPr>
          <w:sz w:val="24"/>
          <w:szCs w:val="24"/>
          <w:lang w:val="en-US"/>
        </w:rPr>
        <w:t>according to the principle of elastic deformation of the material.</w:t>
      </w:r>
    </w:p>
    <w:p w:rsidR="00EF48E5" w:rsidRPr="0011651F" w:rsidRDefault="00EF48E5" w:rsidP="00EF48E5">
      <w:pPr>
        <w:jc w:val="both"/>
        <w:rPr>
          <w:b/>
          <w:sz w:val="24"/>
          <w:szCs w:val="24"/>
          <w:lang w:val="en-US"/>
        </w:rPr>
      </w:pPr>
      <w:r w:rsidRPr="0011651F">
        <w:rPr>
          <w:b/>
          <w:sz w:val="24"/>
          <w:szCs w:val="24"/>
          <w:lang w:val="en-US"/>
        </w:rPr>
        <w:t>Test for Lectures 9-12</w:t>
      </w:r>
    </w:p>
    <w:p w:rsidR="00EF48E5" w:rsidRPr="0011651F" w:rsidRDefault="00EF48E5" w:rsidP="00EF48E5">
      <w:pPr>
        <w:jc w:val="both"/>
        <w:rPr>
          <w:sz w:val="24"/>
          <w:szCs w:val="24"/>
          <w:u w:val="single"/>
          <w:lang w:val="en-US"/>
        </w:rPr>
      </w:pPr>
      <w:r w:rsidRPr="0011651F">
        <w:rPr>
          <w:sz w:val="24"/>
          <w:szCs w:val="24"/>
          <w:u w:val="single"/>
          <w:lang w:val="en-US"/>
        </w:rPr>
        <w:t>1. Describe the function of the shafts</w:t>
      </w:r>
    </w:p>
    <w:p w:rsidR="00EF48E5" w:rsidRPr="0011651F" w:rsidRDefault="00EF48E5" w:rsidP="00EF48E5">
      <w:pPr>
        <w:jc w:val="both"/>
        <w:rPr>
          <w:sz w:val="24"/>
          <w:szCs w:val="24"/>
          <w:lang w:val="en-US"/>
        </w:rPr>
      </w:pPr>
      <w:r w:rsidRPr="0011651F">
        <w:rPr>
          <w:sz w:val="24"/>
          <w:szCs w:val="24"/>
          <w:lang w:val="en-US"/>
        </w:rPr>
        <w:t xml:space="preserve">A: The shaft is a machine part with a cylindrical shape, with which rotary movements and mechanical work </w:t>
      </w:r>
      <w:proofErr w:type="gramStart"/>
      <w:r w:rsidRPr="0011651F">
        <w:rPr>
          <w:sz w:val="24"/>
          <w:szCs w:val="24"/>
          <w:lang w:val="en-US"/>
        </w:rPr>
        <w:t>are implemented</w:t>
      </w:r>
      <w:proofErr w:type="gramEnd"/>
      <w:r w:rsidRPr="0011651F">
        <w:rPr>
          <w:sz w:val="24"/>
          <w:szCs w:val="24"/>
          <w:lang w:val="en-US"/>
        </w:rPr>
        <w:t xml:space="preserve">. The shaft may be equipped with gears, sprockets, pulleys, pulleys, impellers, clutches, brake holders and other rotating and non-rotating parts such as cams. Shafts </w:t>
      </w:r>
      <w:proofErr w:type="gramStart"/>
      <w:r w:rsidRPr="0011651F">
        <w:rPr>
          <w:sz w:val="24"/>
          <w:szCs w:val="24"/>
          <w:lang w:val="en-US"/>
        </w:rPr>
        <w:t>can be divided</w:t>
      </w:r>
      <w:proofErr w:type="gramEnd"/>
      <w:r w:rsidRPr="0011651F">
        <w:rPr>
          <w:sz w:val="24"/>
          <w:szCs w:val="24"/>
          <w:lang w:val="en-US"/>
        </w:rPr>
        <w:t xml:space="preserve"> into two groups depending on function and load - bearing shafts and moving shafts.</w:t>
      </w:r>
    </w:p>
    <w:p w:rsidR="00EF48E5" w:rsidRPr="0011651F" w:rsidRDefault="00EF48E5" w:rsidP="00EF48E5">
      <w:pPr>
        <w:jc w:val="both"/>
        <w:rPr>
          <w:sz w:val="24"/>
          <w:szCs w:val="24"/>
          <w:u w:val="single"/>
          <w:lang w:val="en-US"/>
        </w:rPr>
      </w:pPr>
      <w:r w:rsidRPr="0011651F">
        <w:rPr>
          <w:sz w:val="24"/>
          <w:szCs w:val="24"/>
          <w:u w:val="single"/>
          <w:lang w:val="en-US"/>
        </w:rPr>
        <w:t>2. Name the types of drive shafts</w:t>
      </w:r>
    </w:p>
    <w:p w:rsidR="00EF48E5" w:rsidRPr="0011651F" w:rsidRDefault="00EF48E5" w:rsidP="00EF48E5">
      <w:pPr>
        <w:jc w:val="both"/>
        <w:rPr>
          <w:sz w:val="24"/>
          <w:szCs w:val="24"/>
          <w:lang w:val="en-US"/>
        </w:rPr>
      </w:pPr>
      <w:r w:rsidRPr="0011651F">
        <w:rPr>
          <w:sz w:val="24"/>
          <w:szCs w:val="24"/>
          <w:lang w:val="en-US"/>
        </w:rPr>
        <w:t xml:space="preserve">A: Depending on the method of use and shape, we divide the drive shafts </w:t>
      </w:r>
      <w:proofErr w:type="gramStart"/>
      <w:r w:rsidRPr="0011651F">
        <w:rPr>
          <w:sz w:val="24"/>
          <w:szCs w:val="24"/>
          <w:lang w:val="en-US"/>
        </w:rPr>
        <w:t>into</w:t>
      </w:r>
      <w:proofErr w:type="gramEnd"/>
      <w:r w:rsidRPr="0011651F">
        <w:rPr>
          <w:sz w:val="24"/>
          <w:szCs w:val="24"/>
          <w:lang w:val="en-US"/>
        </w:rPr>
        <w:t>:</w:t>
      </w:r>
    </w:p>
    <w:p w:rsidR="00EF48E5" w:rsidRPr="0011651F" w:rsidRDefault="00EF48E5" w:rsidP="00EF48E5">
      <w:pPr>
        <w:jc w:val="both"/>
        <w:rPr>
          <w:sz w:val="24"/>
          <w:szCs w:val="24"/>
          <w:lang w:val="en-US"/>
        </w:rPr>
      </w:pPr>
      <w:r w:rsidRPr="0011651F">
        <w:rPr>
          <w:sz w:val="24"/>
          <w:szCs w:val="24"/>
          <w:lang w:val="en-US"/>
        </w:rPr>
        <w:t>• Normal</w:t>
      </w:r>
    </w:p>
    <w:p w:rsidR="00EF48E5" w:rsidRPr="0011651F" w:rsidRDefault="00EF48E5" w:rsidP="00EF48E5">
      <w:pPr>
        <w:jc w:val="both"/>
        <w:rPr>
          <w:sz w:val="24"/>
          <w:szCs w:val="24"/>
          <w:lang w:val="en-US"/>
        </w:rPr>
      </w:pPr>
      <w:r w:rsidRPr="0011651F">
        <w:rPr>
          <w:sz w:val="24"/>
          <w:szCs w:val="24"/>
          <w:lang w:val="en-US"/>
        </w:rPr>
        <w:t>• Hollow out</w:t>
      </w:r>
    </w:p>
    <w:p w:rsidR="00EF48E5" w:rsidRPr="0011651F" w:rsidRDefault="00EF48E5" w:rsidP="00EF48E5">
      <w:pPr>
        <w:jc w:val="both"/>
        <w:rPr>
          <w:sz w:val="24"/>
          <w:szCs w:val="24"/>
          <w:lang w:val="en-US"/>
        </w:rPr>
      </w:pPr>
      <w:r w:rsidRPr="0011651F">
        <w:rPr>
          <w:sz w:val="24"/>
          <w:szCs w:val="24"/>
          <w:lang w:val="en-US"/>
        </w:rPr>
        <w:t>• grooved</w:t>
      </w:r>
    </w:p>
    <w:p w:rsidR="00EF48E5" w:rsidRPr="0011651F" w:rsidRDefault="00EF48E5" w:rsidP="00EF48E5">
      <w:pPr>
        <w:jc w:val="both"/>
        <w:rPr>
          <w:sz w:val="24"/>
          <w:szCs w:val="24"/>
          <w:lang w:val="en-US"/>
        </w:rPr>
      </w:pPr>
      <w:r w:rsidRPr="0011651F">
        <w:rPr>
          <w:sz w:val="24"/>
          <w:szCs w:val="24"/>
          <w:lang w:val="en-US"/>
        </w:rPr>
        <w:t>• Crank</w:t>
      </w:r>
    </w:p>
    <w:p w:rsidR="00EF48E5" w:rsidRPr="0011651F" w:rsidRDefault="00EF48E5" w:rsidP="00EF48E5">
      <w:pPr>
        <w:jc w:val="both"/>
        <w:rPr>
          <w:sz w:val="24"/>
          <w:szCs w:val="24"/>
          <w:lang w:val="en-US"/>
        </w:rPr>
      </w:pPr>
      <w:r w:rsidRPr="0011651F">
        <w:rPr>
          <w:sz w:val="24"/>
          <w:szCs w:val="24"/>
          <w:lang w:val="en-US"/>
        </w:rPr>
        <w:t>• Flexible</w:t>
      </w:r>
    </w:p>
    <w:p w:rsidR="00EF48E5" w:rsidRPr="0011651F" w:rsidRDefault="00EF48E5" w:rsidP="00EF48E5">
      <w:pPr>
        <w:jc w:val="both"/>
        <w:rPr>
          <w:sz w:val="24"/>
          <w:szCs w:val="24"/>
          <w:u w:val="single"/>
          <w:lang w:val="en-US"/>
        </w:rPr>
      </w:pPr>
      <w:r w:rsidRPr="0011651F">
        <w:rPr>
          <w:sz w:val="24"/>
          <w:szCs w:val="24"/>
          <w:u w:val="single"/>
          <w:lang w:val="en-US"/>
        </w:rPr>
        <w:t>3. Characterize plain bearings</w:t>
      </w:r>
    </w:p>
    <w:p w:rsidR="00EF48E5" w:rsidRPr="0011651F" w:rsidRDefault="00EF48E5" w:rsidP="00EF48E5">
      <w:pPr>
        <w:jc w:val="both"/>
        <w:rPr>
          <w:sz w:val="24"/>
          <w:szCs w:val="24"/>
          <w:lang w:val="en-US"/>
        </w:rPr>
      </w:pPr>
      <w:r w:rsidRPr="0011651F">
        <w:rPr>
          <w:sz w:val="24"/>
          <w:szCs w:val="24"/>
          <w:lang w:val="en-US"/>
        </w:rPr>
        <w:t xml:space="preserve">O: slide bearings in which a lubricant layer (the so-called hydrodynamic wedge) </w:t>
      </w:r>
      <w:proofErr w:type="gramStart"/>
      <w:r w:rsidRPr="0011651F">
        <w:rPr>
          <w:sz w:val="24"/>
          <w:szCs w:val="24"/>
          <w:lang w:val="en-US"/>
        </w:rPr>
        <w:t>is formed</w:t>
      </w:r>
      <w:proofErr w:type="gramEnd"/>
      <w:r w:rsidRPr="0011651F">
        <w:rPr>
          <w:sz w:val="24"/>
          <w:szCs w:val="24"/>
          <w:lang w:val="en-US"/>
        </w:rPr>
        <w:t xml:space="preserve"> by the relative movement of the sliding surfaces (formation of a wedge gap). During acceleration and deceleration, therefore, so-called boundary friction occurs with the onset of the event. End of movement with dry friction.</w:t>
      </w:r>
    </w:p>
    <w:p w:rsidR="00EF48E5" w:rsidRPr="0011651F" w:rsidRDefault="00EF48E5" w:rsidP="00EF48E5">
      <w:pPr>
        <w:jc w:val="both"/>
        <w:rPr>
          <w:sz w:val="24"/>
          <w:szCs w:val="24"/>
          <w:u w:val="single"/>
          <w:lang w:val="en-US"/>
        </w:rPr>
      </w:pPr>
      <w:r w:rsidRPr="0011651F">
        <w:rPr>
          <w:sz w:val="24"/>
          <w:szCs w:val="24"/>
          <w:u w:val="single"/>
          <w:lang w:val="en-US"/>
        </w:rPr>
        <w:t>4. Characteristic and structural characteristics of bearings in rolling bearings</w:t>
      </w:r>
    </w:p>
    <w:p w:rsidR="00EF48E5" w:rsidRPr="0011651F" w:rsidRDefault="00EF48E5" w:rsidP="00EF48E5">
      <w:pPr>
        <w:jc w:val="both"/>
        <w:rPr>
          <w:sz w:val="24"/>
          <w:szCs w:val="24"/>
          <w:lang w:val="en-US"/>
        </w:rPr>
      </w:pPr>
      <w:r w:rsidRPr="0011651F">
        <w:rPr>
          <w:sz w:val="24"/>
          <w:szCs w:val="24"/>
          <w:lang w:val="en-US"/>
        </w:rPr>
        <w:t>A: Rolling bearings with a rolling friction principle, which normally use a separately manufactured rolling bearing component</w:t>
      </w:r>
    </w:p>
    <w:p w:rsidR="00EF48E5" w:rsidRPr="0011651F" w:rsidRDefault="00EF48E5" w:rsidP="00EF48E5">
      <w:pPr>
        <w:rPr>
          <w:sz w:val="24"/>
          <w:szCs w:val="24"/>
          <w:lang w:val="en-US"/>
        </w:rPr>
      </w:pPr>
    </w:p>
    <w:p w:rsidR="00950A0C" w:rsidRPr="00EF48E5" w:rsidRDefault="00EF48E5">
      <w:pPr>
        <w:rPr>
          <w:lang w:val="en-US"/>
        </w:rPr>
      </w:pPr>
      <w:bookmarkStart w:id="0" w:name="_GoBack"/>
      <w:bookmarkEnd w:id="0"/>
    </w:p>
    <w:sectPr w:rsidR="00950A0C" w:rsidRPr="00EF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E5"/>
    <w:rsid w:val="00635CFE"/>
    <w:rsid w:val="008976A1"/>
    <w:rsid w:val="00E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A9CFB-1635-49C9-8F97-9BF2921A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48E5"/>
    <w:pPr>
      <w:spacing w:after="200" w:line="276" w:lineRule="auto"/>
    </w:pPr>
    <w:rPr>
      <w:rFonts w:eastAsiaTheme="minorEastAsia"/>
      <w:lang w:val="sk-SK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Turinská Libuše</dc:creator>
  <cp:keywords/>
  <dc:description/>
  <cp:lastModifiedBy>Turinská Libuše</cp:lastModifiedBy>
  <cp:revision>1</cp:revision>
  <dcterms:created xsi:type="dcterms:W3CDTF">2019-10-12T13:59:00Z</dcterms:created>
  <dcterms:modified xsi:type="dcterms:W3CDTF">2019-10-12T13:59:00Z</dcterms:modified>
</cp:coreProperties>
</file>