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FA9" w14:textId="4A651A90" w:rsidR="00036AB1" w:rsidRPr="00E5752D" w:rsidRDefault="00B819D5" w:rsidP="00B819D5">
      <w:pPr>
        <w:ind w:firstLine="708"/>
        <w:jc w:val="center"/>
        <w:rPr>
          <w:rFonts w:ascii="Cambria" w:hAnsi="Cambria"/>
          <w:b/>
          <w:sz w:val="28"/>
          <w:szCs w:val="28"/>
        </w:rPr>
      </w:pPr>
      <w:r w:rsidRPr="00E5752D">
        <w:rPr>
          <w:rFonts w:ascii="Cambria" w:hAnsi="Cambria"/>
          <w:b/>
          <w:sz w:val="28"/>
          <w:szCs w:val="28"/>
        </w:rPr>
        <w:t>ZÁVĚREČNÁ ZPRÁVA PROJEKTŮ REALIZOVANÝCH</w:t>
      </w:r>
      <w:r w:rsidR="00896B81" w:rsidRPr="00E5752D">
        <w:rPr>
          <w:rFonts w:ascii="Cambria" w:hAnsi="Cambria"/>
          <w:b/>
          <w:sz w:val="28"/>
          <w:szCs w:val="28"/>
        </w:rPr>
        <w:t xml:space="preserve"> V INTERNÍ </w:t>
      </w:r>
      <w:r w:rsidR="006717D1" w:rsidRPr="00E5752D">
        <w:rPr>
          <w:rFonts w:ascii="Cambria" w:hAnsi="Cambria"/>
          <w:b/>
          <w:sz w:val="28"/>
          <w:szCs w:val="28"/>
        </w:rPr>
        <w:t>VÝZKUMNÉ</w:t>
      </w:r>
      <w:r w:rsidR="00896B81" w:rsidRPr="00E5752D">
        <w:rPr>
          <w:rFonts w:ascii="Cambria" w:hAnsi="Cambria"/>
          <w:b/>
          <w:sz w:val="28"/>
          <w:szCs w:val="28"/>
        </w:rPr>
        <w:t xml:space="preserve"> SOUTĚŽ</w:t>
      </w:r>
      <w:r w:rsidR="006717D1" w:rsidRPr="00E5752D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10D9A8F1" w14:textId="77777777" w:rsidR="00C340DE" w:rsidRPr="00E5752D" w:rsidRDefault="00C340DE" w:rsidP="00896B81">
      <w:pPr>
        <w:jc w:val="center"/>
        <w:rPr>
          <w:rFonts w:ascii="Cambria" w:hAnsi="Cambria"/>
          <w:b/>
          <w:sz w:val="28"/>
          <w:szCs w:val="28"/>
        </w:rPr>
      </w:pPr>
    </w:p>
    <w:p w14:paraId="0DDFD34E" w14:textId="0932EB8A" w:rsidR="000D55BE" w:rsidRPr="00E5752D" w:rsidRDefault="003D5B4F">
      <w:pPr>
        <w:rPr>
          <w:rFonts w:ascii="Cambria" w:hAnsi="Cambria"/>
          <w:b/>
          <w:sz w:val="24"/>
          <w:szCs w:val="24"/>
        </w:rPr>
      </w:pPr>
      <w:r w:rsidRPr="00E5752D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31"/>
      </w:tblGrid>
      <w:tr w:rsidR="000C5A32" w:rsidRPr="00E5752D" w14:paraId="2345E950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E5752D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E5752D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id w:val="-658997317"/>
              <w:lock w:val="sdtLocked"/>
              <w:placeholder>
                <w:docPart w:val="C9A3905F738742BE99CD3C1FD88ACEB9"/>
              </w:placeholder>
              <w15:color w:val="FF0000"/>
              <w15:appearance w15:val="hidden"/>
            </w:sdtPr>
            <w:sdtContent>
              <w:p w14:paraId="22549E34" w14:textId="40621758" w:rsidR="00ED5429" w:rsidRPr="00F66B02" w:rsidRDefault="000843B0" w:rsidP="000843B0">
                <w:pP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</w:pPr>
                <w:r w:rsidRPr="000843B0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>Sledování kvality služeb a inovačních procesů v obchodním modelu sdílené</w:t>
                </w:r>
                <w: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Pr="000843B0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>ekonomiky</w:t>
                </w:r>
              </w:p>
            </w:sdtContent>
          </w:sdt>
        </w:tc>
      </w:tr>
      <w:tr w:rsidR="000D55BE" w:rsidRPr="00E5752D" w14:paraId="1C1ACED2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E5752D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531" w:type="dxa"/>
            <w:vAlign w:val="center"/>
          </w:tcPr>
          <w:p w14:paraId="47978D76" w14:textId="2A7C7619" w:rsidR="00ED5429" w:rsidRPr="00E5752D" w:rsidRDefault="00F66B02" w:rsidP="00FA691E">
            <w:pP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F66B02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IVSUPS</w:t>
            </w:r>
            <w:r w:rsidR="00EB2E98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2302</w:t>
            </w:r>
          </w:p>
        </w:tc>
      </w:tr>
      <w:tr w:rsidR="00F66B02" w:rsidRPr="00E5752D" w14:paraId="2F623F9F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D17CB" w14:textId="77777777" w:rsidR="00F66B02" w:rsidRPr="00E5752D" w:rsidRDefault="00F66B02" w:rsidP="00F66B0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531" w:type="dxa"/>
            <w:vAlign w:val="center"/>
          </w:tcPr>
          <w:p w14:paraId="1B2EF068" w14:textId="2D1D3224" w:rsidR="00EB2E98" w:rsidRPr="00EB2E98" w:rsidRDefault="00EB2E98" w:rsidP="00EB2E98">
            <w:pPr>
              <w:spacing w:after="0" w:line="240" w:lineRule="auto"/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</w:pPr>
            <w:r w:rsidRPr="00EB2E98"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t>Ing. Jaroslav Kollmann</w:t>
            </w:r>
            <w:r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t>,</w:t>
            </w:r>
            <w:r>
              <w:rPr>
                <w:rStyle w:val="Zstupntext"/>
              </w:rPr>
              <w:t xml:space="preserve"> </w:t>
            </w:r>
            <w:r w:rsidRPr="00EB2E98">
              <w:rPr>
                <w:rStyle w:val="Zstupntext"/>
                <w:rFonts w:ascii="Cambria" w:hAnsi="Cambria"/>
                <w:color w:val="auto"/>
              </w:rPr>
              <w:t>MBA</w:t>
            </w:r>
            <w:r w:rsidRPr="00EB2E98">
              <w:rPr>
                <w:rStyle w:val="Zstupntext"/>
                <w:rFonts w:ascii="Cambria" w:hAnsi="Cambria"/>
                <w:i/>
                <w:iCs/>
                <w:color w:val="auto"/>
              </w:rPr>
              <w:t xml:space="preserve"> </w:t>
            </w:r>
            <w:r w:rsidRPr="00EB2E98"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t>– vedoucí skupiny Inovace a kvalita, koordinátor</w:t>
            </w:r>
          </w:p>
          <w:p w14:paraId="72C992F4" w14:textId="77777777" w:rsidR="00EB2E98" w:rsidRPr="00EB2E98" w:rsidRDefault="00EB2E98" w:rsidP="00EB2E98">
            <w:pPr>
              <w:spacing w:after="0" w:line="240" w:lineRule="auto"/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</w:pPr>
            <w:r w:rsidRPr="00EB2E98"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t>výzkumného projektu.</w:t>
            </w:r>
          </w:p>
          <w:p w14:paraId="3A179E4A" w14:textId="77777777" w:rsidR="00EB2E98" w:rsidRPr="00EB2E98" w:rsidRDefault="00EB2E98" w:rsidP="00EB2E98">
            <w:pPr>
              <w:spacing w:after="0" w:line="240" w:lineRule="auto"/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</w:pPr>
            <w:r w:rsidRPr="00EB2E98"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t>Provázanost na předměty: Analýza podnikových rizik, Řízení změn, Řízení</w:t>
            </w:r>
          </w:p>
          <w:p w14:paraId="37205C44" w14:textId="77777777" w:rsidR="00EB2E98" w:rsidRPr="00EB2E98" w:rsidRDefault="00EB2E98" w:rsidP="00EB2E98">
            <w:pPr>
              <w:spacing w:after="0" w:line="240" w:lineRule="auto"/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</w:pPr>
            <w:r w:rsidRPr="00EB2E98"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t>inovací, Řízení podnikových projektů, Procesní management, Teorie</w:t>
            </w:r>
          </w:p>
          <w:p w14:paraId="1906A7DB" w14:textId="6F807F4E" w:rsidR="00F66B02" w:rsidRPr="005B74D7" w:rsidRDefault="00EB2E98" w:rsidP="00EB2E98">
            <w:pP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EB2E98"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t>managementu a procesní řízení</w:t>
            </w:r>
          </w:p>
        </w:tc>
      </w:tr>
      <w:tr w:rsidR="00F66B02" w:rsidRPr="00E5752D" w14:paraId="2A0B5DF4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F800A" w14:textId="77777777" w:rsidR="00F66B02" w:rsidRPr="00E5752D" w:rsidRDefault="00F66B02" w:rsidP="00F66B0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id w:val="-241337544"/>
              <w:placeholder>
                <w:docPart w:val="2D1824A1D4164B15A2FF90399DB2085A"/>
              </w:placeholder>
              <w15:color w:val="FF0000"/>
              <w15:appearance w15:val="hidden"/>
            </w:sdtPr>
            <w:sdtContent>
              <w:p w14:paraId="66AC6748" w14:textId="77777777" w:rsidR="000843B0" w:rsidRPr="000843B0" w:rsidRDefault="000843B0" w:rsidP="000843B0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0843B0">
                  <w:rPr>
                    <w:rFonts w:ascii="Cambria" w:hAnsi="Cambria"/>
                    <w:i/>
                    <w:iCs/>
                  </w:rPr>
                  <w:t xml:space="preserve">doc. Ing. Peter </w:t>
                </w:r>
                <w:proofErr w:type="spellStart"/>
                <w:r w:rsidRPr="000843B0">
                  <w:rPr>
                    <w:rFonts w:ascii="Cambria" w:hAnsi="Cambria"/>
                    <w:i/>
                    <w:iCs/>
                  </w:rPr>
                  <w:t>Gallo</w:t>
                </w:r>
                <w:proofErr w:type="spellEnd"/>
                <w:r w:rsidRPr="000843B0">
                  <w:rPr>
                    <w:rFonts w:ascii="Cambria" w:hAnsi="Cambria"/>
                    <w:i/>
                    <w:iCs/>
                  </w:rPr>
                  <w:t>, CSc. - gestor skupiny Inovace a kvalita</w:t>
                </w:r>
              </w:p>
              <w:p w14:paraId="7F0318F5" w14:textId="77777777" w:rsidR="000843B0" w:rsidRPr="000843B0" w:rsidRDefault="000843B0" w:rsidP="000843B0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0843B0">
                  <w:rPr>
                    <w:rFonts w:ascii="Cambria" w:hAnsi="Cambria"/>
                    <w:i/>
                    <w:iCs/>
                  </w:rPr>
                  <w:t>Provázanost na předměty: Řízení změn</w:t>
                </w:r>
              </w:p>
              <w:p w14:paraId="34E16D1C" w14:textId="77777777" w:rsidR="000843B0" w:rsidRPr="000843B0" w:rsidRDefault="000843B0" w:rsidP="000843B0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0843B0">
                  <w:rPr>
                    <w:rFonts w:ascii="Cambria" w:hAnsi="Cambria"/>
                    <w:i/>
                    <w:iCs/>
                  </w:rPr>
                  <w:t>Ing. Radka Vaníčková, Ph.D., MBA – gestor skupiny Inovace</w:t>
                </w:r>
              </w:p>
              <w:p w14:paraId="4723999F" w14:textId="77777777" w:rsidR="000843B0" w:rsidRPr="000843B0" w:rsidRDefault="000843B0" w:rsidP="000843B0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0843B0">
                  <w:rPr>
                    <w:rFonts w:ascii="Cambria" w:hAnsi="Cambria"/>
                    <w:i/>
                    <w:iCs/>
                  </w:rPr>
                  <w:t>Provázanost na předměty: Řízení inovací, Manažerské dovednosti – praktiky,</w:t>
                </w:r>
              </w:p>
              <w:p w14:paraId="3BC9496B" w14:textId="77777777" w:rsidR="000843B0" w:rsidRPr="000843B0" w:rsidRDefault="000843B0" w:rsidP="000843B0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0843B0">
                  <w:rPr>
                    <w:rFonts w:ascii="Cambria" w:hAnsi="Cambria"/>
                    <w:i/>
                    <w:iCs/>
                  </w:rPr>
                  <w:t>Znalostní management</w:t>
                </w:r>
              </w:p>
              <w:p w14:paraId="341273D9" w14:textId="77777777" w:rsidR="000843B0" w:rsidRPr="000843B0" w:rsidRDefault="000843B0" w:rsidP="000843B0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0843B0">
                  <w:rPr>
                    <w:rFonts w:ascii="Cambria" w:hAnsi="Cambria"/>
                    <w:i/>
                    <w:iCs/>
                  </w:rPr>
                  <w:t>Mgr. Yaroslava Kostiuk – gestor skupiny Kvalita</w:t>
                </w:r>
              </w:p>
              <w:p w14:paraId="42F32DD7" w14:textId="77777777" w:rsidR="000843B0" w:rsidRPr="000843B0" w:rsidRDefault="000843B0" w:rsidP="000843B0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0843B0">
                  <w:rPr>
                    <w:rFonts w:ascii="Cambria" w:hAnsi="Cambria"/>
                    <w:i/>
                    <w:iCs/>
                  </w:rPr>
                  <w:t>Provázanost na předměty: Řízení kvality, Manažerské dovednosti – praktiky,</w:t>
                </w:r>
              </w:p>
              <w:p w14:paraId="06325B10" w14:textId="77777777" w:rsidR="000843B0" w:rsidRPr="000843B0" w:rsidRDefault="000843B0" w:rsidP="000843B0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0843B0">
                  <w:rPr>
                    <w:rFonts w:ascii="Cambria" w:hAnsi="Cambria"/>
                    <w:i/>
                    <w:iCs/>
                  </w:rPr>
                  <w:t>Podnikové řízení</w:t>
                </w:r>
              </w:p>
              <w:p w14:paraId="54DC3301" w14:textId="77777777" w:rsidR="000843B0" w:rsidRPr="000843B0" w:rsidRDefault="000843B0" w:rsidP="000843B0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0843B0">
                  <w:rPr>
                    <w:rFonts w:ascii="Cambria" w:hAnsi="Cambria"/>
                    <w:i/>
                    <w:iCs/>
                  </w:rPr>
                  <w:t>Ing. Daniel Chamrada</w:t>
                </w:r>
              </w:p>
              <w:p w14:paraId="1E9D7E10" w14:textId="77777777" w:rsidR="000843B0" w:rsidRPr="000843B0" w:rsidRDefault="000843B0" w:rsidP="000843B0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0843B0">
                  <w:rPr>
                    <w:rFonts w:ascii="Cambria" w:hAnsi="Cambria"/>
                    <w:i/>
                    <w:iCs/>
                  </w:rPr>
                  <w:t>Provázanost na předměty: Řízení podnikových projektů, Projektové řízení,</w:t>
                </w:r>
              </w:p>
              <w:p w14:paraId="1AF9F758" w14:textId="77777777" w:rsidR="000843B0" w:rsidRPr="000843B0" w:rsidRDefault="000843B0" w:rsidP="000843B0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0843B0">
                  <w:rPr>
                    <w:rFonts w:ascii="Cambria" w:hAnsi="Cambria"/>
                    <w:i/>
                    <w:iCs/>
                  </w:rPr>
                  <w:t>Podnikové řízení</w:t>
                </w:r>
              </w:p>
              <w:p w14:paraId="0292A20C" w14:textId="77777777" w:rsidR="000843B0" w:rsidRPr="000843B0" w:rsidRDefault="000843B0" w:rsidP="000843B0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0843B0">
                  <w:rPr>
                    <w:rFonts w:ascii="Cambria" w:hAnsi="Cambria"/>
                    <w:i/>
                    <w:iCs/>
                  </w:rPr>
                  <w:t>prof. Ing. Jan Váchal, CSc. – tutor koordinátora výzkumného projektu,</w:t>
                </w:r>
              </w:p>
              <w:p w14:paraId="4E5F46E1" w14:textId="77777777" w:rsidR="000843B0" w:rsidRPr="000843B0" w:rsidRDefault="000843B0" w:rsidP="000843B0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0843B0">
                  <w:rPr>
                    <w:rFonts w:ascii="Cambria" w:hAnsi="Cambria"/>
                    <w:i/>
                    <w:iCs/>
                  </w:rPr>
                  <w:t>vedoucího skupiny Inovace a kvalita.</w:t>
                </w:r>
              </w:p>
              <w:p w14:paraId="382EF923" w14:textId="77777777" w:rsidR="000843B0" w:rsidRPr="000843B0" w:rsidRDefault="000843B0" w:rsidP="000843B0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0843B0">
                  <w:rPr>
                    <w:rFonts w:ascii="Cambria" w:hAnsi="Cambria"/>
                    <w:i/>
                    <w:iCs/>
                  </w:rPr>
                  <w:t>Metodická podpora při realizaci publikačních výstupů a dalších aktivit</w:t>
                </w:r>
              </w:p>
              <w:p w14:paraId="7D18848F" w14:textId="77777777" w:rsidR="000843B0" w:rsidRPr="000843B0" w:rsidRDefault="000843B0" w:rsidP="000843B0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0843B0">
                  <w:rPr>
                    <w:rFonts w:ascii="Cambria" w:hAnsi="Cambria"/>
                    <w:i/>
                    <w:iCs/>
                  </w:rPr>
                  <w:t>výzkumného projektu</w:t>
                </w:r>
              </w:p>
              <w:p w14:paraId="30A261C7" w14:textId="77777777" w:rsidR="000843B0" w:rsidRPr="000843B0" w:rsidRDefault="000843B0" w:rsidP="000843B0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0843B0">
                  <w:rPr>
                    <w:rFonts w:ascii="Cambria" w:hAnsi="Cambria"/>
                    <w:i/>
                    <w:iCs/>
                  </w:rPr>
                  <w:t>3 PVS – kooperace při analýze dat a sběru informací implementací sdílených</w:t>
                </w:r>
              </w:p>
              <w:p w14:paraId="608DE4A2" w14:textId="77777777" w:rsidR="000843B0" w:rsidRPr="000843B0" w:rsidRDefault="000843B0" w:rsidP="000843B0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0843B0">
                  <w:rPr>
                    <w:rFonts w:ascii="Cambria" w:hAnsi="Cambria"/>
                    <w:i/>
                    <w:iCs/>
                  </w:rPr>
                  <w:t>poznatků a dílčích výsledků alternativních řešení inovací podnikových procesů</w:t>
                </w:r>
              </w:p>
              <w:p w14:paraId="3E8916C9" w14:textId="77777777" w:rsidR="000843B0" w:rsidRPr="000843B0" w:rsidRDefault="000843B0" w:rsidP="000843B0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0843B0">
                  <w:rPr>
                    <w:rFonts w:ascii="Cambria" w:hAnsi="Cambria"/>
                    <w:i/>
                    <w:iCs/>
                  </w:rPr>
                  <w:t>a činností včetně monitoringu zvyšování kvality služeb u oslovených</w:t>
                </w:r>
              </w:p>
              <w:p w14:paraId="244FF233" w14:textId="2C3BE122" w:rsidR="00F66B02" w:rsidRPr="00E5752D" w:rsidRDefault="000843B0" w:rsidP="000843B0">
                <w:pP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</w:pPr>
                <w:r w:rsidRPr="000843B0">
                  <w:rPr>
                    <w:rFonts w:ascii="Cambria" w:hAnsi="Cambria"/>
                    <w:i/>
                    <w:iCs/>
                  </w:rPr>
                  <w:t>firem/podniků/organizací</w:t>
                </w:r>
                <w:r w:rsidRPr="000843B0">
                  <w:rPr>
                    <w:rFonts w:ascii="Cambria" w:hAnsi="Cambria"/>
                    <w:i/>
                    <w:iCs/>
                  </w:rPr>
                  <w:cr/>
                </w:r>
                <w:r w:rsidR="00F66B02" w:rsidRPr="001E4FA6">
                  <w:rPr>
                    <w:rStyle w:val="Zstupntext"/>
                    <w:rFonts w:ascii="Cambria" w:hAnsi="Cambria"/>
                    <w:i/>
                    <w:iCs/>
                    <w:color w:val="auto"/>
                  </w:rPr>
                  <w:t>.</w:t>
                </w:r>
              </w:p>
            </w:sdtContent>
          </w:sdt>
        </w:tc>
      </w:tr>
      <w:tr w:rsidR="00F66B02" w:rsidRPr="00E5752D" w14:paraId="1E6A05B5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5839A3" w14:textId="2974A629" w:rsidR="00F66B02" w:rsidRPr="00E5752D" w:rsidRDefault="00F66B02" w:rsidP="00F66B0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531" w:type="dxa"/>
            <w:vAlign w:val="center"/>
          </w:tcPr>
          <w:p w14:paraId="17A7E0DC" w14:textId="696D5312" w:rsidR="00F66B02" w:rsidRPr="00E5752D" w:rsidRDefault="00F66B02" w:rsidP="00F66B02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>
              <w:rPr>
                <w:rFonts w:ascii="Cambria" w:hAnsi="Cambria"/>
                <w:i/>
                <w:iCs/>
                <w:color w:val="000000" w:themeColor="text1"/>
              </w:rPr>
              <w:t>Inovace a kvalita</w:t>
            </w:r>
          </w:p>
        </w:tc>
      </w:tr>
      <w:tr w:rsidR="00F66B02" w:rsidRPr="00E5752D" w14:paraId="34FA2941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2021CD" w14:textId="083BF424" w:rsidR="00F66B02" w:rsidRPr="00E5752D" w:rsidRDefault="00F66B02" w:rsidP="00F66B02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Projekt je předkládán za pracoviště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</w:rPr>
            <w:id w:val="1497077250"/>
            <w:placeholder>
              <w:docPart w:val="833FCC720E15442AB485136C3EA53B94"/>
            </w:placeholder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Content>
            <w:tc>
              <w:tcPr>
                <w:tcW w:w="7531" w:type="dxa"/>
                <w:vAlign w:val="center"/>
              </w:tcPr>
              <w:p w14:paraId="18BD65E1" w14:textId="491F7C7F" w:rsidR="00F66B02" w:rsidRPr="00F66B02" w:rsidRDefault="00F66B02" w:rsidP="00F66B02">
                <w:pPr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F66B02">
                  <w:rPr>
                    <w:rFonts w:ascii="Cambria" w:hAnsi="Cambria"/>
                    <w:i/>
                    <w:iCs/>
                    <w:color w:val="000000" w:themeColor="text1"/>
                  </w:rPr>
                  <w:t>Ústav podnikové strategie</w:t>
                </w:r>
              </w:p>
            </w:tc>
          </w:sdtContent>
        </w:sdt>
      </w:tr>
    </w:tbl>
    <w:p w14:paraId="42F43216" w14:textId="77777777" w:rsidR="000C5A32" w:rsidRPr="00E5752D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E5752D" w:rsidRDefault="003D5B4F">
      <w:pPr>
        <w:rPr>
          <w:rFonts w:ascii="Cambria" w:hAnsi="Cambria"/>
          <w:b/>
          <w:sz w:val="24"/>
          <w:szCs w:val="24"/>
        </w:rPr>
      </w:pPr>
      <w:r w:rsidRPr="00E5752D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0D55BE" w:rsidRPr="00E5752D" w14:paraId="382B3A01" w14:textId="77777777" w:rsidTr="00B819D5">
        <w:trPr>
          <w:trHeight w:val="56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E5752D" w:rsidRDefault="000D5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Content>
            <w:tc>
              <w:tcPr>
                <w:tcW w:w="7513" w:type="dxa"/>
                <w:vAlign w:val="center"/>
              </w:tcPr>
              <w:p w14:paraId="13857DA2" w14:textId="77777777" w:rsidR="003D4242" w:rsidRPr="003D4242" w:rsidRDefault="00B210DF" w:rsidP="003D4242">
                <w:pPr>
                  <w:spacing w:after="0" w:line="240" w:lineRule="auto"/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B210D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Hlavním cílem </w:t>
                </w:r>
                <w:r w:rsidR="003D424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IVS</w:t>
                </w:r>
                <w:r w:rsidRPr="00B210D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byl</w:t>
                </w:r>
                <w:r w:rsidR="003D424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a</w:t>
                </w:r>
                <w:r w:rsidRPr="00B210D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3D4242" w:rsidRPr="003D424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integrace významu kvality a inovativních</w:t>
                </w:r>
              </w:p>
              <w:p w14:paraId="1AE75817" w14:textId="2AFC88A9" w:rsidR="000D55BE" w:rsidRPr="003D4242" w:rsidRDefault="003D4242" w:rsidP="003D4242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3D424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přínosů pro tvorbu a zvyšování přidané hodnoty v podnikových procesech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Pr="003D424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transformací poznatků a dílčích výsledků do monitoringu kvality služeb a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Pr="003D424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inovačních procesů v obchodním modelu sdílené ekonomiky ve prospěch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Pr="003D424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zvyšování kvalitativních parametrů ve firmách/podnicích/organizacích</w:t>
                </w:r>
                <w:r w:rsidR="00B210DF" w:rsidRPr="00B210DF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391ACC" w:rsidRPr="00E5752D" w14:paraId="276DADE9" w14:textId="77777777" w:rsidTr="00B819D5">
        <w:trPr>
          <w:trHeight w:val="55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391ACC" w:rsidRPr="00E5752D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Způsob řešení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178503521"/>
            <w:placeholder>
              <w:docPart w:val="1B4EF64F6884453EA43E629A769C8D18"/>
            </w:placeholder>
            <w15:color w:val="FF0000"/>
            <w15:appearance w15:val="hidden"/>
          </w:sdtPr>
          <w:sdtContent>
            <w:tc>
              <w:tcPr>
                <w:tcW w:w="7513" w:type="dxa"/>
                <w:vAlign w:val="center"/>
              </w:tcPr>
              <w:p w14:paraId="6DFFB455" w14:textId="585BAF95" w:rsidR="00417A10" w:rsidRPr="001F67D2" w:rsidRDefault="002A4E82" w:rsidP="0061165B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Byla vytvořena datová základna</w:t>
                </w:r>
                <w:r w:rsidR="00A7391A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, která se zaměřila na identifikaci kvality procesů uvnitř </w:t>
                </w:r>
                <w:r w:rsidR="00767B37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nového obchodního modelu ekonomiky sdílení. Datová </w:t>
                </w:r>
                <w:r w:rsidR="00767B37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lastRenderedPageBreak/>
                  <w:t xml:space="preserve">základna navazuje na předešlou datovou základnu vzniknutou v minulých obdobích a je nadále </w:t>
                </w:r>
                <w:r w:rsidR="00C4382A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doplňováno a revidována</w:t>
                </w:r>
                <w:r w:rsidR="00417A10"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. </w:t>
                </w:r>
                <w:r w:rsidR="00C4382A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Zároveň vznikla datová základna obsahující data ze zahraničních podniků (Nizozemsko)</w:t>
                </w:r>
              </w:p>
              <w:p w14:paraId="515F80B3" w14:textId="332D79BE" w:rsidR="00ED6C44" w:rsidRPr="001F67D2" w:rsidRDefault="0061165B" w:rsidP="001F67D2">
                <w:pPr>
                  <w:pStyle w:val="Odstavecseseznamem"/>
                  <w:numPr>
                    <w:ilvl w:val="0"/>
                    <w:numId w:val="12"/>
                  </w:num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Význam kvality podnikových procesů na tvorbu přidané hodnoty</w:t>
                </w:r>
                <w:r w:rsidR="00F754F2"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ED6C44"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(</w:t>
                </w:r>
                <w:r w:rsidR="00C4382A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cca 70</w:t>
                </w:r>
                <w:r w:rsidR="00ED6C44"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podniků)</w:t>
                </w:r>
              </w:p>
              <w:p w14:paraId="5ADC0C75" w14:textId="0393074D" w:rsidR="0012381A" w:rsidRPr="001F67D2" w:rsidRDefault="0012381A" w:rsidP="001F67D2">
                <w:pPr>
                  <w:pStyle w:val="Odstavecseseznamem"/>
                  <w:numPr>
                    <w:ilvl w:val="0"/>
                    <w:numId w:val="12"/>
                  </w:num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Inovace a kvalita a jejich vliv na organizační struktury podniků (</w:t>
                </w:r>
                <w:r w:rsidR="00C4382A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cca 150</w:t>
                </w:r>
                <w:r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podniků)</w:t>
                </w:r>
              </w:p>
              <w:p w14:paraId="20FEC021" w14:textId="34ADC96D" w:rsidR="004B2E85" w:rsidRDefault="00EB7CBB" w:rsidP="001F67D2">
                <w:pPr>
                  <w:pStyle w:val="Odstavecseseznamem"/>
                  <w:numPr>
                    <w:ilvl w:val="0"/>
                    <w:numId w:val="12"/>
                  </w:num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Organizační </w:t>
                </w:r>
                <w:r w:rsidR="00C4382A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a řídící </w:t>
                </w:r>
                <w:r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struktury </w:t>
                </w:r>
                <w:r w:rsidR="00E43A5E"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(</w:t>
                </w:r>
                <w:r w:rsidR="00C4382A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cca 500</w:t>
                </w:r>
                <w:r w:rsidR="00E43A5E"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podniků)</w:t>
                </w:r>
              </w:p>
              <w:p w14:paraId="6ABD3C07" w14:textId="15F6A7C8" w:rsidR="00C4382A" w:rsidRPr="001F67D2" w:rsidRDefault="00C4382A" w:rsidP="001F67D2">
                <w:pPr>
                  <w:pStyle w:val="Odstavecseseznamem"/>
                  <w:numPr>
                    <w:ilvl w:val="0"/>
                    <w:numId w:val="12"/>
                  </w:num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Nizozemská datová základna (cca 100 podniků)</w:t>
                </w:r>
              </w:p>
              <w:p w14:paraId="034C8C7B" w14:textId="4D4BD5E5" w:rsidR="00BB0D8B" w:rsidRPr="001F67D2" w:rsidRDefault="00B054E4" w:rsidP="009B2E3E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Vytvořené datové základny byly </w:t>
                </w:r>
                <w:r w:rsidR="00F308F8"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matematicko-statisticky zpracovány a vytvořeny modely pro </w:t>
                </w:r>
                <w:r w:rsidR="009B2E3E" w:rsidRPr="009B2E3E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význam</w:t>
                </w:r>
                <w:r w:rsidR="009B2E3E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u</w:t>
                </w:r>
                <w:r w:rsidR="009B2E3E" w:rsidRPr="009B2E3E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kvality podnikových procesů pro tvorbu</w:t>
                </w:r>
                <w:r w:rsidR="009B2E3E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9B2E3E" w:rsidRPr="009B2E3E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přidané hodnoty</w:t>
                </w:r>
                <w:r w:rsidR="009B2E3E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a modernizaci organizačních a řídících struktur</w:t>
                </w:r>
                <w:r w:rsidR="00BB0D8B"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. </w:t>
                </w:r>
              </w:p>
              <w:p w14:paraId="2DE78F35" w14:textId="38A5EECA" w:rsidR="00391ACC" w:rsidRPr="00801AE4" w:rsidRDefault="00D70009" w:rsidP="00801AE4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V rámci posouzení stávajícího obchodního portfolia podniku byla </w:t>
                </w:r>
                <w:r w:rsidR="008748AB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testována matice BVAP a dále byly uplatňovány </w:t>
                </w:r>
                <w:r w:rsidR="00801AE4" w:rsidRPr="00801AE4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aplikace modelu standardů kvality EFQM a propojení s inovacemi kvality</w:t>
                </w:r>
                <w:r w:rsidR="00801AE4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801AE4" w:rsidRPr="00801AE4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jako metrikou KPI</w:t>
                </w:r>
                <w:r w:rsidR="00883DF9" w:rsidRPr="001F67D2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.</w:t>
                </w:r>
                <w:r w:rsidR="00883DF9" w:rsidRPr="001F67D2">
                  <w:rPr>
                    <w:rFonts w:ascii="Cambria" w:hAnsi="Cambria"/>
                    <w:color w:val="000000" w:themeColor="text1"/>
                  </w:rPr>
                  <w:t xml:space="preserve"> </w:t>
                </w:r>
              </w:p>
            </w:tc>
          </w:sdtContent>
        </w:sdt>
      </w:tr>
      <w:tr w:rsidR="00987E8D" w:rsidRPr="00E5752D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987E8D" w:rsidRPr="00E5752D" w:rsidRDefault="00987E8D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lastRenderedPageBreak/>
              <w:t>Výstupy projektu</w:t>
            </w:r>
          </w:p>
        </w:tc>
        <w:tc>
          <w:tcPr>
            <w:tcW w:w="7513" w:type="dxa"/>
            <w:vAlign w:val="center"/>
          </w:tcPr>
          <w:p w14:paraId="6F8E49CC" w14:textId="1317D653" w:rsidR="00350A01" w:rsidRDefault="00A97A66" w:rsidP="00B819D5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Publikační výstupy:</w:t>
            </w:r>
          </w:p>
          <w:p w14:paraId="67CBB86D" w14:textId="77777777" w:rsidR="00811F91" w:rsidRDefault="00811F91" w:rsidP="0087386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60E55B45" w14:textId="77777777" w:rsidR="00166495" w:rsidRDefault="00732796" w:rsidP="00873862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IDUPS22007 – </w:t>
            </w:r>
            <w:r w:rsidR="00811F91" w:rsidRPr="00811F91">
              <w:rPr>
                <w:rFonts w:ascii="Cambria" w:hAnsi="Cambria"/>
                <w:bCs/>
                <w:i/>
                <w:iCs/>
              </w:rPr>
              <w:t xml:space="preserve">STRAKOVÁ, Jarmila, </w:t>
            </w:r>
            <w:r w:rsidR="00811F91" w:rsidRPr="00811F91">
              <w:rPr>
                <w:rFonts w:ascii="Cambria" w:hAnsi="Cambria"/>
                <w:b/>
                <w:i/>
                <w:iCs/>
              </w:rPr>
              <w:t>Jaroslav KOLLMANN</w:t>
            </w:r>
            <w:r w:rsidR="00811F91" w:rsidRPr="00811F91">
              <w:rPr>
                <w:rFonts w:ascii="Cambria" w:hAnsi="Cambria"/>
                <w:bCs/>
                <w:i/>
                <w:iCs/>
              </w:rPr>
              <w:t xml:space="preserve">, </w:t>
            </w:r>
            <w:r w:rsidR="00811F91" w:rsidRPr="00811F91">
              <w:rPr>
                <w:rFonts w:ascii="Cambria" w:hAnsi="Cambria"/>
                <w:b/>
                <w:i/>
                <w:iCs/>
              </w:rPr>
              <w:t>Yaroslava KOSTIUK</w:t>
            </w:r>
            <w:r w:rsidR="00811F91" w:rsidRPr="00811F91">
              <w:rPr>
                <w:rFonts w:ascii="Cambria" w:hAnsi="Cambria"/>
                <w:bCs/>
                <w:i/>
                <w:iCs/>
              </w:rPr>
              <w:t xml:space="preserve">, Mykola PALINCHAK a Filip CERNÁK. RISKINESS OF VALUE-CREATING CORPORATE ACTIVITIES AND THEIR INFLUENCE ON STRATEGIC MANAGEMENT OF ENGINEERING COMPANIES. </w:t>
            </w:r>
            <w:proofErr w:type="spellStart"/>
            <w:r w:rsidR="00811F91" w:rsidRPr="00166495">
              <w:rPr>
                <w:rFonts w:ascii="Cambria" w:hAnsi="Cambria"/>
                <w:b/>
                <w:i/>
                <w:iCs/>
              </w:rPr>
              <w:t>Entrepreneurship</w:t>
            </w:r>
            <w:proofErr w:type="spellEnd"/>
            <w:r w:rsidR="00811F91" w:rsidRPr="00166495">
              <w:rPr>
                <w:rFonts w:ascii="Cambria" w:hAnsi="Cambria"/>
                <w:b/>
                <w:i/>
                <w:iCs/>
              </w:rPr>
              <w:t xml:space="preserve"> and </w:t>
            </w:r>
            <w:proofErr w:type="spellStart"/>
            <w:r w:rsidR="00811F91" w:rsidRPr="00166495">
              <w:rPr>
                <w:rFonts w:ascii="Cambria" w:hAnsi="Cambria"/>
                <w:b/>
                <w:i/>
                <w:iCs/>
              </w:rPr>
              <w:t>Sustainability</w:t>
            </w:r>
            <w:proofErr w:type="spellEnd"/>
            <w:r w:rsidR="00811F91" w:rsidRPr="00166495">
              <w:rPr>
                <w:rFonts w:ascii="Cambria" w:hAnsi="Cambria"/>
                <w:b/>
                <w:i/>
                <w:iCs/>
              </w:rPr>
              <w:t xml:space="preserve"> </w:t>
            </w:r>
            <w:proofErr w:type="spellStart"/>
            <w:r w:rsidR="00811F91" w:rsidRPr="00166495">
              <w:rPr>
                <w:rFonts w:ascii="Cambria" w:hAnsi="Cambria"/>
                <w:b/>
                <w:i/>
                <w:iCs/>
              </w:rPr>
              <w:t>Issues</w:t>
            </w:r>
            <w:proofErr w:type="spellEnd"/>
            <w:r w:rsidR="00811F91" w:rsidRPr="00811F91">
              <w:rPr>
                <w:rFonts w:ascii="Cambria" w:hAnsi="Cambria"/>
                <w:bCs/>
                <w:i/>
                <w:iCs/>
              </w:rPr>
              <w:t xml:space="preserve">. Vilnius, Litva: </w:t>
            </w:r>
            <w:proofErr w:type="spellStart"/>
            <w:r w:rsidR="00811F91" w:rsidRPr="00811F91">
              <w:rPr>
                <w:rFonts w:ascii="Cambria" w:hAnsi="Cambria"/>
                <w:bCs/>
                <w:i/>
                <w:iCs/>
              </w:rPr>
              <w:t>Entrepreneurship</w:t>
            </w:r>
            <w:proofErr w:type="spellEnd"/>
            <w:r w:rsidR="00811F91" w:rsidRPr="00811F91">
              <w:rPr>
                <w:rFonts w:ascii="Cambria" w:hAnsi="Cambria"/>
                <w:bCs/>
                <w:i/>
                <w:iCs/>
              </w:rPr>
              <w:t xml:space="preserve"> and </w:t>
            </w:r>
            <w:proofErr w:type="spellStart"/>
            <w:r w:rsidR="00811F91" w:rsidRPr="00811F91">
              <w:rPr>
                <w:rFonts w:ascii="Cambria" w:hAnsi="Cambria"/>
                <w:bCs/>
                <w:i/>
                <w:iCs/>
              </w:rPr>
              <w:t>Sustainability</w:t>
            </w:r>
            <w:proofErr w:type="spellEnd"/>
            <w:r w:rsidR="00811F91" w:rsidRPr="00811F91">
              <w:rPr>
                <w:rFonts w:ascii="Cambria" w:hAnsi="Cambria"/>
                <w:bCs/>
                <w:i/>
                <w:iCs/>
              </w:rPr>
              <w:t xml:space="preserve"> Center, 2023, roč. 10, č. 3, s. 383-398. ISSN 2345-0282</w:t>
            </w:r>
            <w:r w:rsidR="00811F91">
              <w:rPr>
                <w:rFonts w:ascii="Cambria" w:hAnsi="Cambria"/>
                <w:bCs/>
                <w:i/>
                <w:iCs/>
              </w:rPr>
              <w:t xml:space="preserve">. </w:t>
            </w:r>
          </w:p>
          <w:p w14:paraId="10A943CA" w14:textId="63C03CB2" w:rsidR="0061487D" w:rsidRDefault="00811F91" w:rsidP="00873862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WOS Q3</w:t>
            </w:r>
          </w:p>
          <w:p w14:paraId="342CAB2D" w14:textId="30AFB7B6" w:rsidR="00843B51" w:rsidRDefault="00843B51" w:rsidP="0087386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138F65E" w14:textId="77777777" w:rsidR="00166495" w:rsidRDefault="00732796" w:rsidP="00873862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32796">
              <w:rPr>
                <w:rFonts w:ascii="Cambria" w:hAnsi="Cambria"/>
                <w:bCs/>
                <w:i/>
                <w:iCs/>
              </w:rPr>
              <w:t>IDUPS22008</w:t>
            </w:r>
            <w:r>
              <w:rPr>
                <w:rFonts w:ascii="Cambria" w:hAnsi="Cambria"/>
                <w:bCs/>
                <w:i/>
                <w:iCs/>
              </w:rPr>
              <w:t xml:space="preserve"> – </w:t>
            </w:r>
            <w:r w:rsidR="00166495" w:rsidRPr="00166495">
              <w:rPr>
                <w:rFonts w:ascii="Cambria" w:hAnsi="Cambria"/>
                <w:b/>
                <w:i/>
                <w:iCs/>
              </w:rPr>
              <w:t>KOLLMANN, Jaroslav</w:t>
            </w:r>
            <w:r w:rsidR="00166495" w:rsidRPr="00166495">
              <w:rPr>
                <w:rFonts w:ascii="Cambria" w:hAnsi="Cambria"/>
                <w:bCs/>
                <w:i/>
                <w:iCs/>
              </w:rPr>
              <w:t xml:space="preserve">, Jarmila STRAKOVÁ, Antonín KORAUS, Mykola PALINCHAK a Filip CERNÁK. ENTERPRISE RISK ANALYSIS IN AN ENGINEERING COMPANY WITH A FOCUS ON CUSTOM MANUFACTURING. </w:t>
            </w:r>
            <w:proofErr w:type="spellStart"/>
            <w:r w:rsidR="00166495" w:rsidRPr="00166495">
              <w:rPr>
                <w:rFonts w:ascii="Cambria" w:hAnsi="Cambria"/>
                <w:b/>
                <w:i/>
                <w:iCs/>
              </w:rPr>
              <w:t>Entrepreneurship</w:t>
            </w:r>
            <w:proofErr w:type="spellEnd"/>
            <w:r w:rsidR="00166495" w:rsidRPr="00166495">
              <w:rPr>
                <w:rFonts w:ascii="Cambria" w:hAnsi="Cambria"/>
                <w:b/>
                <w:i/>
                <w:iCs/>
              </w:rPr>
              <w:t xml:space="preserve"> and </w:t>
            </w:r>
            <w:proofErr w:type="spellStart"/>
            <w:r w:rsidR="00166495" w:rsidRPr="00166495">
              <w:rPr>
                <w:rFonts w:ascii="Cambria" w:hAnsi="Cambria"/>
                <w:b/>
                <w:i/>
                <w:iCs/>
              </w:rPr>
              <w:t>Sustainability</w:t>
            </w:r>
            <w:proofErr w:type="spellEnd"/>
            <w:r w:rsidR="00166495" w:rsidRPr="00166495">
              <w:rPr>
                <w:rFonts w:ascii="Cambria" w:hAnsi="Cambria"/>
                <w:b/>
                <w:i/>
                <w:iCs/>
              </w:rPr>
              <w:t xml:space="preserve"> </w:t>
            </w:r>
            <w:proofErr w:type="spellStart"/>
            <w:r w:rsidR="00166495" w:rsidRPr="00166495">
              <w:rPr>
                <w:rFonts w:ascii="Cambria" w:hAnsi="Cambria"/>
                <w:b/>
                <w:i/>
                <w:iCs/>
              </w:rPr>
              <w:t>Issues</w:t>
            </w:r>
            <w:proofErr w:type="spellEnd"/>
            <w:r w:rsidR="00166495" w:rsidRPr="00166495">
              <w:rPr>
                <w:rFonts w:ascii="Cambria" w:hAnsi="Cambria"/>
                <w:bCs/>
                <w:i/>
                <w:iCs/>
              </w:rPr>
              <w:t xml:space="preserve">. Vilnius, Litva: </w:t>
            </w:r>
            <w:proofErr w:type="spellStart"/>
            <w:r w:rsidR="00166495" w:rsidRPr="00166495">
              <w:rPr>
                <w:rFonts w:ascii="Cambria" w:hAnsi="Cambria"/>
                <w:bCs/>
                <w:i/>
                <w:iCs/>
              </w:rPr>
              <w:t>Entrepreneurship</w:t>
            </w:r>
            <w:proofErr w:type="spellEnd"/>
            <w:r w:rsidR="00166495" w:rsidRPr="00166495">
              <w:rPr>
                <w:rFonts w:ascii="Cambria" w:hAnsi="Cambria"/>
                <w:bCs/>
                <w:i/>
                <w:iCs/>
              </w:rPr>
              <w:t xml:space="preserve"> and </w:t>
            </w:r>
            <w:proofErr w:type="spellStart"/>
            <w:r w:rsidR="00166495" w:rsidRPr="00166495">
              <w:rPr>
                <w:rFonts w:ascii="Cambria" w:hAnsi="Cambria"/>
                <w:bCs/>
                <w:i/>
                <w:iCs/>
              </w:rPr>
              <w:t>Sustainability</w:t>
            </w:r>
            <w:proofErr w:type="spellEnd"/>
            <w:r w:rsidR="00166495" w:rsidRPr="00166495">
              <w:rPr>
                <w:rFonts w:ascii="Cambria" w:hAnsi="Cambria"/>
                <w:bCs/>
                <w:i/>
                <w:iCs/>
              </w:rPr>
              <w:t xml:space="preserve"> Center, 2023, roč. 10, č. 3, s. 362-382. ISSN 2345-0282.</w:t>
            </w:r>
            <w:r w:rsidR="00166495">
              <w:rPr>
                <w:rFonts w:ascii="Cambria" w:hAnsi="Cambria"/>
                <w:bCs/>
                <w:i/>
                <w:iCs/>
              </w:rPr>
              <w:t xml:space="preserve"> </w:t>
            </w:r>
          </w:p>
          <w:p w14:paraId="60279D34" w14:textId="59EB4167" w:rsidR="00843B51" w:rsidRDefault="00166495" w:rsidP="00873862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WOS Q3</w:t>
            </w:r>
          </w:p>
          <w:p w14:paraId="483515EB" w14:textId="211EB8F8" w:rsidR="00873862" w:rsidRDefault="00873862" w:rsidP="0087386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2AAD005" w14:textId="54075BF8" w:rsidR="00873862" w:rsidRDefault="003F0690" w:rsidP="00873862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IDUPS</w:t>
            </w:r>
            <w:r w:rsidR="00871484">
              <w:rPr>
                <w:rFonts w:ascii="Cambria" w:hAnsi="Cambria"/>
                <w:bCs/>
                <w:i/>
                <w:iCs/>
              </w:rPr>
              <w:t>23046</w:t>
            </w:r>
            <w:r w:rsidR="00D223DF">
              <w:rPr>
                <w:rFonts w:ascii="Cambria" w:hAnsi="Cambria"/>
                <w:bCs/>
                <w:i/>
                <w:iCs/>
              </w:rPr>
              <w:t xml:space="preserve"> – </w:t>
            </w:r>
            <w:r w:rsidR="00871484" w:rsidRPr="00871484">
              <w:rPr>
                <w:rFonts w:ascii="Cambria" w:hAnsi="Cambria"/>
                <w:bCs/>
                <w:i/>
                <w:iCs/>
              </w:rPr>
              <w:t xml:space="preserve">STRAKOVÁ, Jarmila a </w:t>
            </w:r>
            <w:r w:rsidR="00871484" w:rsidRPr="00871484">
              <w:rPr>
                <w:rFonts w:ascii="Cambria" w:hAnsi="Cambria"/>
                <w:b/>
                <w:i/>
                <w:iCs/>
              </w:rPr>
              <w:t>Yaroslava KOSTIUK</w:t>
            </w:r>
            <w:r w:rsidR="00871484" w:rsidRPr="00871484">
              <w:rPr>
                <w:rFonts w:ascii="Cambria" w:hAnsi="Cambria"/>
                <w:bCs/>
                <w:i/>
                <w:iCs/>
              </w:rPr>
              <w:t xml:space="preserve">. </w:t>
            </w:r>
            <w:proofErr w:type="spellStart"/>
            <w:r w:rsidR="00871484" w:rsidRPr="00871484">
              <w:rPr>
                <w:rFonts w:ascii="Cambria" w:hAnsi="Cambria"/>
                <w:bCs/>
                <w:i/>
                <w:iCs/>
              </w:rPr>
              <w:t>Importance</w:t>
            </w:r>
            <w:proofErr w:type="spellEnd"/>
            <w:r w:rsidR="00871484" w:rsidRPr="00871484">
              <w:rPr>
                <w:rFonts w:ascii="Cambria" w:hAnsi="Cambria"/>
                <w:bCs/>
                <w:i/>
                <w:iCs/>
              </w:rPr>
              <w:t xml:space="preserve"> of Business </w:t>
            </w:r>
            <w:proofErr w:type="spellStart"/>
            <w:r w:rsidR="00871484" w:rsidRPr="00871484">
              <w:rPr>
                <w:rFonts w:ascii="Cambria" w:hAnsi="Cambria"/>
                <w:bCs/>
                <w:i/>
                <w:iCs/>
              </w:rPr>
              <w:t>Process</w:t>
            </w:r>
            <w:proofErr w:type="spellEnd"/>
            <w:r w:rsidR="00871484" w:rsidRPr="00871484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871484" w:rsidRPr="00871484">
              <w:rPr>
                <w:rFonts w:ascii="Cambria" w:hAnsi="Cambria"/>
                <w:bCs/>
                <w:i/>
                <w:iCs/>
              </w:rPr>
              <w:t>Quality</w:t>
            </w:r>
            <w:proofErr w:type="spellEnd"/>
            <w:r w:rsidR="00871484" w:rsidRPr="00871484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871484" w:rsidRPr="00871484">
              <w:rPr>
                <w:rFonts w:ascii="Cambria" w:hAnsi="Cambria"/>
                <w:bCs/>
                <w:i/>
                <w:iCs/>
              </w:rPr>
              <w:t>for</w:t>
            </w:r>
            <w:proofErr w:type="spellEnd"/>
            <w:r w:rsidR="00871484" w:rsidRPr="00871484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871484" w:rsidRPr="00871484">
              <w:rPr>
                <w:rFonts w:ascii="Cambria" w:hAnsi="Cambria"/>
                <w:bCs/>
                <w:i/>
                <w:iCs/>
              </w:rPr>
              <w:t>Creating</w:t>
            </w:r>
            <w:proofErr w:type="spellEnd"/>
            <w:r w:rsidR="00871484" w:rsidRPr="00871484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871484" w:rsidRPr="00871484">
              <w:rPr>
                <w:rFonts w:ascii="Cambria" w:hAnsi="Cambria"/>
                <w:bCs/>
                <w:i/>
                <w:iCs/>
              </w:rPr>
              <w:t>Added</w:t>
            </w:r>
            <w:proofErr w:type="spellEnd"/>
            <w:r w:rsidR="00871484" w:rsidRPr="00871484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871484" w:rsidRPr="00871484">
              <w:rPr>
                <w:rFonts w:ascii="Cambria" w:hAnsi="Cambria"/>
                <w:bCs/>
                <w:i/>
                <w:iCs/>
              </w:rPr>
              <w:t>Value</w:t>
            </w:r>
            <w:proofErr w:type="spellEnd"/>
            <w:r w:rsidR="00871484" w:rsidRPr="00871484">
              <w:rPr>
                <w:rFonts w:ascii="Cambria" w:hAnsi="Cambria"/>
                <w:bCs/>
                <w:i/>
                <w:iCs/>
              </w:rPr>
              <w:t xml:space="preserve"> and </w:t>
            </w:r>
            <w:proofErr w:type="spellStart"/>
            <w:r w:rsidR="00871484" w:rsidRPr="00871484">
              <w:rPr>
                <w:rFonts w:ascii="Cambria" w:hAnsi="Cambria"/>
                <w:bCs/>
                <w:i/>
                <w:iCs/>
              </w:rPr>
              <w:t>Raising</w:t>
            </w:r>
            <w:proofErr w:type="spellEnd"/>
            <w:r w:rsidR="00871484" w:rsidRPr="00871484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871484" w:rsidRPr="00871484">
              <w:rPr>
                <w:rFonts w:ascii="Cambria" w:hAnsi="Cambria"/>
                <w:bCs/>
                <w:i/>
                <w:iCs/>
              </w:rPr>
              <w:t>Reputation</w:t>
            </w:r>
            <w:proofErr w:type="spellEnd"/>
            <w:r w:rsidR="00871484" w:rsidRPr="00871484">
              <w:rPr>
                <w:rFonts w:ascii="Cambria" w:hAnsi="Cambria"/>
                <w:bCs/>
                <w:i/>
                <w:iCs/>
              </w:rPr>
              <w:t xml:space="preserve"> of </w:t>
            </w:r>
            <w:proofErr w:type="spellStart"/>
            <w:r w:rsidR="00871484" w:rsidRPr="00871484">
              <w:rPr>
                <w:rFonts w:ascii="Cambria" w:hAnsi="Cambria"/>
                <w:bCs/>
                <w:i/>
                <w:iCs/>
              </w:rPr>
              <w:t>Companies</w:t>
            </w:r>
            <w:proofErr w:type="spellEnd"/>
            <w:r w:rsidR="00871484" w:rsidRPr="00871484">
              <w:rPr>
                <w:rFonts w:ascii="Cambria" w:hAnsi="Cambria"/>
                <w:bCs/>
                <w:i/>
                <w:iCs/>
              </w:rPr>
              <w:t xml:space="preserve"> in </w:t>
            </w:r>
            <w:proofErr w:type="spellStart"/>
            <w:r w:rsidR="00871484" w:rsidRPr="00871484">
              <w:rPr>
                <w:rFonts w:ascii="Cambria" w:hAnsi="Cambria"/>
                <w:bCs/>
                <w:i/>
                <w:iCs/>
              </w:rPr>
              <w:t>Low-Carbon</w:t>
            </w:r>
            <w:proofErr w:type="spellEnd"/>
            <w:r w:rsidR="00871484" w:rsidRPr="00871484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871484" w:rsidRPr="00871484">
              <w:rPr>
                <w:rFonts w:ascii="Cambria" w:hAnsi="Cambria"/>
                <w:bCs/>
                <w:i/>
                <w:iCs/>
              </w:rPr>
              <w:t>Economy</w:t>
            </w:r>
            <w:proofErr w:type="spellEnd"/>
            <w:r w:rsidR="00871484" w:rsidRPr="00871484">
              <w:rPr>
                <w:rFonts w:ascii="Cambria" w:hAnsi="Cambria"/>
                <w:bCs/>
                <w:i/>
                <w:iCs/>
              </w:rPr>
              <w:t xml:space="preserve">. </w:t>
            </w:r>
            <w:proofErr w:type="spellStart"/>
            <w:r w:rsidR="00871484" w:rsidRPr="00871484">
              <w:rPr>
                <w:rFonts w:ascii="Cambria" w:hAnsi="Cambria"/>
                <w:b/>
                <w:i/>
                <w:iCs/>
              </w:rPr>
              <w:t>Energies</w:t>
            </w:r>
            <w:proofErr w:type="spellEnd"/>
            <w:r w:rsidR="00871484" w:rsidRPr="00871484">
              <w:rPr>
                <w:rFonts w:ascii="Cambria" w:hAnsi="Cambria"/>
                <w:bCs/>
                <w:i/>
                <w:iCs/>
              </w:rPr>
              <w:t xml:space="preserve">, MDPI. </w:t>
            </w:r>
            <w:proofErr w:type="spellStart"/>
            <w:r w:rsidR="00871484" w:rsidRPr="00871484">
              <w:rPr>
                <w:rFonts w:ascii="Cambria" w:hAnsi="Cambria"/>
                <w:bCs/>
                <w:i/>
                <w:iCs/>
              </w:rPr>
              <w:t>Basel</w:t>
            </w:r>
            <w:proofErr w:type="spellEnd"/>
            <w:r w:rsidR="00871484" w:rsidRPr="00871484">
              <w:rPr>
                <w:rFonts w:ascii="Cambria" w:hAnsi="Cambria"/>
                <w:bCs/>
                <w:i/>
                <w:iCs/>
              </w:rPr>
              <w:t xml:space="preserve">, </w:t>
            </w:r>
            <w:proofErr w:type="spellStart"/>
            <w:r w:rsidR="00871484" w:rsidRPr="00871484">
              <w:rPr>
                <w:rFonts w:ascii="Cambria" w:hAnsi="Cambria"/>
                <w:bCs/>
                <w:i/>
                <w:iCs/>
              </w:rPr>
              <w:t>Switzerland</w:t>
            </w:r>
            <w:proofErr w:type="spellEnd"/>
            <w:r w:rsidR="00871484" w:rsidRPr="00871484">
              <w:rPr>
                <w:rFonts w:ascii="Cambria" w:hAnsi="Cambria"/>
                <w:bCs/>
                <w:i/>
                <w:iCs/>
              </w:rPr>
              <w:t xml:space="preserve">: MDPI, </w:t>
            </w:r>
            <w:proofErr w:type="spellStart"/>
            <w:r w:rsidR="00871484" w:rsidRPr="00871484">
              <w:rPr>
                <w:rFonts w:ascii="Cambria" w:hAnsi="Cambria"/>
                <w:bCs/>
                <w:i/>
                <w:iCs/>
              </w:rPr>
              <w:t>Basel</w:t>
            </w:r>
            <w:proofErr w:type="spellEnd"/>
            <w:r w:rsidR="00871484" w:rsidRPr="00871484">
              <w:rPr>
                <w:rFonts w:ascii="Cambria" w:hAnsi="Cambria"/>
                <w:bCs/>
                <w:i/>
                <w:iCs/>
              </w:rPr>
              <w:t xml:space="preserve">, St. </w:t>
            </w:r>
            <w:proofErr w:type="spellStart"/>
            <w:r w:rsidR="00871484" w:rsidRPr="00871484">
              <w:rPr>
                <w:rFonts w:ascii="Cambria" w:hAnsi="Cambria"/>
                <w:bCs/>
                <w:i/>
                <w:iCs/>
              </w:rPr>
              <w:t>Alban-Anlage</w:t>
            </w:r>
            <w:proofErr w:type="spellEnd"/>
            <w:r w:rsidR="00871484" w:rsidRPr="00871484">
              <w:rPr>
                <w:rFonts w:ascii="Cambria" w:hAnsi="Cambria"/>
                <w:bCs/>
                <w:i/>
                <w:iCs/>
              </w:rPr>
              <w:t xml:space="preserve"> 66, 4052 </w:t>
            </w:r>
            <w:proofErr w:type="spellStart"/>
            <w:r w:rsidR="00871484" w:rsidRPr="00871484">
              <w:rPr>
                <w:rFonts w:ascii="Cambria" w:hAnsi="Cambria"/>
                <w:bCs/>
                <w:i/>
                <w:iCs/>
              </w:rPr>
              <w:t>Basel</w:t>
            </w:r>
            <w:proofErr w:type="spellEnd"/>
            <w:r w:rsidR="00871484" w:rsidRPr="00871484">
              <w:rPr>
                <w:rFonts w:ascii="Cambria" w:hAnsi="Cambria"/>
                <w:bCs/>
                <w:i/>
                <w:iCs/>
              </w:rPr>
              <w:t xml:space="preserve">, </w:t>
            </w:r>
            <w:proofErr w:type="spellStart"/>
            <w:r w:rsidR="00871484" w:rsidRPr="00871484">
              <w:rPr>
                <w:rFonts w:ascii="Cambria" w:hAnsi="Cambria"/>
                <w:bCs/>
                <w:i/>
                <w:iCs/>
              </w:rPr>
              <w:t>Switzerland</w:t>
            </w:r>
            <w:proofErr w:type="spellEnd"/>
            <w:r w:rsidR="00871484" w:rsidRPr="00871484">
              <w:rPr>
                <w:rFonts w:ascii="Cambria" w:hAnsi="Cambria"/>
                <w:bCs/>
                <w:i/>
                <w:iCs/>
              </w:rPr>
              <w:t>, 2023, roč. 16, č. 17, s. 1-18. ISSN 1996-1073.</w:t>
            </w:r>
          </w:p>
          <w:p w14:paraId="4644EC4F" w14:textId="5D2A5F46" w:rsidR="001D5DB5" w:rsidRDefault="001D5DB5" w:rsidP="0087386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D95F2B2" w14:textId="620DC605" w:rsidR="001D5DB5" w:rsidRDefault="005B5B9A" w:rsidP="00056F1F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5B5B9A">
              <w:rPr>
                <w:rFonts w:ascii="Cambria" w:hAnsi="Cambria"/>
                <w:bCs/>
                <w:i/>
                <w:iCs/>
              </w:rPr>
              <w:t>IDUPS</w:t>
            </w:r>
            <w:r w:rsidR="004703FB">
              <w:rPr>
                <w:rFonts w:ascii="Cambria" w:hAnsi="Cambria"/>
                <w:bCs/>
                <w:i/>
                <w:iCs/>
              </w:rPr>
              <w:t>23062</w:t>
            </w:r>
            <w:r>
              <w:rPr>
                <w:rFonts w:ascii="Cambria" w:hAnsi="Cambria"/>
                <w:bCs/>
                <w:i/>
                <w:iCs/>
              </w:rPr>
              <w:t xml:space="preserve"> – </w:t>
            </w:r>
            <w:r w:rsidR="00056F1F" w:rsidRPr="00E24E24">
              <w:rPr>
                <w:rFonts w:ascii="Cambria" w:hAnsi="Cambria"/>
                <w:b/>
                <w:i/>
                <w:iCs/>
              </w:rPr>
              <w:t>GALLO, P</w:t>
            </w:r>
            <w:r w:rsidR="00E24E24" w:rsidRPr="00E24E24">
              <w:rPr>
                <w:rFonts w:ascii="Cambria" w:hAnsi="Cambria"/>
                <w:b/>
                <w:i/>
                <w:iCs/>
              </w:rPr>
              <w:t>eter</w:t>
            </w:r>
            <w:r w:rsidR="00056F1F" w:rsidRPr="00E24E24">
              <w:rPr>
                <w:rFonts w:ascii="Cambria" w:hAnsi="Cambria"/>
                <w:b/>
                <w:i/>
                <w:iCs/>
              </w:rPr>
              <w:t>., J</w:t>
            </w:r>
            <w:r w:rsidR="00E24E24" w:rsidRPr="00E24E24">
              <w:rPr>
                <w:rFonts w:ascii="Cambria" w:hAnsi="Cambria"/>
                <w:b/>
                <w:i/>
                <w:iCs/>
              </w:rPr>
              <w:t>aroslav</w:t>
            </w:r>
            <w:r w:rsidR="00056F1F" w:rsidRPr="00E24E24">
              <w:rPr>
                <w:rFonts w:ascii="Cambria" w:hAnsi="Cambria"/>
                <w:b/>
                <w:i/>
                <w:iCs/>
              </w:rPr>
              <w:t>. KOLLMANN</w:t>
            </w:r>
            <w:r w:rsidR="00056F1F" w:rsidRPr="00056F1F">
              <w:rPr>
                <w:rFonts w:ascii="Cambria" w:hAnsi="Cambria"/>
                <w:bCs/>
                <w:i/>
                <w:iCs/>
              </w:rPr>
              <w:t>, R</w:t>
            </w:r>
            <w:r w:rsidR="00E24E24">
              <w:rPr>
                <w:rFonts w:ascii="Cambria" w:hAnsi="Cambria"/>
                <w:bCs/>
                <w:i/>
                <w:iCs/>
              </w:rPr>
              <w:t>omana</w:t>
            </w:r>
            <w:r w:rsidR="00056F1F" w:rsidRPr="00056F1F">
              <w:rPr>
                <w:rFonts w:ascii="Cambria" w:hAnsi="Cambria"/>
                <w:bCs/>
                <w:i/>
                <w:iCs/>
              </w:rPr>
              <w:t>. KUŠNIROVÁ, E</w:t>
            </w:r>
            <w:r w:rsidR="00E24E24">
              <w:rPr>
                <w:rFonts w:ascii="Cambria" w:hAnsi="Cambria"/>
                <w:bCs/>
                <w:i/>
                <w:iCs/>
              </w:rPr>
              <w:t>rjona</w:t>
            </w:r>
            <w:r w:rsidR="00056F1F" w:rsidRPr="00056F1F">
              <w:rPr>
                <w:rFonts w:ascii="Cambria" w:hAnsi="Cambria"/>
                <w:bCs/>
                <w:i/>
                <w:iCs/>
              </w:rPr>
              <w:t xml:space="preserve"> DESHATI a L</w:t>
            </w:r>
            <w:r w:rsidR="00E24E24">
              <w:rPr>
                <w:rFonts w:ascii="Cambria" w:hAnsi="Cambria"/>
                <w:bCs/>
                <w:i/>
                <w:iCs/>
              </w:rPr>
              <w:t>ibuše</w:t>
            </w:r>
            <w:r w:rsidR="00056F1F" w:rsidRPr="00056F1F">
              <w:rPr>
                <w:rFonts w:ascii="Cambria" w:hAnsi="Cambria"/>
                <w:bCs/>
                <w:i/>
                <w:iCs/>
              </w:rPr>
              <w:t xml:space="preserve"> TURINSKÁ. </w:t>
            </w:r>
            <w:proofErr w:type="spellStart"/>
            <w:r w:rsidR="00056F1F" w:rsidRPr="00056F1F">
              <w:rPr>
                <w:rFonts w:ascii="Cambria" w:hAnsi="Cambria"/>
                <w:bCs/>
                <w:i/>
                <w:iCs/>
              </w:rPr>
              <w:t>Intellectual</w:t>
            </w:r>
            <w:proofErr w:type="spellEnd"/>
            <w:r w:rsidR="00056F1F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056F1F" w:rsidRPr="00056F1F">
              <w:rPr>
                <w:rFonts w:ascii="Cambria" w:hAnsi="Cambria"/>
                <w:bCs/>
                <w:i/>
                <w:iCs/>
              </w:rPr>
              <w:t>Capital</w:t>
            </w:r>
            <w:proofErr w:type="spellEnd"/>
            <w:r w:rsidR="00056F1F" w:rsidRPr="00056F1F">
              <w:rPr>
                <w:rFonts w:ascii="Cambria" w:hAnsi="Cambria"/>
                <w:bCs/>
                <w:i/>
                <w:iCs/>
              </w:rPr>
              <w:t xml:space="preserve"> and Business Performance Management: </w:t>
            </w:r>
            <w:proofErr w:type="spellStart"/>
            <w:r w:rsidR="00056F1F" w:rsidRPr="00056F1F">
              <w:rPr>
                <w:rFonts w:ascii="Cambria" w:hAnsi="Cambria"/>
                <w:bCs/>
                <w:i/>
                <w:iCs/>
              </w:rPr>
              <w:t>Knowledge</w:t>
            </w:r>
            <w:proofErr w:type="spellEnd"/>
            <w:r w:rsidR="00056F1F" w:rsidRPr="00056F1F">
              <w:rPr>
                <w:rFonts w:ascii="Cambria" w:hAnsi="Cambria"/>
                <w:bCs/>
                <w:i/>
                <w:iCs/>
              </w:rPr>
              <w:t xml:space="preserve"> Management and </w:t>
            </w:r>
            <w:proofErr w:type="spellStart"/>
            <w:r w:rsidR="00056F1F" w:rsidRPr="00056F1F">
              <w:rPr>
                <w:rFonts w:ascii="Cambria" w:hAnsi="Cambria"/>
                <w:bCs/>
                <w:i/>
                <w:iCs/>
              </w:rPr>
              <w:t>the</w:t>
            </w:r>
            <w:proofErr w:type="spellEnd"/>
            <w:r w:rsidR="00056F1F" w:rsidRPr="00056F1F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056F1F" w:rsidRPr="00056F1F">
              <w:rPr>
                <w:rFonts w:ascii="Cambria" w:hAnsi="Cambria"/>
                <w:bCs/>
                <w:i/>
                <w:iCs/>
              </w:rPr>
              <w:t>Value</w:t>
            </w:r>
            <w:proofErr w:type="spellEnd"/>
            <w:r w:rsidR="00056F1F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056F1F" w:rsidRPr="00056F1F">
              <w:rPr>
                <w:rFonts w:ascii="Cambria" w:hAnsi="Cambria"/>
                <w:bCs/>
                <w:i/>
                <w:iCs/>
              </w:rPr>
              <w:t xml:space="preserve">of </w:t>
            </w:r>
            <w:proofErr w:type="spellStart"/>
            <w:r w:rsidR="00056F1F" w:rsidRPr="00056F1F">
              <w:rPr>
                <w:rFonts w:ascii="Cambria" w:hAnsi="Cambria"/>
                <w:bCs/>
                <w:i/>
                <w:iCs/>
              </w:rPr>
              <w:t>Knowledge</w:t>
            </w:r>
            <w:proofErr w:type="spellEnd"/>
            <w:r w:rsidR="00056F1F" w:rsidRPr="00056F1F">
              <w:rPr>
                <w:rFonts w:ascii="Cambria" w:hAnsi="Cambria"/>
                <w:bCs/>
                <w:i/>
                <w:iCs/>
              </w:rPr>
              <w:t xml:space="preserve">. </w:t>
            </w:r>
            <w:proofErr w:type="spellStart"/>
            <w:r w:rsidR="00056F1F" w:rsidRPr="00056F1F">
              <w:rPr>
                <w:rFonts w:ascii="Cambria" w:hAnsi="Cambria"/>
                <w:b/>
                <w:i/>
                <w:iCs/>
              </w:rPr>
              <w:t>Littera</w:t>
            </w:r>
            <w:proofErr w:type="spellEnd"/>
            <w:r w:rsidR="00056F1F" w:rsidRPr="00056F1F">
              <w:rPr>
                <w:rFonts w:ascii="Cambria" w:hAnsi="Cambria"/>
                <w:b/>
                <w:i/>
                <w:iCs/>
              </w:rPr>
              <w:t xml:space="preserve"> </w:t>
            </w:r>
            <w:proofErr w:type="spellStart"/>
            <w:r w:rsidR="00056F1F" w:rsidRPr="00056F1F">
              <w:rPr>
                <w:rFonts w:ascii="Cambria" w:hAnsi="Cambria"/>
                <w:b/>
                <w:i/>
                <w:iCs/>
              </w:rPr>
              <w:t>Scripta</w:t>
            </w:r>
            <w:proofErr w:type="spellEnd"/>
            <w:r w:rsidR="00E24E24">
              <w:rPr>
                <w:rFonts w:ascii="Cambria" w:hAnsi="Cambria"/>
                <w:b/>
                <w:i/>
                <w:iCs/>
              </w:rPr>
              <w:t xml:space="preserve">, </w:t>
            </w:r>
            <w:r w:rsidR="00E24E24" w:rsidRPr="00056F1F">
              <w:rPr>
                <w:rFonts w:ascii="Cambria" w:hAnsi="Cambria"/>
                <w:bCs/>
                <w:i/>
                <w:iCs/>
              </w:rPr>
              <w:t>2023</w:t>
            </w:r>
            <w:r w:rsidR="00E24E24">
              <w:rPr>
                <w:rFonts w:ascii="Cambria" w:hAnsi="Cambria"/>
                <w:bCs/>
                <w:i/>
                <w:iCs/>
              </w:rPr>
              <w:t>.</w:t>
            </w:r>
          </w:p>
          <w:p w14:paraId="6E2F07EF" w14:textId="1D5047E0" w:rsidR="004C3F63" w:rsidRDefault="004C3F63" w:rsidP="0087386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2B9C2A55" w14:textId="3E9F577B" w:rsidR="00DA1E9F" w:rsidRDefault="00783DEC" w:rsidP="00873862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83DEC">
              <w:rPr>
                <w:rFonts w:ascii="Cambria" w:hAnsi="Cambria"/>
                <w:bCs/>
                <w:i/>
                <w:iCs/>
              </w:rPr>
              <w:t>IDUPS</w:t>
            </w:r>
            <w:r w:rsidR="001248C7">
              <w:rPr>
                <w:rFonts w:ascii="Cambria" w:hAnsi="Cambria"/>
                <w:bCs/>
                <w:i/>
                <w:iCs/>
              </w:rPr>
              <w:t>23008</w:t>
            </w:r>
            <w:r>
              <w:rPr>
                <w:rFonts w:ascii="Cambria" w:hAnsi="Cambria"/>
                <w:bCs/>
                <w:i/>
                <w:iCs/>
              </w:rPr>
              <w:t xml:space="preserve"> – </w:t>
            </w:r>
            <w:r w:rsidR="00F171DC" w:rsidRPr="00166495">
              <w:rPr>
                <w:rFonts w:ascii="Cambria" w:hAnsi="Cambria"/>
                <w:b/>
                <w:i/>
                <w:iCs/>
              </w:rPr>
              <w:t>KOLLMANN, Jaroslav</w:t>
            </w:r>
            <w:r w:rsidR="00F171DC" w:rsidRPr="00166495">
              <w:rPr>
                <w:rFonts w:ascii="Cambria" w:hAnsi="Cambria"/>
                <w:bCs/>
                <w:i/>
                <w:iCs/>
              </w:rPr>
              <w:t xml:space="preserve">, </w:t>
            </w:r>
            <w:r w:rsidR="00F171DC" w:rsidRPr="00FE0FC8">
              <w:rPr>
                <w:rFonts w:ascii="Cambria" w:hAnsi="Cambria"/>
                <w:b/>
                <w:i/>
                <w:iCs/>
              </w:rPr>
              <w:t xml:space="preserve">Pavel </w:t>
            </w:r>
            <w:r w:rsidR="008A4491" w:rsidRPr="00FE0FC8">
              <w:rPr>
                <w:rFonts w:ascii="Cambria" w:hAnsi="Cambria"/>
                <w:b/>
                <w:i/>
                <w:iCs/>
              </w:rPr>
              <w:t>CEPÁK</w:t>
            </w:r>
            <w:r>
              <w:rPr>
                <w:rFonts w:ascii="Cambria" w:hAnsi="Cambria"/>
                <w:bCs/>
                <w:i/>
                <w:iCs/>
              </w:rPr>
              <w:t xml:space="preserve">. </w:t>
            </w:r>
            <w:proofErr w:type="spellStart"/>
            <w:r w:rsidR="00F171DC" w:rsidRPr="00F171DC">
              <w:rPr>
                <w:rFonts w:ascii="Cambria" w:hAnsi="Cambria"/>
                <w:bCs/>
                <w:i/>
                <w:iCs/>
              </w:rPr>
              <w:t>Exploring</w:t>
            </w:r>
            <w:proofErr w:type="spellEnd"/>
            <w:r w:rsidR="00F171DC" w:rsidRPr="00F171DC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F171DC" w:rsidRPr="00F171DC">
              <w:rPr>
                <w:rFonts w:ascii="Cambria" w:hAnsi="Cambria"/>
                <w:bCs/>
                <w:i/>
                <w:iCs/>
              </w:rPr>
              <w:t>The</w:t>
            </w:r>
            <w:proofErr w:type="spellEnd"/>
            <w:r w:rsidR="00F171DC" w:rsidRPr="00F171DC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F171DC" w:rsidRPr="00F171DC">
              <w:rPr>
                <w:rFonts w:ascii="Cambria" w:hAnsi="Cambria"/>
                <w:bCs/>
                <w:i/>
                <w:iCs/>
              </w:rPr>
              <w:t>Relationship</w:t>
            </w:r>
            <w:proofErr w:type="spellEnd"/>
            <w:r w:rsidR="00F171DC" w:rsidRPr="00F171DC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F171DC" w:rsidRPr="00F171DC">
              <w:rPr>
                <w:rFonts w:ascii="Cambria" w:hAnsi="Cambria"/>
                <w:bCs/>
                <w:i/>
                <w:iCs/>
              </w:rPr>
              <w:t>Between</w:t>
            </w:r>
            <w:proofErr w:type="spellEnd"/>
            <w:r w:rsidR="00F171DC" w:rsidRPr="00F171DC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F171DC" w:rsidRPr="00F171DC">
              <w:rPr>
                <w:rFonts w:ascii="Cambria" w:hAnsi="Cambria"/>
                <w:bCs/>
                <w:i/>
                <w:iCs/>
              </w:rPr>
              <w:t>Quality</w:t>
            </w:r>
            <w:proofErr w:type="spellEnd"/>
            <w:r w:rsidR="00F171DC" w:rsidRPr="00F171DC">
              <w:rPr>
                <w:rFonts w:ascii="Cambria" w:hAnsi="Cambria"/>
                <w:bCs/>
                <w:i/>
                <w:iCs/>
              </w:rPr>
              <w:t xml:space="preserve"> And Innovation And </w:t>
            </w:r>
            <w:proofErr w:type="spellStart"/>
            <w:r w:rsidR="00F171DC" w:rsidRPr="00F171DC">
              <w:rPr>
                <w:rFonts w:ascii="Cambria" w:hAnsi="Cambria"/>
                <w:bCs/>
                <w:i/>
                <w:iCs/>
              </w:rPr>
              <w:t>Revenue</w:t>
            </w:r>
            <w:proofErr w:type="spellEnd"/>
            <w:r w:rsidR="00F171DC" w:rsidRPr="00F171DC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F171DC" w:rsidRPr="00F171DC">
              <w:rPr>
                <w:rFonts w:ascii="Cambria" w:hAnsi="Cambria"/>
                <w:bCs/>
                <w:i/>
                <w:iCs/>
              </w:rPr>
              <w:t>Growth</w:t>
            </w:r>
            <w:proofErr w:type="spellEnd"/>
            <w:r w:rsidR="00F171DC" w:rsidRPr="00F171DC">
              <w:rPr>
                <w:rFonts w:ascii="Cambria" w:hAnsi="Cambria"/>
                <w:bCs/>
                <w:i/>
                <w:iCs/>
              </w:rPr>
              <w:t xml:space="preserve">: A Case Study Of </w:t>
            </w:r>
            <w:proofErr w:type="spellStart"/>
            <w:r w:rsidR="00F171DC" w:rsidRPr="00F171DC">
              <w:rPr>
                <w:rFonts w:ascii="Cambria" w:hAnsi="Cambria"/>
                <w:bCs/>
                <w:i/>
                <w:iCs/>
              </w:rPr>
              <w:t>Three</w:t>
            </w:r>
            <w:proofErr w:type="spellEnd"/>
            <w:r w:rsidR="00F171DC" w:rsidRPr="00F171DC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F171DC" w:rsidRPr="00F171DC">
              <w:rPr>
                <w:rFonts w:ascii="Cambria" w:hAnsi="Cambria"/>
                <w:bCs/>
                <w:i/>
                <w:iCs/>
              </w:rPr>
              <w:t>Global</w:t>
            </w:r>
            <w:proofErr w:type="spellEnd"/>
            <w:r w:rsidR="00F171DC" w:rsidRPr="00F171DC">
              <w:rPr>
                <w:rFonts w:ascii="Cambria" w:hAnsi="Cambria"/>
                <w:bCs/>
                <w:i/>
                <w:iCs/>
              </w:rPr>
              <w:t xml:space="preserve"> Technology </w:t>
            </w:r>
            <w:proofErr w:type="spellStart"/>
            <w:r w:rsidR="00F171DC" w:rsidRPr="00F171DC">
              <w:rPr>
                <w:rFonts w:ascii="Cambria" w:hAnsi="Cambria"/>
                <w:bCs/>
                <w:i/>
                <w:iCs/>
              </w:rPr>
              <w:t>Giants</w:t>
            </w:r>
            <w:proofErr w:type="spellEnd"/>
            <w:r>
              <w:rPr>
                <w:rFonts w:ascii="Cambria" w:hAnsi="Cambria"/>
                <w:bCs/>
                <w:i/>
                <w:iCs/>
              </w:rPr>
              <w:t xml:space="preserve">. </w:t>
            </w:r>
            <w:r w:rsidR="00F171DC" w:rsidRPr="00F171DC">
              <w:rPr>
                <w:rFonts w:ascii="Cambria" w:hAnsi="Cambria"/>
                <w:b/>
                <w:i/>
                <w:iCs/>
              </w:rPr>
              <w:t xml:space="preserve">CIT </w:t>
            </w:r>
            <w:proofErr w:type="spellStart"/>
            <w:r w:rsidR="00F171DC" w:rsidRPr="00F171DC">
              <w:rPr>
                <w:rFonts w:ascii="Cambria" w:hAnsi="Cambria"/>
                <w:b/>
                <w:i/>
                <w:iCs/>
              </w:rPr>
              <w:t>Review</w:t>
            </w:r>
            <w:proofErr w:type="spellEnd"/>
            <w:r w:rsidR="00F171DC" w:rsidRPr="00F171DC">
              <w:rPr>
                <w:rFonts w:ascii="Cambria" w:hAnsi="Cambria"/>
                <w:b/>
                <w:i/>
                <w:iCs/>
              </w:rPr>
              <w:t xml:space="preserve"> Journal</w:t>
            </w:r>
            <w:r w:rsidR="00F171DC">
              <w:rPr>
                <w:rFonts w:ascii="Cambria" w:hAnsi="Cambria"/>
                <w:bCs/>
                <w:i/>
                <w:iCs/>
              </w:rPr>
              <w:t>, 2023.</w:t>
            </w:r>
          </w:p>
          <w:p w14:paraId="1B689E46" w14:textId="77777777" w:rsidR="00DA1E9F" w:rsidRDefault="00DA1E9F" w:rsidP="0087386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2BE20D28" w14:textId="35248871" w:rsidR="004C3F63" w:rsidRDefault="000C63D0" w:rsidP="00FE0FC8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0C63D0">
              <w:rPr>
                <w:rFonts w:ascii="Cambria" w:hAnsi="Cambria"/>
                <w:bCs/>
                <w:i/>
                <w:iCs/>
              </w:rPr>
              <w:t>IDUPS</w:t>
            </w:r>
            <w:r w:rsidR="003969ED">
              <w:rPr>
                <w:rFonts w:ascii="Cambria" w:hAnsi="Cambria"/>
                <w:bCs/>
                <w:i/>
                <w:iCs/>
              </w:rPr>
              <w:t>22042</w:t>
            </w:r>
            <w:r>
              <w:rPr>
                <w:rFonts w:ascii="Cambria" w:hAnsi="Cambria"/>
                <w:bCs/>
                <w:i/>
                <w:iCs/>
              </w:rPr>
              <w:t xml:space="preserve"> – </w:t>
            </w:r>
            <w:r w:rsidR="003969ED" w:rsidRPr="00166495">
              <w:rPr>
                <w:rFonts w:ascii="Cambria" w:hAnsi="Cambria"/>
                <w:b/>
                <w:i/>
                <w:iCs/>
              </w:rPr>
              <w:t>KOLLMANN, Jaroslav</w:t>
            </w:r>
            <w:r w:rsidR="003969ED" w:rsidRPr="00166495">
              <w:rPr>
                <w:rFonts w:ascii="Cambria" w:hAnsi="Cambria"/>
                <w:bCs/>
                <w:i/>
                <w:iCs/>
              </w:rPr>
              <w:t xml:space="preserve">, </w:t>
            </w:r>
            <w:r w:rsidR="003969ED">
              <w:rPr>
                <w:rFonts w:ascii="Cambria" w:hAnsi="Cambria"/>
                <w:bCs/>
                <w:i/>
                <w:iCs/>
              </w:rPr>
              <w:t xml:space="preserve">Erjona </w:t>
            </w:r>
            <w:r w:rsidR="008A4491">
              <w:rPr>
                <w:rFonts w:ascii="Cambria" w:hAnsi="Cambria"/>
                <w:bCs/>
                <w:i/>
                <w:iCs/>
              </w:rPr>
              <w:t xml:space="preserve">DESHATI </w:t>
            </w:r>
            <w:r w:rsidR="00FE0FC8">
              <w:rPr>
                <w:rFonts w:ascii="Cambria" w:hAnsi="Cambria"/>
                <w:bCs/>
                <w:i/>
                <w:iCs/>
              </w:rPr>
              <w:t xml:space="preserve">a </w:t>
            </w:r>
            <w:r w:rsidR="00FE0FC8" w:rsidRPr="00FE0FC8">
              <w:rPr>
                <w:rFonts w:ascii="Cambria" w:hAnsi="Cambria"/>
                <w:bCs/>
                <w:i/>
                <w:iCs/>
              </w:rPr>
              <w:t xml:space="preserve">Malgorzata </w:t>
            </w:r>
            <w:proofErr w:type="spellStart"/>
            <w:r w:rsidR="00FE0FC8" w:rsidRPr="00FE0FC8">
              <w:rPr>
                <w:rFonts w:ascii="Cambria" w:hAnsi="Cambria"/>
                <w:bCs/>
                <w:i/>
                <w:iCs/>
              </w:rPr>
              <w:t>Legowik</w:t>
            </w:r>
            <w:proofErr w:type="spellEnd"/>
            <w:r w:rsidR="00FE0FC8" w:rsidRPr="00FE0FC8">
              <w:rPr>
                <w:rFonts w:ascii="Cambria" w:hAnsi="Cambria"/>
                <w:bCs/>
                <w:i/>
                <w:iCs/>
              </w:rPr>
              <w:t>-</w:t>
            </w:r>
            <w:r w:rsidR="008A4491" w:rsidRPr="00FE0FC8">
              <w:rPr>
                <w:rFonts w:ascii="Cambria" w:hAnsi="Cambria"/>
                <w:bCs/>
                <w:i/>
                <w:iCs/>
              </w:rPr>
              <w:t>MALOLEPSZA</w:t>
            </w:r>
            <w:r>
              <w:rPr>
                <w:rFonts w:ascii="Cambria" w:hAnsi="Cambria"/>
                <w:bCs/>
                <w:i/>
                <w:iCs/>
              </w:rPr>
              <w:t>.</w:t>
            </w:r>
            <w:r w:rsidR="00783DEC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FE0FC8" w:rsidRPr="00FE0FC8">
              <w:rPr>
                <w:rFonts w:ascii="Cambria" w:hAnsi="Cambria"/>
                <w:bCs/>
                <w:i/>
                <w:iCs/>
              </w:rPr>
              <w:t>The</w:t>
            </w:r>
            <w:proofErr w:type="spellEnd"/>
            <w:r w:rsidR="00FE0FC8" w:rsidRPr="00FE0FC8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FE0FC8" w:rsidRPr="00FE0FC8">
              <w:rPr>
                <w:rFonts w:ascii="Cambria" w:hAnsi="Cambria"/>
                <w:bCs/>
                <w:i/>
                <w:iCs/>
              </w:rPr>
              <w:t>Impact</w:t>
            </w:r>
            <w:proofErr w:type="spellEnd"/>
            <w:r w:rsidR="00FE0FC8" w:rsidRPr="00FE0FC8">
              <w:rPr>
                <w:rFonts w:ascii="Cambria" w:hAnsi="Cambria"/>
                <w:bCs/>
                <w:i/>
                <w:iCs/>
              </w:rPr>
              <w:t xml:space="preserve"> of Soft </w:t>
            </w:r>
            <w:proofErr w:type="spellStart"/>
            <w:r w:rsidR="00FE0FC8" w:rsidRPr="00FE0FC8">
              <w:rPr>
                <w:rFonts w:ascii="Cambria" w:hAnsi="Cambria"/>
                <w:bCs/>
                <w:i/>
                <w:iCs/>
              </w:rPr>
              <w:t>Skills</w:t>
            </w:r>
            <w:proofErr w:type="spellEnd"/>
            <w:r w:rsidR="00FE0FC8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FE0FC8" w:rsidRPr="00FE0FC8">
              <w:rPr>
                <w:rFonts w:ascii="Cambria" w:hAnsi="Cambria"/>
                <w:bCs/>
                <w:i/>
                <w:iCs/>
              </w:rPr>
              <w:t xml:space="preserve">Development on </w:t>
            </w:r>
            <w:proofErr w:type="spellStart"/>
            <w:r w:rsidR="00FE0FC8" w:rsidRPr="00FE0FC8">
              <w:rPr>
                <w:rFonts w:ascii="Cambria" w:hAnsi="Cambria"/>
                <w:bCs/>
                <w:i/>
                <w:iCs/>
              </w:rPr>
              <w:t>the</w:t>
            </w:r>
            <w:proofErr w:type="spellEnd"/>
            <w:r w:rsidR="00FE0FC8" w:rsidRPr="00FE0FC8">
              <w:rPr>
                <w:rFonts w:ascii="Cambria" w:hAnsi="Cambria"/>
                <w:bCs/>
                <w:i/>
                <w:iCs/>
              </w:rPr>
              <w:t xml:space="preserve"> performance and </w:t>
            </w:r>
            <w:r w:rsidR="00FE0FC8" w:rsidRPr="00FE0FC8">
              <w:rPr>
                <w:rFonts w:ascii="Cambria" w:hAnsi="Cambria"/>
                <w:bCs/>
                <w:i/>
                <w:iCs/>
              </w:rPr>
              <w:lastRenderedPageBreak/>
              <w:t xml:space="preserve">profitability of </w:t>
            </w:r>
            <w:proofErr w:type="spellStart"/>
            <w:r w:rsidR="00FE0FC8" w:rsidRPr="00FE0FC8">
              <w:rPr>
                <w:rFonts w:ascii="Cambria" w:hAnsi="Cambria"/>
                <w:bCs/>
                <w:i/>
                <w:iCs/>
              </w:rPr>
              <w:t>Construction</w:t>
            </w:r>
            <w:proofErr w:type="spellEnd"/>
            <w:r w:rsidR="00FE0FC8" w:rsidRPr="00FE0FC8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FE0FC8" w:rsidRPr="00FE0FC8">
              <w:rPr>
                <w:rFonts w:ascii="Cambria" w:hAnsi="Cambria"/>
                <w:bCs/>
                <w:i/>
                <w:iCs/>
              </w:rPr>
              <w:t>Companies</w:t>
            </w:r>
            <w:proofErr w:type="spellEnd"/>
            <w:r w:rsidR="00FE0FC8" w:rsidRPr="00FE0FC8">
              <w:rPr>
                <w:rFonts w:ascii="Cambria" w:hAnsi="Cambria"/>
                <w:bCs/>
                <w:i/>
                <w:iCs/>
              </w:rPr>
              <w:t xml:space="preserve">: A Case Study in </w:t>
            </w:r>
            <w:proofErr w:type="spellStart"/>
            <w:r w:rsidR="00FE0FC8" w:rsidRPr="00FE0FC8">
              <w:rPr>
                <w:rFonts w:ascii="Cambria" w:hAnsi="Cambria"/>
                <w:bCs/>
                <w:i/>
                <w:iCs/>
              </w:rPr>
              <w:t>the</w:t>
            </w:r>
            <w:proofErr w:type="spellEnd"/>
            <w:r w:rsidR="00FE0FC8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FE0FC8" w:rsidRPr="00FE0FC8">
              <w:rPr>
                <w:rFonts w:ascii="Cambria" w:hAnsi="Cambria"/>
                <w:bCs/>
                <w:i/>
                <w:iCs/>
              </w:rPr>
              <w:t xml:space="preserve">Czech Republic, </w:t>
            </w:r>
            <w:r w:rsidR="00FE0FC8" w:rsidRPr="00FE0FC8">
              <w:rPr>
                <w:rFonts w:ascii="Cambria" w:hAnsi="Cambria"/>
                <w:b/>
                <w:i/>
                <w:iCs/>
              </w:rPr>
              <w:t>Ekonomicko-</w:t>
            </w:r>
            <w:proofErr w:type="spellStart"/>
            <w:r w:rsidR="00FE0FC8" w:rsidRPr="00FE0FC8">
              <w:rPr>
                <w:rFonts w:ascii="Cambria" w:hAnsi="Cambria"/>
                <w:b/>
                <w:i/>
                <w:iCs/>
              </w:rPr>
              <w:t>manazerske</w:t>
            </w:r>
            <w:proofErr w:type="spellEnd"/>
            <w:r w:rsidR="00FE0FC8" w:rsidRPr="00FE0FC8">
              <w:rPr>
                <w:rFonts w:ascii="Cambria" w:hAnsi="Cambria"/>
                <w:b/>
                <w:i/>
                <w:iCs/>
              </w:rPr>
              <w:t xml:space="preserve"> spektrum</w:t>
            </w:r>
            <w:r w:rsidR="00FE0FC8" w:rsidRPr="00FE0FC8">
              <w:rPr>
                <w:rFonts w:ascii="Cambria" w:hAnsi="Cambria"/>
                <w:bCs/>
                <w:i/>
                <w:iCs/>
              </w:rPr>
              <w:t>, 17(2), 35-47</w:t>
            </w:r>
            <w:r w:rsidR="00FE0FC8">
              <w:rPr>
                <w:rFonts w:ascii="Cambria" w:hAnsi="Cambria"/>
                <w:bCs/>
                <w:i/>
                <w:iCs/>
              </w:rPr>
              <w:t>, 2023.</w:t>
            </w:r>
          </w:p>
          <w:p w14:paraId="277BA001" w14:textId="77777777" w:rsidR="00B80C65" w:rsidRDefault="00B80C65" w:rsidP="00FE0FC8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1D31E82" w14:textId="07AD1AB8" w:rsidR="00B80C65" w:rsidRDefault="00B80C65" w:rsidP="00FE0FC8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B80C65">
              <w:rPr>
                <w:rFonts w:ascii="Cambria" w:hAnsi="Cambria"/>
                <w:b/>
                <w:i/>
                <w:iCs/>
              </w:rPr>
              <w:t>CHAMRADA, DANIEL</w:t>
            </w:r>
            <w:r w:rsidRPr="00B80C65">
              <w:rPr>
                <w:rFonts w:ascii="Cambria" w:hAnsi="Cambria"/>
                <w:bCs/>
                <w:i/>
                <w:iCs/>
              </w:rPr>
              <w:t xml:space="preserve">. </w:t>
            </w:r>
            <w:proofErr w:type="spellStart"/>
            <w:r w:rsidRPr="00B80C65">
              <w:rPr>
                <w:rFonts w:ascii="Cambria" w:hAnsi="Cambria"/>
                <w:bCs/>
                <w:i/>
                <w:iCs/>
              </w:rPr>
              <w:t>Application</w:t>
            </w:r>
            <w:proofErr w:type="spellEnd"/>
            <w:r w:rsidRPr="00B80C65">
              <w:rPr>
                <w:rFonts w:ascii="Cambria" w:hAnsi="Cambria"/>
                <w:bCs/>
                <w:i/>
                <w:iCs/>
              </w:rPr>
              <w:t xml:space="preserve"> of </w:t>
            </w:r>
            <w:proofErr w:type="spellStart"/>
            <w:r w:rsidRPr="00B80C65">
              <w:rPr>
                <w:rFonts w:ascii="Cambria" w:hAnsi="Cambria"/>
                <w:bCs/>
                <w:i/>
                <w:iCs/>
              </w:rPr>
              <w:t>Crisis</w:t>
            </w:r>
            <w:proofErr w:type="spellEnd"/>
            <w:r w:rsidRPr="00B80C65">
              <w:rPr>
                <w:rFonts w:ascii="Cambria" w:hAnsi="Cambria"/>
                <w:bCs/>
                <w:i/>
                <w:iCs/>
              </w:rPr>
              <w:t xml:space="preserve"> Management </w:t>
            </w:r>
            <w:proofErr w:type="spellStart"/>
            <w:r w:rsidRPr="00B80C65">
              <w:rPr>
                <w:rFonts w:ascii="Cambria" w:hAnsi="Cambria"/>
                <w:bCs/>
                <w:i/>
                <w:iCs/>
              </w:rPr>
              <w:t>methods</w:t>
            </w:r>
            <w:proofErr w:type="spellEnd"/>
            <w:r w:rsidRPr="00B80C65">
              <w:rPr>
                <w:rFonts w:ascii="Cambria" w:hAnsi="Cambria"/>
                <w:bCs/>
                <w:i/>
                <w:iCs/>
              </w:rPr>
              <w:t xml:space="preserve"> and </w:t>
            </w:r>
            <w:proofErr w:type="spellStart"/>
            <w:r w:rsidRPr="00B80C65">
              <w:rPr>
                <w:rFonts w:ascii="Cambria" w:hAnsi="Cambria"/>
                <w:bCs/>
                <w:i/>
                <w:iCs/>
              </w:rPr>
              <w:t>techniques</w:t>
            </w:r>
            <w:proofErr w:type="spellEnd"/>
            <w:r w:rsidRPr="00B80C65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B80C65">
              <w:rPr>
                <w:rFonts w:ascii="Cambria" w:hAnsi="Cambria"/>
                <w:bCs/>
                <w:i/>
                <w:iCs/>
              </w:rPr>
              <w:t>during</w:t>
            </w:r>
            <w:proofErr w:type="spellEnd"/>
            <w:r w:rsidRPr="00B80C65">
              <w:rPr>
                <w:rFonts w:ascii="Cambria" w:hAnsi="Cambria"/>
                <w:bCs/>
                <w:i/>
                <w:iCs/>
              </w:rPr>
              <w:t xml:space="preserve"> a </w:t>
            </w:r>
            <w:proofErr w:type="spellStart"/>
            <w:r w:rsidRPr="00B80C65">
              <w:rPr>
                <w:rFonts w:ascii="Cambria" w:hAnsi="Cambria"/>
                <w:bCs/>
                <w:i/>
                <w:iCs/>
              </w:rPr>
              <w:t>Seismic</w:t>
            </w:r>
            <w:proofErr w:type="spellEnd"/>
            <w:r w:rsidRPr="00B80C65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B80C65">
              <w:rPr>
                <w:rFonts w:ascii="Cambria" w:hAnsi="Cambria"/>
                <w:bCs/>
                <w:i/>
                <w:iCs/>
              </w:rPr>
              <w:t>sea</w:t>
            </w:r>
            <w:proofErr w:type="spellEnd"/>
            <w:r w:rsidRPr="00B80C65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B80C65">
              <w:rPr>
                <w:rFonts w:ascii="Cambria" w:hAnsi="Cambria"/>
                <w:bCs/>
                <w:i/>
                <w:iCs/>
              </w:rPr>
              <w:t>wave</w:t>
            </w:r>
            <w:proofErr w:type="spellEnd"/>
            <w:r w:rsidRPr="00B80C65">
              <w:rPr>
                <w:rFonts w:ascii="Cambria" w:hAnsi="Cambria"/>
                <w:bCs/>
                <w:i/>
                <w:iCs/>
              </w:rPr>
              <w:t xml:space="preserve"> (tsunami), </w:t>
            </w:r>
            <w:r w:rsidRPr="00B80C65">
              <w:rPr>
                <w:rFonts w:ascii="Cambria" w:hAnsi="Cambria"/>
                <w:b/>
                <w:i/>
                <w:iCs/>
              </w:rPr>
              <w:t>Ekonomicko-</w:t>
            </w:r>
            <w:proofErr w:type="spellStart"/>
            <w:r w:rsidRPr="00B80C65">
              <w:rPr>
                <w:rFonts w:ascii="Cambria" w:hAnsi="Cambria"/>
                <w:b/>
                <w:i/>
                <w:iCs/>
              </w:rPr>
              <w:t>manazerske</w:t>
            </w:r>
            <w:proofErr w:type="spellEnd"/>
            <w:r w:rsidRPr="00B80C65">
              <w:rPr>
                <w:rFonts w:ascii="Cambria" w:hAnsi="Cambria"/>
                <w:b/>
                <w:i/>
                <w:iCs/>
              </w:rPr>
              <w:t xml:space="preserve"> spektrum</w:t>
            </w:r>
            <w:r w:rsidRPr="00B80C65">
              <w:rPr>
                <w:rFonts w:ascii="Cambria" w:hAnsi="Cambria"/>
                <w:bCs/>
                <w:i/>
                <w:iCs/>
              </w:rPr>
              <w:t>, 17(2), 11-22</w:t>
            </w:r>
            <w:r>
              <w:rPr>
                <w:rFonts w:ascii="Cambria" w:hAnsi="Cambria"/>
                <w:bCs/>
                <w:i/>
                <w:iCs/>
              </w:rPr>
              <w:t>, 2023.</w:t>
            </w:r>
          </w:p>
          <w:p w14:paraId="2C28B43D" w14:textId="77777777" w:rsidR="00B80C65" w:rsidRDefault="00B80C65" w:rsidP="00FE0FC8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87B03FC" w14:textId="3CCC9D72" w:rsidR="00B80C65" w:rsidRDefault="008A4491" w:rsidP="00FE0FC8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SHIMA, </w:t>
            </w:r>
            <w:proofErr w:type="spellStart"/>
            <w:r>
              <w:rPr>
                <w:rFonts w:ascii="Cambria" w:hAnsi="Cambria"/>
                <w:bCs/>
                <w:i/>
                <w:iCs/>
              </w:rPr>
              <w:t>Ble</w:t>
            </w:r>
            <w:r w:rsidR="00483058">
              <w:rPr>
                <w:rFonts w:ascii="Cambria" w:hAnsi="Cambria"/>
                <w:bCs/>
                <w:i/>
                <w:iCs/>
              </w:rPr>
              <w:t>ndi</w:t>
            </w:r>
            <w:proofErr w:type="spellEnd"/>
            <w:r w:rsidR="00483058">
              <w:rPr>
                <w:rFonts w:ascii="Cambria" w:hAnsi="Cambria"/>
                <w:bCs/>
                <w:i/>
                <w:iCs/>
              </w:rPr>
              <w:t xml:space="preserve">, Erjona DESHATI a </w:t>
            </w:r>
            <w:r w:rsidR="00483058" w:rsidRPr="00483058">
              <w:rPr>
                <w:rFonts w:ascii="Cambria" w:hAnsi="Cambria"/>
                <w:b/>
                <w:i/>
                <w:iCs/>
              </w:rPr>
              <w:t>Jaroslav KOLLMANN</w:t>
            </w:r>
            <w:r w:rsidR="00483058">
              <w:rPr>
                <w:rFonts w:ascii="Cambria" w:hAnsi="Cambria"/>
                <w:bCs/>
                <w:i/>
                <w:iCs/>
              </w:rPr>
              <w:t xml:space="preserve">, </w:t>
            </w:r>
            <w:proofErr w:type="spellStart"/>
            <w:r w:rsidR="000110D3">
              <w:rPr>
                <w:rFonts w:ascii="Cambria" w:hAnsi="Cambria"/>
                <w:bCs/>
                <w:i/>
                <w:iCs/>
              </w:rPr>
              <w:t>E</w:t>
            </w:r>
            <w:r w:rsidR="000110D3" w:rsidRPr="000110D3">
              <w:rPr>
                <w:rFonts w:ascii="Cambria" w:hAnsi="Cambria"/>
                <w:bCs/>
                <w:i/>
                <w:iCs/>
              </w:rPr>
              <w:t>xploring</w:t>
            </w:r>
            <w:proofErr w:type="spellEnd"/>
            <w:r w:rsidR="000110D3" w:rsidRPr="000110D3">
              <w:rPr>
                <w:rFonts w:ascii="Cambria" w:hAnsi="Cambria"/>
                <w:bCs/>
                <w:i/>
                <w:iCs/>
              </w:rPr>
              <w:t xml:space="preserve"> AI in Business </w:t>
            </w:r>
            <w:proofErr w:type="spellStart"/>
            <w:r w:rsidR="000110D3" w:rsidRPr="000110D3">
              <w:rPr>
                <w:rFonts w:ascii="Cambria" w:hAnsi="Cambria"/>
                <w:bCs/>
                <w:i/>
                <w:iCs/>
              </w:rPr>
              <w:t>Decision-Making</w:t>
            </w:r>
            <w:proofErr w:type="spellEnd"/>
            <w:r w:rsidR="00483058">
              <w:rPr>
                <w:rFonts w:ascii="Cambria" w:hAnsi="Cambria"/>
                <w:bCs/>
                <w:i/>
                <w:iCs/>
              </w:rPr>
              <w:t xml:space="preserve">. </w:t>
            </w:r>
            <w:proofErr w:type="spellStart"/>
            <w:r w:rsidR="00483058" w:rsidRPr="00483058">
              <w:rPr>
                <w:rFonts w:ascii="Cambria" w:hAnsi="Cambria"/>
                <w:b/>
                <w:i/>
                <w:iCs/>
              </w:rPr>
              <w:t>Littera</w:t>
            </w:r>
            <w:proofErr w:type="spellEnd"/>
            <w:r w:rsidR="00483058" w:rsidRPr="00483058">
              <w:rPr>
                <w:rFonts w:ascii="Cambria" w:hAnsi="Cambria"/>
                <w:b/>
                <w:i/>
                <w:iCs/>
              </w:rPr>
              <w:t xml:space="preserve"> </w:t>
            </w:r>
            <w:proofErr w:type="spellStart"/>
            <w:r w:rsidR="00483058" w:rsidRPr="00483058">
              <w:rPr>
                <w:rFonts w:ascii="Cambria" w:hAnsi="Cambria"/>
                <w:b/>
                <w:i/>
                <w:iCs/>
              </w:rPr>
              <w:t>Scripta</w:t>
            </w:r>
            <w:proofErr w:type="spellEnd"/>
            <w:r w:rsidR="00483058">
              <w:rPr>
                <w:rFonts w:ascii="Cambria" w:hAnsi="Cambria"/>
                <w:bCs/>
                <w:i/>
                <w:iCs/>
              </w:rPr>
              <w:t>, 2023.</w:t>
            </w:r>
          </w:p>
          <w:p w14:paraId="46A197DC" w14:textId="77777777" w:rsidR="00E204B0" w:rsidRDefault="00E204B0" w:rsidP="00FE0FC8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B9F84F4" w14:textId="77777777" w:rsidR="00A97A66" w:rsidRDefault="00A97A66" w:rsidP="00B819D5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F854207" w14:textId="77777777" w:rsidR="00A97A66" w:rsidRDefault="00A97A66" w:rsidP="00B819D5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Výzkumné výstupy:</w:t>
            </w:r>
          </w:p>
          <w:p w14:paraId="14A605F4" w14:textId="168DAED1" w:rsidR="005A5652" w:rsidRPr="005A5652" w:rsidRDefault="005A5652" w:rsidP="005A5652">
            <w:pPr>
              <w:spacing w:after="0" w:line="240" w:lineRule="auto"/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Získán </w:t>
            </w:r>
            <w:proofErr w:type="spellStart"/>
            <w:r w:rsidRPr="005A5652">
              <w:rPr>
                <w:rFonts w:ascii="Cambria" w:hAnsi="Cambria"/>
                <w:bCs/>
                <w:i/>
                <w:iCs/>
              </w:rPr>
              <w:t>Interreg</w:t>
            </w:r>
            <w:proofErr w:type="spellEnd"/>
            <w:r w:rsidRPr="005A5652">
              <w:rPr>
                <w:rFonts w:ascii="Cambria" w:hAnsi="Cambria"/>
                <w:bCs/>
                <w:i/>
                <w:iCs/>
              </w:rPr>
              <w:t xml:space="preserve"> </w:t>
            </w:r>
            <w:r w:rsidRPr="005A5652">
              <w:rPr>
                <w:rFonts w:ascii="Cambria" w:hAnsi="Cambria"/>
                <w:bCs/>
                <w:i/>
                <w:iCs/>
              </w:rPr>
              <w:t>Bavorsko – Česko</w:t>
            </w:r>
          </w:p>
          <w:p w14:paraId="7281574C" w14:textId="6975A563" w:rsidR="0004564F" w:rsidRDefault="005A5652" w:rsidP="005A5652">
            <w:pPr>
              <w:jc w:val="both"/>
              <w:rPr>
                <w:rFonts w:ascii="Cambria" w:hAnsi="Cambria"/>
                <w:bCs/>
                <w:i/>
                <w:iCs/>
              </w:rPr>
            </w:pPr>
            <w:proofErr w:type="spellStart"/>
            <w:r w:rsidRPr="005A5652">
              <w:rPr>
                <w:rFonts w:ascii="Cambria" w:hAnsi="Cambria"/>
                <w:bCs/>
                <w:i/>
                <w:iCs/>
              </w:rPr>
              <w:t>SiPMO</w:t>
            </w:r>
            <w:proofErr w:type="spellEnd"/>
            <w:r w:rsidRPr="005A5652">
              <w:rPr>
                <w:rFonts w:ascii="Cambria" w:hAnsi="Cambria"/>
                <w:bCs/>
                <w:i/>
                <w:iCs/>
              </w:rPr>
              <w:t xml:space="preserve"> – </w:t>
            </w:r>
            <w:proofErr w:type="spellStart"/>
            <w:r w:rsidRPr="005A5652">
              <w:rPr>
                <w:rFonts w:ascii="Cambria" w:hAnsi="Cambria"/>
                <w:bCs/>
                <w:i/>
                <w:iCs/>
              </w:rPr>
              <w:t>Simulated</w:t>
            </w:r>
            <w:proofErr w:type="spellEnd"/>
            <w:r w:rsidRPr="005A5652">
              <w:rPr>
                <w:rFonts w:ascii="Cambria" w:hAnsi="Cambria"/>
                <w:bCs/>
                <w:i/>
                <w:iCs/>
              </w:rPr>
              <w:t xml:space="preserve"> Project Management Office.</w:t>
            </w:r>
          </w:p>
          <w:p w14:paraId="69348314" w14:textId="77777777" w:rsidR="005A5652" w:rsidRDefault="005A5652" w:rsidP="005A565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C51F0D1" w14:textId="392ED632" w:rsidR="0004564F" w:rsidRDefault="00E204B0" w:rsidP="00B819D5">
            <w:pPr>
              <w:jc w:val="both"/>
              <w:rPr>
                <w:rFonts w:ascii="Cambria" w:hAnsi="Cambria"/>
                <w:bCs/>
                <w:i/>
                <w:iCs/>
              </w:rPr>
            </w:pPr>
            <w:proofErr w:type="spellStart"/>
            <w:r>
              <w:rPr>
                <w:rFonts w:ascii="Cambria" w:hAnsi="Cambria"/>
                <w:bCs/>
                <w:i/>
                <w:iCs/>
              </w:rPr>
              <w:t>Littera</w:t>
            </w:r>
            <w:proofErr w:type="spellEnd"/>
            <w:r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bCs/>
                <w:i/>
                <w:iCs/>
              </w:rPr>
              <w:t>Scripta</w:t>
            </w:r>
            <w:proofErr w:type="spellEnd"/>
            <w:r w:rsidR="00E46EE2">
              <w:rPr>
                <w:rFonts w:ascii="Cambria" w:hAnsi="Cambria"/>
                <w:bCs/>
                <w:i/>
                <w:iCs/>
              </w:rPr>
              <w:t>:</w:t>
            </w:r>
          </w:p>
          <w:p w14:paraId="1945218C" w14:textId="402F77CC" w:rsidR="00E204B0" w:rsidRDefault="00E204B0" w:rsidP="00B819D5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Průběžně citovány články z </w:t>
            </w:r>
            <w:proofErr w:type="spellStart"/>
            <w:r>
              <w:rPr>
                <w:rFonts w:ascii="Cambria" w:hAnsi="Cambria"/>
                <w:bCs/>
                <w:i/>
                <w:iCs/>
              </w:rPr>
              <w:t>Littery</w:t>
            </w:r>
            <w:proofErr w:type="spellEnd"/>
            <w:r>
              <w:rPr>
                <w:rFonts w:ascii="Cambria" w:hAnsi="Cambria"/>
                <w:bCs/>
                <w:i/>
                <w:iCs/>
              </w:rPr>
              <w:t xml:space="preserve"> Scripty</w:t>
            </w:r>
          </w:p>
          <w:p w14:paraId="26517A6F" w14:textId="5EF8E1E2" w:rsidR="00E204B0" w:rsidRDefault="00E204B0" w:rsidP="00B819D5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Zajištění zahraničních autorů</w:t>
            </w:r>
            <w:r w:rsidR="00C40071">
              <w:rPr>
                <w:rFonts w:ascii="Cambria" w:hAnsi="Cambria"/>
                <w:bCs/>
                <w:i/>
                <w:iCs/>
              </w:rPr>
              <w:t xml:space="preserve"> do </w:t>
            </w:r>
            <w:proofErr w:type="spellStart"/>
            <w:r w:rsidR="00C40071">
              <w:rPr>
                <w:rFonts w:ascii="Cambria" w:hAnsi="Cambria"/>
                <w:bCs/>
                <w:i/>
                <w:iCs/>
              </w:rPr>
              <w:t>Littery</w:t>
            </w:r>
            <w:proofErr w:type="spellEnd"/>
            <w:r w:rsidR="00C40071">
              <w:rPr>
                <w:rFonts w:ascii="Cambria" w:hAnsi="Cambria"/>
                <w:bCs/>
                <w:i/>
                <w:iCs/>
              </w:rPr>
              <w:t xml:space="preserve"> Scripty</w:t>
            </w:r>
          </w:p>
          <w:p w14:paraId="7DAA653C" w14:textId="77777777" w:rsidR="006F6358" w:rsidRDefault="006F6358" w:rsidP="00E204B0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612FCC98" w14:textId="2AEF12B6" w:rsidR="008C2BCF" w:rsidRDefault="002E7A33" w:rsidP="00E204B0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Redakční rada časopisů:</w:t>
            </w:r>
          </w:p>
          <w:p w14:paraId="0FCD6656" w14:textId="77777777" w:rsidR="002E7A33" w:rsidRDefault="002E7A33" w:rsidP="00E204B0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CIT </w:t>
            </w:r>
            <w:proofErr w:type="spellStart"/>
            <w:r>
              <w:rPr>
                <w:rFonts w:ascii="Cambria" w:hAnsi="Cambria"/>
                <w:bCs/>
                <w:i/>
                <w:iCs/>
              </w:rPr>
              <w:t>Review</w:t>
            </w:r>
            <w:proofErr w:type="spellEnd"/>
            <w:r>
              <w:rPr>
                <w:rFonts w:ascii="Cambria" w:hAnsi="Cambria"/>
                <w:bCs/>
                <w:i/>
                <w:iCs/>
              </w:rPr>
              <w:t xml:space="preserve"> Journal (Albánie) – Kollmann Jaroslav </w:t>
            </w:r>
          </w:p>
          <w:p w14:paraId="65B57F3D" w14:textId="77777777" w:rsidR="00A36C78" w:rsidRDefault="00A36C78" w:rsidP="00E204B0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9B18A2D" w14:textId="77777777" w:rsidR="00A36C78" w:rsidRDefault="00A36C78" w:rsidP="00E204B0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Podniková spolupráce: </w:t>
            </w:r>
          </w:p>
          <w:p w14:paraId="2B961D6F" w14:textId="2E2B940F" w:rsidR="00A36C78" w:rsidRPr="00E5752D" w:rsidRDefault="00A36C78" w:rsidP="00E204B0">
            <w:pPr>
              <w:jc w:val="both"/>
              <w:rPr>
                <w:rFonts w:ascii="Cambria" w:hAnsi="Cambria"/>
                <w:bCs/>
                <w:i/>
                <w:iCs/>
              </w:rPr>
            </w:pPr>
            <w:proofErr w:type="spellStart"/>
            <w:r>
              <w:rPr>
                <w:rFonts w:ascii="Cambria" w:hAnsi="Cambria"/>
                <w:bCs/>
                <w:i/>
                <w:iCs/>
              </w:rPr>
              <w:t>Viscofan</w:t>
            </w:r>
            <w:proofErr w:type="spellEnd"/>
            <w:r>
              <w:rPr>
                <w:rFonts w:ascii="Cambria" w:hAnsi="Cambria"/>
                <w:bCs/>
                <w:i/>
                <w:iCs/>
              </w:rPr>
              <w:t xml:space="preserve"> CZ s. r. o. </w:t>
            </w:r>
          </w:p>
        </w:tc>
      </w:tr>
      <w:tr w:rsidR="00D673FF" w:rsidRPr="00E5752D" w14:paraId="71BE801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6605BB" w14:textId="34C2007F" w:rsidR="00D673FF" w:rsidRPr="00E5752D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lastRenderedPageBreak/>
              <w:t>Vazba výzkumu na oblast vyučovaných předmětů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952061278"/>
            <w:placeholder>
              <w:docPart w:val="05EDF9B803D04303A123280D9E3C196B"/>
            </w:placeholder>
            <w15:color w:val="FF0000"/>
            <w15:appearance w15:val="hidden"/>
          </w:sdtPr>
          <w:sdtContent>
            <w:tc>
              <w:tcPr>
                <w:tcW w:w="7513" w:type="dxa"/>
                <w:vAlign w:val="center"/>
              </w:tcPr>
              <w:p w14:paraId="7515ACDD" w14:textId="77777777" w:rsidR="004224DA" w:rsidRDefault="004224DA" w:rsidP="00B819D5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>
                  <w:rPr>
                    <w:rFonts w:ascii="Cambria" w:hAnsi="Cambria"/>
                    <w:bCs/>
                    <w:i/>
                    <w:iCs/>
                  </w:rPr>
                  <w:t xml:space="preserve">Vazba realizovaného (publikačního) výzkumu se vztahuje následujícím způsobem k jednotlivým zajišťovaným předmětům skupiny Inovace a kvalita. </w:t>
                </w:r>
              </w:p>
              <w:p w14:paraId="27042CC3" w14:textId="77777777" w:rsidR="00CB2A11" w:rsidRDefault="00CB2A11" w:rsidP="00B819D5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  <w:p w14:paraId="0850DC7A" w14:textId="77777777" w:rsidR="006B2A76" w:rsidRPr="006B2A76" w:rsidRDefault="006B2A76" w:rsidP="00B819D5">
                <w:pPr>
                  <w:jc w:val="both"/>
                  <w:rPr>
                    <w:rFonts w:ascii="Cambria" w:hAnsi="Cambria"/>
                    <w:b/>
                    <w:i/>
                    <w:iCs/>
                  </w:rPr>
                </w:pPr>
                <w:r w:rsidRPr="006B2A76">
                  <w:rPr>
                    <w:rFonts w:ascii="Cambria" w:hAnsi="Cambria"/>
                    <w:b/>
                    <w:i/>
                    <w:iCs/>
                  </w:rPr>
                  <w:t>Analýza podnikových rizik</w:t>
                </w:r>
              </w:p>
              <w:p w14:paraId="467BC966" w14:textId="4AE218E3" w:rsidR="006B2A76" w:rsidRDefault="00D1557C" w:rsidP="006B2A76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B80C65">
                  <w:rPr>
                    <w:rFonts w:ascii="Cambria" w:hAnsi="Cambria"/>
                    <w:b/>
                    <w:i/>
                    <w:iCs/>
                  </w:rPr>
                  <w:t>CHAMRADA, DANIEL</w:t>
                </w:r>
                <w:r w:rsidRPr="00B80C65">
                  <w:rPr>
                    <w:rFonts w:ascii="Cambria" w:hAnsi="Cambria"/>
                    <w:bCs/>
                    <w:i/>
                    <w:iCs/>
                  </w:rPr>
                  <w:t xml:space="preserve">. </w:t>
                </w:r>
                <w:proofErr w:type="spellStart"/>
                <w:r w:rsidRPr="00B80C65">
                  <w:rPr>
                    <w:rFonts w:ascii="Cambria" w:hAnsi="Cambria"/>
                    <w:bCs/>
                    <w:i/>
                    <w:iCs/>
                  </w:rPr>
                  <w:t>Application</w:t>
                </w:r>
                <w:proofErr w:type="spellEnd"/>
                <w:r w:rsidRPr="00B80C65">
                  <w:rPr>
                    <w:rFonts w:ascii="Cambria" w:hAnsi="Cambria"/>
                    <w:bCs/>
                    <w:i/>
                    <w:iCs/>
                  </w:rPr>
                  <w:t xml:space="preserve"> of </w:t>
                </w:r>
                <w:proofErr w:type="spellStart"/>
                <w:r w:rsidRPr="00B80C65">
                  <w:rPr>
                    <w:rFonts w:ascii="Cambria" w:hAnsi="Cambria"/>
                    <w:bCs/>
                    <w:i/>
                    <w:iCs/>
                  </w:rPr>
                  <w:t>Crisis</w:t>
                </w:r>
                <w:proofErr w:type="spellEnd"/>
                <w:r w:rsidRPr="00B80C65">
                  <w:rPr>
                    <w:rFonts w:ascii="Cambria" w:hAnsi="Cambria"/>
                    <w:bCs/>
                    <w:i/>
                    <w:iCs/>
                  </w:rPr>
                  <w:t xml:space="preserve"> Management </w:t>
                </w:r>
                <w:proofErr w:type="spellStart"/>
                <w:r w:rsidRPr="00B80C65">
                  <w:rPr>
                    <w:rFonts w:ascii="Cambria" w:hAnsi="Cambria"/>
                    <w:bCs/>
                    <w:i/>
                    <w:iCs/>
                  </w:rPr>
                  <w:t>methods</w:t>
                </w:r>
                <w:proofErr w:type="spellEnd"/>
                <w:r w:rsidRPr="00B80C65">
                  <w:rPr>
                    <w:rFonts w:ascii="Cambria" w:hAnsi="Cambria"/>
                    <w:bCs/>
                    <w:i/>
                    <w:iCs/>
                  </w:rPr>
                  <w:t xml:space="preserve"> and </w:t>
                </w:r>
                <w:proofErr w:type="spellStart"/>
                <w:r w:rsidRPr="00B80C65">
                  <w:rPr>
                    <w:rFonts w:ascii="Cambria" w:hAnsi="Cambria"/>
                    <w:bCs/>
                    <w:i/>
                    <w:iCs/>
                  </w:rPr>
                  <w:t>techniques</w:t>
                </w:r>
                <w:proofErr w:type="spellEnd"/>
                <w:r w:rsidRPr="00B80C65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B80C65">
                  <w:rPr>
                    <w:rFonts w:ascii="Cambria" w:hAnsi="Cambria"/>
                    <w:bCs/>
                    <w:i/>
                    <w:iCs/>
                  </w:rPr>
                  <w:t>during</w:t>
                </w:r>
                <w:proofErr w:type="spellEnd"/>
                <w:r w:rsidRPr="00B80C65">
                  <w:rPr>
                    <w:rFonts w:ascii="Cambria" w:hAnsi="Cambria"/>
                    <w:bCs/>
                    <w:i/>
                    <w:iCs/>
                  </w:rPr>
                  <w:t xml:space="preserve"> a </w:t>
                </w:r>
                <w:proofErr w:type="spellStart"/>
                <w:r w:rsidRPr="00B80C65">
                  <w:rPr>
                    <w:rFonts w:ascii="Cambria" w:hAnsi="Cambria"/>
                    <w:bCs/>
                    <w:i/>
                    <w:iCs/>
                  </w:rPr>
                  <w:t>Seismic</w:t>
                </w:r>
                <w:proofErr w:type="spellEnd"/>
                <w:r w:rsidRPr="00B80C65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B80C65">
                  <w:rPr>
                    <w:rFonts w:ascii="Cambria" w:hAnsi="Cambria"/>
                    <w:bCs/>
                    <w:i/>
                    <w:iCs/>
                  </w:rPr>
                  <w:t>sea</w:t>
                </w:r>
                <w:proofErr w:type="spellEnd"/>
                <w:r w:rsidRPr="00B80C65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B80C65">
                  <w:rPr>
                    <w:rFonts w:ascii="Cambria" w:hAnsi="Cambria"/>
                    <w:bCs/>
                    <w:i/>
                    <w:iCs/>
                  </w:rPr>
                  <w:t>wave</w:t>
                </w:r>
                <w:proofErr w:type="spellEnd"/>
                <w:r w:rsidRPr="00B80C65">
                  <w:rPr>
                    <w:rFonts w:ascii="Cambria" w:hAnsi="Cambria"/>
                    <w:bCs/>
                    <w:i/>
                    <w:iCs/>
                  </w:rPr>
                  <w:t xml:space="preserve"> (tsunami), </w:t>
                </w:r>
                <w:r w:rsidRPr="00B80C65">
                  <w:rPr>
                    <w:rFonts w:ascii="Cambria" w:hAnsi="Cambria"/>
                    <w:b/>
                    <w:i/>
                    <w:iCs/>
                  </w:rPr>
                  <w:t>Ekonomicko-</w:t>
                </w:r>
                <w:proofErr w:type="spellStart"/>
                <w:r w:rsidRPr="00B80C65">
                  <w:rPr>
                    <w:rFonts w:ascii="Cambria" w:hAnsi="Cambria"/>
                    <w:b/>
                    <w:i/>
                    <w:iCs/>
                  </w:rPr>
                  <w:t>manazerske</w:t>
                </w:r>
                <w:proofErr w:type="spellEnd"/>
                <w:r w:rsidRPr="00B80C65">
                  <w:rPr>
                    <w:rFonts w:ascii="Cambria" w:hAnsi="Cambria"/>
                    <w:b/>
                    <w:i/>
                    <w:iCs/>
                  </w:rPr>
                  <w:t xml:space="preserve"> spektrum</w:t>
                </w:r>
                <w:r w:rsidRPr="00B80C65">
                  <w:rPr>
                    <w:rFonts w:ascii="Cambria" w:hAnsi="Cambria"/>
                    <w:bCs/>
                    <w:i/>
                    <w:iCs/>
                  </w:rPr>
                  <w:t>, 17(2), 11-22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>, 2023.</w:t>
                </w:r>
              </w:p>
              <w:p w14:paraId="15EA2F64" w14:textId="77777777" w:rsidR="006B2A76" w:rsidRDefault="006B2A76" w:rsidP="006B2A76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  <w:p w14:paraId="5055F9F4" w14:textId="77777777" w:rsidR="00D1557C" w:rsidRDefault="00D1557C" w:rsidP="00D1557C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>
                  <w:rPr>
                    <w:rFonts w:ascii="Cambria" w:hAnsi="Cambria"/>
                    <w:bCs/>
                    <w:i/>
                    <w:iCs/>
                  </w:rPr>
                  <w:t xml:space="preserve">IDUPS22007 – </w:t>
                </w:r>
                <w:r w:rsidRPr="00811F91">
                  <w:rPr>
                    <w:rFonts w:ascii="Cambria" w:hAnsi="Cambria"/>
                    <w:bCs/>
                    <w:i/>
                    <w:iCs/>
                  </w:rPr>
                  <w:t xml:space="preserve">STRAKOVÁ, Jarmila, </w:t>
                </w:r>
                <w:r w:rsidRPr="00811F91">
                  <w:rPr>
                    <w:rFonts w:ascii="Cambria" w:hAnsi="Cambria"/>
                    <w:b/>
                    <w:i/>
                    <w:iCs/>
                  </w:rPr>
                  <w:t>Jaroslav KOLLMANN</w:t>
                </w:r>
                <w:r w:rsidRPr="00811F91">
                  <w:rPr>
                    <w:rFonts w:ascii="Cambria" w:hAnsi="Cambria"/>
                    <w:bCs/>
                    <w:i/>
                    <w:iCs/>
                  </w:rPr>
                  <w:t xml:space="preserve">, </w:t>
                </w:r>
                <w:r w:rsidRPr="00811F91">
                  <w:rPr>
                    <w:rFonts w:ascii="Cambria" w:hAnsi="Cambria"/>
                    <w:b/>
                    <w:i/>
                    <w:iCs/>
                  </w:rPr>
                  <w:t>Yaroslava KOSTIUK</w:t>
                </w:r>
                <w:r w:rsidRPr="00811F91">
                  <w:rPr>
                    <w:rFonts w:ascii="Cambria" w:hAnsi="Cambria"/>
                    <w:bCs/>
                    <w:i/>
                    <w:iCs/>
                  </w:rPr>
                  <w:t xml:space="preserve">, Mykola PALINCHAK a Filip CERNÁK. RISKINESS OF VALUE-CREATING CORPORATE ACTIVITIES AND THEIR INFLUENCE ON STRATEGIC MANAGEMENT OF ENGINEERING COMPANIES. </w:t>
                </w:r>
                <w:proofErr w:type="spellStart"/>
                <w:r w:rsidRPr="00166495">
                  <w:rPr>
                    <w:rFonts w:ascii="Cambria" w:hAnsi="Cambria"/>
                    <w:b/>
                    <w:i/>
                    <w:iCs/>
                  </w:rPr>
                  <w:t>Entrepreneurship</w:t>
                </w:r>
                <w:proofErr w:type="spellEnd"/>
                <w:r w:rsidRPr="00166495">
                  <w:rPr>
                    <w:rFonts w:ascii="Cambria" w:hAnsi="Cambria"/>
                    <w:b/>
                    <w:i/>
                    <w:iCs/>
                  </w:rPr>
                  <w:t xml:space="preserve"> and </w:t>
                </w:r>
                <w:proofErr w:type="spellStart"/>
                <w:r w:rsidRPr="00166495">
                  <w:rPr>
                    <w:rFonts w:ascii="Cambria" w:hAnsi="Cambria"/>
                    <w:b/>
                    <w:i/>
                    <w:iCs/>
                  </w:rPr>
                  <w:t>Sustainability</w:t>
                </w:r>
                <w:proofErr w:type="spellEnd"/>
                <w:r w:rsidRPr="00166495">
                  <w:rPr>
                    <w:rFonts w:ascii="Cambria" w:hAnsi="Cambria"/>
                    <w:b/>
                    <w:i/>
                    <w:iCs/>
                  </w:rPr>
                  <w:t xml:space="preserve"> </w:t>
                </w:r>
                <w:proofErr w:type="spellStart"/>
                <w:r w:rsidRPr="00166495">
                  <w:rPr>
                    <w:rFonts w:ascii="Cambria" w:hAnsi="Cambria"/>
                    <w:b/>
                    <w:i/>
                    <w:iCs/>
                  </w:rPr>
                  <w:t>Issues</w:t>
                </w:r>
                <w:proofErr w:type="spellEnd"/>
                <w:r w:rsidRPr="00811F91">
                  <w:rPr>
                    <w:rFonts w:ascii="Cambria" w:hAnsi="Cambria"/>
                    <w:bCs/>
                    <w:i/>
                    <w:iCs/>
                  </w:rPr>
                  <w:t xml:space="preserve">. Vilnius, Litva: </w:t>
                </w:r>
                <w:proofErr w:type="spellStart"/>
                <w:r w:rsidRPr="00811F91">
                  <w:rPr>
                    <w:rFonts w:ascii="Cambria" w:hAnsi="Cambria"/>
                    <w:bCs/>
                    <w:i/>
                    <w:iCs/>
                  </w:rPr>
                  <w:t>Entrepreneurship</w:t>
                </w:r>
                <w:proofErr w:type="spellEnd"/>
                <w:r w:rsidRPr="00811F91">
                  <w:rPr>
                    <w:rFonts w:ascii="Cambria" w:hAnsi="Cambria"/>
                    <w:bCs/>
                    <w:i/>
                    <w:iCs/>
                  </w:rPr>
                  <w:t xml:space="preserve"> and </w:t>
                </w:r>
                <w:proofErr w:type="spellStart"/>
                <w:r w:rsidRPr="00811F91">
                  <w:rPr>
                    <w:rFonts w:ascii="Cambria" w:hAnsi="Cambria"/>
                    <w:bCs/>
                    <w:i/>
                    <w:iCs/>
                  </w:rPr>
                  <w:t>Sustainability</w:t>
                </w:r>
                <w:proofErr w:type="spellEnd"/>
                <w:r w:rsidRPr="00811F91">
                  <w:rPr>
                    <w:rFonts w:ascii="Cambria" w:hAnsi="Cambria"/>
                    <w:bCs/>
                    <w:i/>
                    <w:iCs/>
                  </w:rPr>
                  <w:t xml:space="preserve"> Center, 2023, roč. 10, č. 3, s. 383-398. ISSN 2345-0282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 xml:space="preserve">. </w:t>
                </w:r>
              </w:p>
              <w:p w14:paraId="0D62F4EA" w14:textId="77777777" w:rsidR="00D1557C" w:rsidRDefault="00D1557C" w:rsidP="00D1557C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>
                  <w:rPr>
                    <w:rFonts w:ascii="Cambria" w:hAnsi="Cambria"/>
                    <w:bCs/>
                    <w:i/>
                    <w:iCs/>
                  </w:rPr>
                  <w:t>WOS Q3</w:t>
                </w:r>
              </w:p>
              <w:p w14:paraId="285A755F" w14:textId="77777777" w:rsidR="00D1557C" w:rsidRDefault="00D1557C" w:rsidP="00D1557C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  <w:p w14:paraId="3155987A" w14:textId="77777777" w:rsidR="00D1557C" w:rsidRDefault="00D1557C" w:rsidP="00D1557C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732796">
                  <w:rPr>
                    <w:rFonts w:ascii="Cambria" w:hAnsi="Cambria"/>
                    <w:bCs/>
                    <w:i/>
                    <w:iCs/>
                  </w:rPr>
                  <w:t>IDUPS22008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 xml:space="preserve"> – </w:t>
                </w:r>
                <w:r w:rsidRPr="00166495">
                  <w:rPr>
                    <w:rFonts w:ascii="Cambria" w:hAnsi="Cambria"/>
                    <w:b/>
                    <w:i/>
                    <w:iCs/>
                  </w:rPr>
                  <w:t>KOLLMANN, Jaroslav</w:t>
                </w:r>
                <w:r w:rsidRPr="00166495">
                  <w:rPr>
                    <w:rFonts w:ascii="Cambria" w:hAnsi="Cambria"/>
                    <w:bCs/>
                    <w:i/>
                    <w:iCs/>
                  </w:rPr>
                  <w:t xml:space="preserve">, Jarmila STRAKOVÁ, Antonín KORAUS, Mykola PALINCHAK a Filip CERNÁK. ENTERPRISE RISK ANALYSIS IN AN ENGINEERING COMPANY WITH A FOCUS ON CUSTOM MANUFACTURING. </w:t>
                </w:r>
                <w:proofErr w:type="spellStart"/>
                <w:r w:rsidRPr="00166495">
                  <w:rPr>
                    <w:rFonts w:ascii="Cambria" w:hAnsi="Cambria"/>
                    <w:b/>
                    <w:i/>
                    <w:iCs/>
                  </w:rPr>
                  <w:t>Entrepreneurship</w:t>
                </w:r>
                <w:proofErr w:type="spellEnd"/>
                <w:r w:rsidRPr="00166495">
                  <w:rPr>
                    <w:rFonts w:ascii="Cambria" w:hAnsi="Cambria"/>
                    <w:b/>
                    <w:i/>
                    <w:iCs/>
                  </w:rPr>
                  <w:t xml:space="preserve"> and </w:t>
                </w:r>
                <w:proofErr w:type="spellStart"/>
                <w:r w:rsidRPr="00166495">
                  <w:rPr>
                    <w:rFonts w:ascii="Cambria" w:hAnsi="Cambria"/>
                    <w:b/>
                    <w:i/>
                    <w:iCs/>
                  </w:rPr>
                  <w:t>Sustainability</w:t>
                </w:r>
                <w:proofErr w:type="spellEnd"/>
                <w:r w:rsidRPr="00166495">
                  <w:rPr>
                    <w:rFonts w:ascii="Cambria" w:hAnsi="Cambria"/>
                    <w:b/>
                    <w:i/>
                    <w:iCs/>
                  </w:rPr>
                  <w:t xml:space="preserve"> </w:t>
                </w:r>
                <w:proofErr w:type="spellStart"/>
                <w:r w:rsidRPr="00166495">
                  <w:rPr>
                    <w:rFonts w:ascii="Cambria" w:hAnsi="Cambria"/>
                    <w:b/>
                    <w:i/>
                    <w:iCs/>
                  </w:rPr>
                  <w:t>Issues</w:t>
                </w:r>
                <w:proofErr w:type="spellEnd"/>
                <w:r w:rsidRPr="00166495">
                  <w:rPr>
                    <w:rFonts w:ascii="Cambria" w:hAnsi="Cambria"/>
                    <w:bCs/>
                    <w:i/>
                    <w:iCs/>
                  </w:rPr>
                  <w:t xml:space="preserve">. Vilnius, Litva: </w:t>
                </w:r>
                <w:proofErr w:type="spellStart"/>
                <w:r w:rsidRPr="00166495">
                  <w:rPr>
                    <w:rFonts w:ascii="Cambria" w:hAnsi="Cambria"/>
                    <w:bCs/>
                    <w:i/>
                    <w:iCs/>
                  </w:rPr>
                  <w:t>Entrepreneurship</w:t>
                </w:r>
                <w:proofErr w:type="spellEnd"/>
                <w:r w:rsidRPr="00166495">
                  <w:rPr>
                    <w:rFonts w:ascii="Cambria" w:hAnsi="Cambria"/>
                    <w:bCs/>
                    <w:i/>
                    <w:iCs/>
                  </w:rPr>
                  <w:t xml:space="preserve"> and </w:t>
                </w:r>
                <w:proofErr w:type="spellStart"/>
                <w:r w:rsidRPr="00166495">
                  <w:rPr>
                    <w:rFonts w:ascii="Cambria" w:hAnsi="Cambria"/>
                    <w:bCs/>
                    <w:i/>
                    <w:iCs/>
                  </w:rPr>
                  <w:t>Sustainability</w:t>
                </w:r>
                <w:proofErr w:type="spellEnd"/>
                <w:r w:rsidRPr="00166495">
                  <w:rPr>
                    <w:rFonts w:ascii="Cambria" w:hAnsi="Cambria"/>
                    <w:bCs/>
                    <w:i/>
                    <w:iCs/>
                  </w:rPr>
                  <w:t xml:space="preserve"> Center, 2023, roč. 10, č. 3, s. 362-382. ISSN 2345-0282.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</w:p>
              <w:p w14:paraId="3BC7476E" w14:textId="77777777" w:rsidR="00D1557C" w:rsidRDefault="00D1557C" w:rsidP="00D1557C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>
                  <w:rPr>
                    <w:rFonts w:ascii="Cambria" w:hAnsi="Cambria"/>
                    <w:bCs/>
                    <w:i/>
                    <w:iCs/>
                  </w:rPr>
                  <w:t>WOS Q3</w:t>
                </w:r>
              </w:p>
              <w:p w14:paraId="1A793F5A" w14:textId="3880248E" w:rsidR="006B2A76" w:rsidRDefault="006B2A76" w:rsidP="006B2A76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  <w:p w14:paraId="270732A8" w14:textId="127BB6D6" w:rsidR="006B2A76" w:rsidRPr="00E10817" w:rsidRDefault="00E10817" w:rsidP="006B2A76">
                <w:pPr>
                  <w:jc w:val="both"/>
                  <w:rPr>
                    <w:rFonts w:ascii="Cambria" w:hAnsi="Cambria"/>
                    <w:b/>
                    <w:i/>
                    <w:iCs/>
                  </w:rPr>
                </w:pPr>
                <w:r w:rsidRPr="00E10817">
                  <w:rPr>
                    <w:rFonts w:ascii="Cambria" w:hAnsi="Cambria"/>
                    <w:b/>
                    <w:i/>
                    <w:iCs/>
                  </w:rPr>
                  <w:t>Procesní management</w:t>
                </w:r>
              </w:p>
              <w:p w14:paraId="2DFD4868" w14:textId="77777777" w:rsidR="00EA4B40" w:rsidRDefault="00EA4B40" w:rsidP="00EA4B40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5B5B9A">
                  <w:rPr>
                    <w:rFonts w:ascii="Cambria" w:hAnsi="Cambria"/>
                    <w:bCs/>
                    <w:i/>
                    <w:iCs/>
                  </w:rPr>
                  <w:t>IDUPS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 xml:space="preserve">23062 – </w:t>
                </w:r>
                <w:r w:rsidRPr="00E24E24">
                  <w:rPr>
                    <w:rFonts w:ascii="Cambria" w:hAnsi="Cambria"/>
                    <w:b/>
                    <w:i/>
                    <w:iCs/>
                  </w:rPr>
                  <w:t>GALLO, Peter., Jaroslav. KOLLMANN</w:t>
                </w:r>
                <w:r w:rsidRPr="00056F1F">
                  <w:rPr>
                    <w:rFonts w:ascii="Cambria" w:hAnsi="Cambria"/>
                    <w:bCs/>
                    <w:i/>
                    <w:iCs/>
                  </w:rPr>
                  <w:t>, R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>omana</w:t>
                </w:r>
                <w:r w:rsidRPr="00056F1F">
                  <w:rPr>
                    <w:rFonts w:ascii="Cambria" w:hAnsi="Cambria"/>
                    <w:bCs/>
                    <w:i/>
                    <w:iCs/>
                  </w:rPr>
                  <w:t>. KUŠNIROVÁ, E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>rjona</w:t>
                </w:r>
                <w:r w:rsidRPr="00056F1F">
                  <w:rPr>
                    <w:rFonts w:ascii="Cambria" w:hAnsi="Cambria"/>
                    <w:bCs/>
                    <w:i/>
                    <w:iCs/>
                  </w:rPr>
                  <w:t xml:space="preserve"> DESHATI a L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>ibuše</w:t>
                </w:r>
                <w:r w:rsidRPr="00056F1F">
                  <w:rPr>
                    <w:rFonts w:ascii="Cambria" w:hAnsi="Cambria"/>
                    <w:bCs/>
                    <w:i/>
                    <w:iCs/>
                  </w:rPr>
                  <w:t xml:space="preserve"> TURINSKÁ. </w:t>
                </w:r>
                <w:proofErr w:type="spellStart"/>
                <w:r w:rsidRPr="00056F1F">
                  <w:rPr>
                    <w:rFonts w:ascii="Cambria" w:hAnsi="Cambria"/>
                    <w:bCs/>
                    <w:i/>
                    <w:iCs/>
                  </w:rPr>
                  <w:t>Intellectual</w:t>
                </w:r>
                <w:proofErr w:type="spellEnd"/>
                <w:r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056F1F">
                  <w:rPr>
                    <w:rFonts w:ascii="Cambria" w:hAnsi="Cambria"/>
                    <w:bCs/>
                    <w:i/>
                    <w:iCs/>
                  </w:rPr>
                  <w:t>Capital</w:t>
                </w:r>
                <w:proofErr w:type="spellEnd"/>
                <w:r w:rsidRPr="00056F1F">
                  <w:rPr>
                    <w:rFonts w:ascii="Cambria" w:hAnsi="Cambria"/>
                    <w:bCs/>
                    <w:i/>
                    <w:iCs/>
                  </w:rPr>
                  <w:t xml:space="preserve"> and Business Performance Management: </w:t>
                </w:r>
                <w:proofErr w:type="spellStart"/>
                <w:r w:rsidRPr="00056F1F">
                  <w:rPr>
                    <w:rFonts w:ascii="Cambria" w:hAnsi="Cambria"/>
                    <w:bCs/>
                    <w:i/>
                    <w:iCs/>
                  </w:rPr>
                  <w:t>Knowledge</w:t>
                </w:r>
                <w:proofErr w:type="spellEnd"/>
                <w:r w:rsidRPr="00056F1F">
                  <w:rPr>
                    <w:rFonts w:ascii="Cambria" w:hAnsi="Cambria"/>
                    <w:bCs/>
                    <w:i/>
                    <w:iCs/>
                  </w:rPr>
                  <w:t xml:space="preserve"> Management and </w:t>
                </w:r>
                <w:proofErr w:type="spellStart"/>
                <w:r w:rsidRPr="00056F1F">
                  <w:rPr>
                    <w:rFonts w:ascii="Cambria" w:hAnsi="Cambria"/>
                    <w:bCs/>
                    <w:i/>
                    <w:iCs/>
                  </w:rPr>
                  <w:t>the</w:t>
                </w:r>
                <w:proofErr w:type="spellEnd"/>
                <w:r w:rsidRPr="00056F1F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056F1F">
                  <w:rPr>
                    <w:rFonts w:ascii="Cambria" w:hAnsi="Cambria"/>
                    <w:bCs/>
                    <w:i/>
                    <w:iCs/>
                  </w:rPr>
                  <w:t>Value</w:t>
                </w:r>
                <w:proofErr w:type="spellEnd"/>
                <w:r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r w:rsidRPr="00056F1F">
                  <w:rPr>
                    <w:rFonts w:ascii="Cambria" w:hAnsi="Cambria"/>
                    <w:bCs/>
                    <w:i/>
                    <w:iCs/>
                  </w:rPr>
                  <w:t xml:space="preserve">of </w:t>
                </w:r>
                <w:proofErr w:type="spellStart"/>
                <w:r w:rsidRPr="00056F1F">
                  <w:rPr>
                    <w:rFonts w:ascii="Cambria" w:hAnsi="Cambria"/>
                    <w:bCs/>
                    <w:i/>
                    <w:iCs/>
                  </w:rPr>
                  <w:t>Knowledge</w:t>
                </w:r>
                <w:proofErr w:type="spellEnd"/>
                <w:r w:rsidRPr="00056F1F">
                  <w:rPr>
                    <w:rFonts w:ascii="Cambria" w:hAnsi="Cambria"/>
                    <w:bCs/>
                    <w:i/>
                    <w:iCs/>
                  </w:rPr>
                  <w:t xml:space="preserve">. </w:t>
                </w:r>
                <w:proofErr w:type="spellStart"/>
                <w:r w:rsidRPr="00056F1F">
                  <w:rPr>
                    <w:rFonts w:ascii="Cambria" w:hAnsi="Cambria"/>
                    <w:b/>
                    <w:i/>
                    <w:iCs/>
                  </w:rPr>
                  <w:t>Littera</w:t>
                </w:r>
                <w:proofErr w:type="spellEnd"/>
                <w:r w:rsidRPr="00056F1F">
                  <w:rPr>
                    <w:rFonts w:ascii="Cambria" w:hAnsi="Cambria"/>
                    <w:b/>
                    <w:i/>
                    <w:iCs/>
                  </w:rPr>
                  <w:t xml:space="preserve"> </w:t>
                </w:r>
                <w:proofErr w:type="spellStart"/>
                <w:r w:rsidRPr="00056F1F">
                  <w:rPr>
                    <w:rFonts w:ascii="Cambria" w:hAnsi="Cambria"/>
                    <w:b/>
                    <w:i/>
                    <w:iCs/>
                  </w:rPr>
                  <w:t>Scripta</w:t>
                </w:r>
                <w:proofErr w:type="spellEnd"/>
                <w:r>
                  <w:rPr>
                    <w:rFonts w:ascii="Cambria" w:hAnsi="Cambria"/>
                    <w:b/>
                    <w:i/>
                    <w:iCs/>
                  </w:rPr>
                  <w:t xml:space="preserve">, </w:t>
                </w:r>
                <w:r w:rsidRPr="00056F1F">
                  <w:rPr>
                    <w:rFonts w:ascii="Cambria" w:hAnsi="Cambria"/>
                    <w:bCs/>
                    <w:i/>
                    <w:iCs/>
                  </w:rPr>
                  <w:t>2023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>.</w:t>
                </w:r>
              </w:p>
              <w:p w14:paraId="68CF7992" w14:textId="77777777" w:rsidR="00EA4B40" w:rsidRDefault="00EA4B40" w:rsidP="00EA4B40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  <w:p w14:paraId="7A77D44A" w14:textId="77777777" w:rsidR="00EA4B40" w:rsidRDefault="00EA4B40" w:rsidP="00EA4B40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783DEC">
                  <w:rPr>
                    <w:rFonts w:ascii="Cambria" w:hAnsi="Cambria"/>
                    <w:bCs/>
                    <w:i/>
                    <w:iCs/>
                  </w:rPr>
                  <w:lastRenderedPageBreak/>
                  <w:t>IDUPS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 xml:space="preserve">23008 – </w:t>
                </w:r>
                <w:r w:rsidRPr="00166495">
                  <w:rPr>
                    <w:rFonts w:ascii="Cambria" w:hAnsi="Cambria"/>
                    <w:b/>
                    <w:i/>
                    <w:iCs/>
                  </w:rPr>
                  <w:t>KOLLMANN, Jaroslav</w:t>
                </w:r>
                <w:r w:rsidRPr="00166495">
                  <w:rPr>
                    <w:rFonts w:ascii="Cambria" w:hAnsi="Cambria"/>
                    <w:bCs/>
                    <w:i/>
                    <w:iCs/>
                  </w:rPr>
                  <w:t xml:space="preserve">, </w:t>
                </w:r>
                <w:r w:rsidRPr="00FE0FC8">
                  <w:rPr>
                    <w:rFonts w:ascii="Cambria" w:hAnsi="Cambria"/>
                    <w:b/>
                    <w:i/>
                    <w:iCs/>
                  </w:rPr>
                  <w:t>Pavel CEPÁK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 xml:space="preserve">. </w:t>
                </w:r>
                <w:proofErr w:type="spellStart"/>
                <w:r w:rsidRPr="00F171DC">
                  <w:rPr>
                    <w:rFonts w:ascii="Cambria" w:hAnsi="Cambria"/>
                    <w:bCs/>
                    <w:i/>
                    <w:iCs/>
                  </w:rPr>
                  <w:t>Exploring</w:t>
                </w:r>
                <w:proofErr w:type="spellEnd"/>
                <w:r w:rsidRPr="00F171DC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F171DC">
                  <w:rPr>
                    <w:rFonts w:ascii="Cambria" w:hAnsi="Cambria"/>
                    <w:bCs/>
                    <w:i/>
                    <w:iCs/>
                  </w:rPr>
                  <w:t>The</w:t>
                </w:r>
                <w:proofErr w:type="spellEnd"/>
                <w:r w:rsidRPr="00F171DC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F171DC">
                  <w:rPr>
                    <w:rFonts w:ascii="Cambria" w:hAnsi="Cambria"/>
                    <w:bCs/>
                    <w:i/>
                    <w:iCs/>
                  </w:rPr>
                  <w:t>Relationship</w:t>
                </w:r>
                <w:proofErr w:type="spellEnd"/>
                <w:r w:rsidRPr="00F171DC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F171DC">
                  <w:rPr>
                    <w:rFonts w:ascii="Cambria" w:hAnsi="Cambria"/>
                    <w:bCs/>
                    <w:i/>
                    <w:iCs/>
                  </w:rPr>
                  <w:t>Between</w:t>
                </w:r>
                <w:proofErr w:type="spellEnd"/>
                <w:r w:rsidRPr="00F171DC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F171DC">
                  <w:rPr>
                    <w:rFonts w:ascii="Cambria" w:hAnsi="Cambria"/>
                    <w:bCs/>
                    <w:i/>
                    <w:iCs/>
                  </w:rPr>
                  <w:t>Quality</w:t>
                </w:r>
                <w:proofErr w:type="spellEnd"/>
                <w:r w:rsidRPr="00F171DC">
                  <w:rPr>
                    <w:rFonts w:ascii="Cambria" w:hAnsi="Cambria"/>
                    <w:bCs/>
                    <w:i/>
                    <w:iCs/>
                  </w:rPr>
                  <w:t xml:space="preserve"> And Innovation And </w:t>
                </w:r>
                <w:proofErr w:type="spellStart"/>
                <w:r w:rsidRPr="00F171DC">
                  <w:rPr>
                    <w:rFonts w:ascii="Cambria" w:hAnsi="Cambria"/>
                    <w:bCs/>
                    <w:i/>
                    <w:iCs/>
                  </w:rPr>
                  <w:t>Revenue</w:t>
                </w:r>
                <w:proofErr w:type="spellEnd"/>
                <w:r w:rsidRPr="00F171DC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F171DC">
                  <w:rPr>
                    <w:rFonts w:ascii="Cambria" w:hAnsi="Cambria"/>
                    <w:bCs/>
                    <w:i/>
                    <w:iCs/>
                  </w:rPr>
                  <w:t>Growth</w:t>
                </w:r>
                <w:proofErr w:type="spellEnd"/>
                <w:r w:rsidRPr="00F171DC">
                  <w:rPr>
                    <w:rFonts w:ascii="Cambria" w:hAnsi="Cambria"/>
                    <w:bCs/>
                    <w:i/>
                    <w:iCs/>
                  </w:rPr>
                  <w:t xml:space="preserve">: A Case Study Of </w:t>
                </w:r>
                <w:proofErr w:type="spellStart"/>
                <w:r w:rsidRPr="00F171DC">
                  <w:rPr>
                    <w:rFonts w:ascii="Cambria" w:hAnsi="Cambria"/>
                    <w:bCs/>
                    <w:i/>
                    <w:iCs/>
                  </w:rPr>
                  <w:t>Three</w:t>
                </w:r>
                <w:proofErr w:type="spellEnd"/>
                <w:r w:rsidRPr="00F171DC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F171DC">
                  <w:rPr>
                    <w:rFonts w:ascii="Cambria" w:hAnsi="Cambria"/>
                    <w:bCs/>
                    <w:i/>
                    <w:iCs/>
                  </w:rPr>
                  <w:t>Global</w:t>
                </w:r>
                <w:proofErr w:type="spellEnd"/>
                <w:r w:rsidRPr="00F171DC">
                  <w:rPr>
                    <w:rFonts w:ascii="Cambria" w:hAnsi="Cambria"/>
                    <w:bCs/>
                    <w:i/>
                    <w:iCs/>
                  </w:rPr>
                  <w:t xml:space="preserve"> Technology </w:t>
                </w:r>
                <w:proofErr w:type="spellStart"/>
                <w:r w:rsidRPr="00F171DC">
                  <w:rPr>
                    <w:rFonts w:ascii="Cambria" w:hAnsi="Cambria"/>
                    <w:bCs/>
                    <w:i/>
                    <w:iCs/>
                  </w:rPr>
                  <w:t>Giants</w:t>
                </w:r>
                <w:proofErr w:type="spellEnd"/>
                <w:r>
                  <w:rPr>
                    <w:rFonts w:ascii="Cambria" w:hAnsi="Cambria"/>
                    <w:bCs/>
                    <w:i/>
                    <w:iCs/>
                  </w:rPr>
                  <w:t xml:space="preserve">. </w:t>
                </w:r>
                <w:r w:rsidRPr="00F171DC">
                  <w:rPr>
                    <w:rFonts w:ascii="Cambria" w:hAnsi="Cambria"/>
                    <w:b/>
                    <w:i/>
                    <w:iCs/>
                  </w:rPr>
                  <w:t xml:space="preserve">CIT </w:t>
                </w:r>
                <w:proofErr w:type="spellStart"/>
                <w:r w:rsidRPr="00F171DC">
                  <w:rPr>
                    <w:rFonts w:ascii="Cambria" w:hAnsi="Cambria"/>
                    <w:b/>
                    <w:i/>
                    <w:iCs/>
                  </w:rPr>
                  <w:t>Review</w:t>
                </w:r>
                <w:proofErr w:type="spellEnd"/>
                <w:r w:rsidRPr="00F171DC">
                  <w:rPr>
                    <w:rFonts w:ascii="Cambria" w:hAnsi="Cambria"/>
                    <w:b/>
                    <w:i/>
                    <w:iCs/>
                  </w:rPr>
                  <w:t xml:space="preserve"> Journal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>, 2023.</w:t>
                </w:r>
              </w:p>
              <w:p w14:paraId="62181D8E" w14:textId="77777777" w:rsidR="00EA4B40" w:rsidRDefault="00EA4B40" w:rsidP="00EA4B40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  <w:p w14:paraId="5232C865" w14:textId="77777777" w:rsidR="00EA4B40" w:rsidRDefault="00EA4B40" w:rsidP="00EA4B40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0C63D0">
                  <w:rPr>
                    <w:rFonts w:ascii="Cambria" w:hAnsi="Cambria"/>
                    <w:bCs/>
                    <w:i/>
                    <w:iCs/>
                  </w:rPr>
                  <w:t>IDUPS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 xml:space="preserve">22042 – </w:t>
                </w:r>
                <w:r w:rsidRPr="00166495">
                  <w:rPr>
                    <w:rFonts w:ascii="Cambria" w:hAnsi="Cambria"/>
                    <w:b/>
                    <w:i/>
                    <w:iCs/>
                  </w:rPr>
                  <w:t>KOLLMANN, Jaroslav</w:t>
                </w:r>
                <w:r w:rsidRPr="00166495">
                  <w:rPr>
                    <w:rFonts w:ascii="Cambria" w:hAnsi="Cambria"/>
                    <w:bCs/>
                    <w:i/>
                    <w:iCs/>
                  </w:rPr>
                  <w:t xml:space="preserve">, 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 xml:space="preserve">Erjona DESHATI a </w:t>
                </w:r>
                <w:r w:rsidRPr="00FE0FC8">
                  <w:rPr>
                    <w:rFonts w:ascii="Cambria" w:hAnsi="Cambria"/>
                    <w:bCs/>
                    <w:i/>
                    <w:iCs/>
                  </w:rPr>
                  <w:t xml:space="preserve">Malgorzata </w:t>
                </w:r>
                <w:proofErr w:type="spellStart"/>
                <w:r w:rsidRPr="00FE0FC8">
                  <w:rPr>
                    <w:rFonts w:ascii="Cambria" w:hAnsi="Cambria"/>
                    <w:bCs/>
                    <w:i/>
                    <w:iCs/>
                  </w:rPr>
                  <w:t>Legowik</w:t>
                </w:r>
                <w:proofErr w:type="spellEnd"/>
                <w:r w:rsidRPr="00FE0FC8">
                  <w:rPr>
                    <w:rFonts w:ascii="Cambria" w:hAnsi="Cambria"/>
                    <w:bCs/>
                    <w:i/>
                    <w:iCs/>
                  </w:rPr>
                  <w:t>-MALOLEPSZA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 xml:space="preserve">. </w:t>
                </w:r>
                <w:proofErr w:type="spellStart"/>
                <w:r w:rsidRPr="00FE0FC8">
                  <w:rPr>
                    <w:rFonts w:ascii="Cambria" w:hAnsi="Cambria"/>
                    <w:bCs/>
                    <w:i/>
                    <w:iCs/>
                  </w:rPr>
                  <w:t>The</w:t>
                </w:r>
                <w:proofErr w:type="spellEnd"/>
                <w:r w:rsidRPr="00FE0FC8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FE0FC8">
                  <w:rPr>
                    <w:rFonts w:ascii="Cambria" w:hAnsi="Cambria"/>
                    <w:bCs/>
                    <w:i/>
                    <w:iCs/>
                  </w:rPr>
                  <w:t>Impact</w:t>
                </w:r>
                <w:proofErr w:type="spellEnd"/>
                <w:r w:rsidRPr="00FE0FC8">
                  <w:rPr>
                    <w:rFonts w:ascii="Cambria" w:hAnsi="Cambria"/>
                    <w:bCs/>
                    <w:i/>
                    <w:iCs/>
                  </w:rPr>
                  <w:t xml:space="preserve"> of Soft </w:t>
                </w:r>
                <w:proofErr w:type="spellStart"/>
                <w:r w:rsidRPr="00FE0FC8">
                  <w:rPr>
                    <w:rFonts w:ascii="Cambria" w:hAnsi="Cambria"/>
                    <w:bCs/>
                    <w:i/>
                    <w:iCs/>
                  </w:rPr>
                  <w:t>Skills</w:t>
                </w:r>
                <w:proofErr w:type="spellEnd"/>
                <w:r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r w:rsidRPr="00FE0FC8">
                  <w:rPr>
                    <w:rFonts w:ascii="Cambria" w:hAnsi="Cambria"/>
                    <w:bCs/>
                    <w:i/>
                    <w:iCs/>
                  </w:rPr>
                  <w:t xml:space="preserve">Development on </w:t>
                </w:r>
                <w:proofErr w:type="spellStart"/>
                <w:r w:rsidRPr="00FE0FC8">
                  <w:rPr>
                    <w:rFonts w:ascii="Cambria" w:hAnsi="Cambria"/>
                    <w:bCs/>
                    <w:i/>
                    <w:iCs/>
                  </w:rPr>
                  <w:t>the</w:t>
                </w:r>
                <w:proofErr w:type="spellEnd"/>
                <w:r w:rsidRPr="00FE0FC8">
                  <w:rPr>
                    <w:rFonts w:ascii="Cambria" w:hAnsi="Cambria"/>
                    <w:bCs/>
                    <w:i/>
                    <w:iCs/>
                  </w:rPr>
                  <w:t xml:space="preserve"> performance and profitability of </w:t>
                </w:r>
                <w:proofErr w:type="spellStart"/>
                <w:r w:rsidRPr="00FE0FC8">
                  <w:rPr>
                    <w:rFonts w:ascii="Cambria" w:hAnsi="Cambria"/>
                    <w:bCs/>
                    <w:i/>
                    <w:iCs/>
                  </w:rPr>
                  <w:t>Construction</w:t>
                </w:r>
                <w:proofErr w:type="spellEnd"/>
                <w:r w:rsidRPr="00FE0FC8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proofErr w:type="spellStart"/>
                <w:r w:rsidRPr="00FE0FC8">
                  <w:rPr>
                    <w:rFonts w:ascii="Cambria" w:hAnsi="Cambria"/>
                    <w:bCs/>
                    <w:i/>
                    <w:iCs/>
                  </w:rPr>
                  <w:t>Companies</w:t>
                </w:r>
                <w:proofErr w:type="spellEnd"/>
                <w:r w:rsidRPr="00FE0FC8">
                  <w:rPr>
                    <w:rFonts w:ascii="Cambria" w:hAnsi="Cambria"/>
                    <w:bCs/>
                    <w:i/>
                    <w:iCs/>
                  </w:rPr>
                  <w:t xml:space="preserve">: A Case Study in </w:t>
                </w:r>
                <w:proofErr w:type="spellStart"/>
                <w:r w:rsidRPr="00FE0FC8">
                  <w:rPr>
                    <w:rFonts w:ascii="Cambria" w:hAnsi="Cambria"/>
                    <w:bCs/>
                    <w:i/>
                    <w:iCs/>
                  </w:rPr>
                  <w:t>the</w:t>
                </w:r>
                <w:proofErr w:type="spellEnd"/>
                <w:r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r w:rsidRPr="00FE0FC8">
                  <w:rPr>
                    <w:rFonts w:ascii="Cambria" w:hAnsi="Cambria"/>
                    <w:bCs/>
                    <w:i/>
                    <w:iCs/>
                  </w:rPr>
                  <w:t xml:space="preserve">Czech Republic, </w:t>
                </w:r>
                <w:r w:rsidRPr="00FE0FC8">
                  <w:rPr>
                    <w:rFonts w:ascii="Cambria" w:hAnsi="Cambria"/>
                    <w:b/>
                    <w:i/>
                    <w:iCs/>
                  </w:rPr>
                  <w:t>Ekonomicko-</w:t>
                </w:r>
                <w:proofErr w:type="spellStart"/>
                <w:r w:rsidRPr="00FE0FC8">
                  <w:rPr>
                    <w:rFonts w:ascii="Cambria" w:hAnsi="Cambria"/>
                    <w:b/>
                    <w:i/>
                    <w:iCs/>
                  </w:rPr>
                  <w:t>manazerske</w:t>
                </w:r>
                <w:proofErr w:type="spellEnd"/>
                <w:r w:rsidRPr="00FE0FC8">
                  <w:rPr>
                    <w:rFonts w:ascii="Cambria" w:hAnsi="Cambria"/>
                    <w:b/>
                    <w:i/>
                    <w:iCs/>
                  </w:rPr>
                  <w:t xml:space="preserve"> spektrum</w:t>
                </w:r>
                <w:r w:rsidRPr="00FE0FC8">
                  <w:rPr>
                    <w:rFonts w:ascii="Cambria" w:hAnsi="Cambria"/>
                    <w:bCs/>
                    <w:i/>
                    <w:iCs/>
                  </w:rPr>
                  <w:t>, 17(2), 35-47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>, 2023.</w:t>
                </w:r>
              </w:p>
              <w:p w14:paraId="5030002D" w14:textId="77777777" w:rsidR="00AF539C" w:rsidRDefault="00AF539C" w:rsidP="00E10817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  <w:p w14:paraId="3E98A201" w14:textId="215752A4" w:rsidR="00AF539C" w:rsidRPr="00AF539C" w:rsidRDefault="00AF539C" w:rsidP="00E10817">
                <w:pPr>
                  <w:jc w:val="both"/>
                  <w:rPr>
                    <w:rFonts w:ascii="Cambria" w:hAnsi="Cambria"/>
                    <w:b/>
                    <w:i/>
                    <w:iCs/>
                  </w:rPr>
                </w:pPr>
                <w:r w:rsidRPr="00AF539C">
                  <w:rPr>
                    <w:rFonts w:ascii="Cambria" w:hAnsi="Cambria"/>
                    <w:b/>
                    <w:i/>
                    <w:iCs/>
                  </w:rPr>
                  <w:t xml:space="preserve">Řízení </w:t>
                </w:r>
                <w:r w:rsidR="00EA4B40">
                  <w:rPr>
                    <w:rFonts w:ascii="Cambria" w:hAnsi="Cambria"/>
                    <w:b/>
                    <w:i/>
                    <w:iCs/>
                  </w:rPr>
                  <w:t>změn</w:t>
                </w:r>
              </w:p>
              <w:p w14:paraId="3B0C5DB6" w14:textId="77777777" w:rsidR="00EA4B40" w:rsidRDefault="00EA4B40" w:rsidP="00EA4B40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>
                  <w:rPr>
                    <w:rFonts w:ascii="Cambria" w:hAnsi="Cambria"/>
                    <w:bCs/>
                    <w:i/>
                    <w:iCs/>
                  </w:rPr>
                  <w:t xml:space="preserve">SHIMA, </w:t>
                </w:r>
                <w:proofErr w:type="spellStart"/>
                <w:r>
                  <w:rPr>
                    <w:rFonts w:ascii="Cambria" w:hAnsi="Cambria"/>
                    <w:bCs/>
                    <w:i/>
                    <w:iCs/>
                  </w:rPr>
                  <w:t>Blendi</w:t>
                </w:r>
                <w:proofErr w:type="spellEnd"/>
                <w:r>
                  <w:rPr>
                    <w:rFonts w:ascii="Cambria" w:hAnsi="Cambria"/>
                    <w:bCs/>
                    <w:i/>
                    <w:iCs/>
                  </w:rPr>
                  <w:t xml:space="preserve">, Erjona DESHATI a </w:t>
                </w:r>
                <w:r w:rsidRPr="00483058">
                  <w:rPr>
                    <w:rFonts w:ascii="Cambria" w:hAnsi="Cambria"/>
                    <w:b/>
                    <w:i/>
                    <w:iCs/>
                  </w:rPr>
                  <w:t>Jaroslav KOLLMANN</w:t>
                </w:r>
                <w:r>
                  <w:rPr>
                    <w:rFonts w:ascii="Cambria" w:hAnsi="Cambria"/>
                    <w:bCs/>
                    <w:i/>
                    <w:iCs/>
                  </w:rPr>
                  <w:t xml:space="preserve">, </w:t>
                </w:r>
                <w:proofErr w:type="spellStart"/>
                <w:r>
                  <w:rPr>
                    <w:rFonts w:ascii="Cambria" w:hAnsi="Cambria"/>
                    <w:bCs/>
                    <w:i/>
                    <w:iCs/>
                  </w:rPr>
                  <w:t>E</w:t>
                </w:r>
                <w:r w:rsidRPr="000110D3">
                  <w:rPr>
                    <w:rFonts w:ascii="Cambria" w:hAnsi="Cambria"/>
                    <w:bCs/>
                    <w:i/>
                    <w:iCs/>
                  </w:rPr>
                  <w:t>xploring</w:t>
                </w:r>
                <w:proofErr w:type="spellEnd"/>
                <w:r w:rsidRPr="000110D3">
                  <w:rPr>
                    <w:rFonts w:ascii="Cambria" w:hAnsi="Cambria"/>
                    <w:bCs/>
                    <w:i/>
                    <w:iCs/>
                  </w:rPr>
                  <w:t xml:space="preserve"> AI in Business </w:t>
                </w:r>
                <w:proofErr w:type="spellStart"/>
                <w:r w:rsidRPr="000110D3">
                  <w:rPr>
                    <w:rFonts w:ascii="Cambria" w:hAnsi="Cambria"/>
                    <w:bCs/>
                    <w:i/>
                    <w:iCs/>
                  </w:rPr>
                  <w:t>Decision-Making</w:t>
                </w:r>
                <w:proofErr w:type="spellEnd"/>
                <w:r>
                  <w:rPr>
                    <w:rFonts w:ascii="Cambria" w:hAnsi="Cambria"/>
                    <w:bCs/>
                    <w:i/>
                    <w:iCs/>
                  </w:rPr>
                  <w:t xml:space="preserve">. </w:t>
                </w:r>
                <w:proofErr w:type="spellStart"/>
                <w:r w:rsidRPr="00483058">
                  <w:rPr>
                    <w:rFonts w:ascii="Cambria" w:hAnsi="Cambria"/>
                    <w:b/>
                    <w:i/>
                    <w:iCs/>
                  </w:rPr>
                  <w:t>Littera</w:t>
                </w:r>
                <w:proofErr w:type="spellEnd"/>
                <w:r w:rsidRPr="00483058">
                  <w:rPr>
                    <w:rFonts w:ascii="Cambria" w:hAnsi="Cambria"/>
                    <w:b/>
                    <w:i/>
                    <w:iCs/>
                  </w:rPr>
                  <w:t xml:space="preserve"> </w:t>
                </w:r>
                <w:proofErr w:type="spellStart"/>
                <w:r w:rsidRPr="00483058">
                  <w:rPr>
                    <w:rFonts w:ascii="Cambria" w:hAnsi="Cambria"/>
                    <w:b/>
                    <w:i/>
                    <w:iCs/>
                  </w:rPr>
                  <w:t>Scripta</w:t>
                </w:r>
                <w:proofErr w:type="spellEnd"/>
                <w:r>
                  <w:rPr>
                    <w:rFonts w:ascii="Cambria" w:hAnsi="Cambria"/>
                    <w:bCs/>
                    <w:i/>
                    <w:iCs/>
                  </w:rPr>
                  <w:t>, 2023.</w:t>
                </w:r>
              </w:p>
              <w:p w14:paraId="1EF680F9" w14:textId="2507E5EC" w:rsidR="00D673FF" w:rsidRPr="00E5752D" w:rsidRDefault="00D673FF" w:rsidP="00E10817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</w:tc>
          </w:sdtContent>
        </w:sdt>
      </w:tr>
      <w:tr w:rsidR="0087678D" w:rsidRPr="00E5752D" w14:paraId="15D683F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BECD7D" w14:textId="3665C857" w:rsidR="0087678D" w:rsidRPr="00E5752D" w:rsidRDefault="00C81C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lastRenderedPageBreak/>
              <w:t xml:space="preserve">Vazba na </w:t>
            </w:r>
            <w:r w:rsidRPr="00E5752D">
              <w:rPr>
                <w:rFonts w:ascii="Cambria" w:hAnsi="Cambria"/>
                <w:b/>
              </w:rPr>
              <w:t>Strategický záměr VŠTE 2021-2025</w:t>
            </w:r>
          </w:p>
        </w:tc>
        <w:tc>
          <w:tcPr>
            <w:tcW w:w="7513" w:type="dxa"/>
            <w:vAlign w:val="center"/>
          </w:tcPr>
          <w:p w14:paraId="6E3D25CA" w14:textId="7FD4AE5F" w:rsidR="003D0E1D" w:rsidRPr="007C4183" w:rsidRDefault="003D0E1D" w:rsidP="003D0E1D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 xml:space="preserve">V oblasti Vzdělávání </w:t>
            </w:r>
            <w:r>
              <w:rPr>
                <w:rFonts w:ascii="Cambria" w:hAnsi="Cambria"/>
                <w:bCs/>
                <w:i/>
                <w:iCs/>
              </w:rPr>
              <w:t xml:space="preserve">byl </w:t>
            </w:r>
            <w:r w:rsidRPr="007C4183">
              <w:rPr>
                <w:rFonts w:ascii="Cambria" w:hAnsi="Cambria"/>
                <w:bCs/>
                <w:i/>
                <w:iCs/>
              </w:rPr>
              <w:t xml:space="preserve">projekt navržen v návaznosti na Operační cíl 1: A-B, plnění projektu </w:t>
            </w:r>
            <w:r>
              <w:rPr>
                <w:rFonts w:ascii="Cambria" w:hAnsi="Cambria"/>
                <w:bCs/>
                <w:i/>
                <w:iCs/>
              </w:rPr>
              <w:t>poskytlo</w:t>
            </w:r>
            <w:r w:rsidRPr="007C4183">
              <w:rPr>
                <w:rFonts w:ascii="Cambria" w:hAnsi="Cambria"/>
                <w:bCs/>
                <w:i/>
                <w:iCs/>
              </w:rPr>
              <w:t xml:space="preserve"> zvyšování kvality vzdělávání akreditovaných studijních programů podle potřeb podnikové praxe a současné generace studentů. </w:t>
            </w:r>
          </w:p>
          <w:p w14:paraId="33FD803A" w14:textId="77777777" w:rsidR="00165F94" w:rsidRDefault="003D0E1D" w:rsidP="003D0E1D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7C4183">
              <w:rPr>
                <w:rFonts w:ascii="Cambria" w:hAnsi="Cambria"/>
                <w:bCs/>
                <w:i/>
                <w:iCs/>
              </w:rPr>
              <w:t xml:space="preserve">V oblasti Věda a Výzkum </w:t>
            </w:r>
            <w:r>
              <w:rPr>
                <w:rFonts w:ascii="Cambria" w:hAnsi="Cambria"/>
                <w:bCs/>
                <w:i/>
                <w:iCs/>
              </w:rPr>
              <w:t>byl</w:t>
            </w:r>
            <w:r w:rsidRPr="007C4183">
              <w:rPr>
                <w:rFonts w:ascii="Cambria" w:hAnsi="Cambria"/>
                <w:bCs/>
                <w:i/>
                <w:iCs/>
              </w:rPr>
              <w:t xml:space="preserve"> projekt navržen v návaznosti na Operační cíl 2: A, C a D, plnění projektu </w:t>
            </w:r>
            <w:r w:rsidR="000236A1">
              <w:rPr>
                <w:rFonts w:ascii="Cambria" w:hAnsi="Cambria"/>
                <w:bCs/>
                <w:i/>
                <w:iCs/>
              </w:rPr>
              <w:t>zvyšoval</w:t>
            </w:r>
            <w:r w:rsidRPr="007C4183">
              <w:rPr>
                <w:rFonts w:ascii="Cambria" w:hAnsi="Cambria"/>
                <w:bCs/>
                <w:i/>
                <w:iCs/>
              </w:rPr>
              <w:t xml:space="preserve"> kvalitu a množství </w:t>
            </w:r>
            <w:proofErr w:type="spellStart"/>
            <w:r w:rsidRPr="007C4183">
              <w:rPr>
                <w:rFonts w:ascii="Cambria" w:hAnsi="Cambria"/>
                <w:bCs/>
                <w:i/>
                <w:iCs/>
              </w:rPr>
              <w:t>VaVal</w:t>
            </w:r>
            <w:proofErr w:type="spellEnd"/>
            <w:r w:rsidRPr="007C4183">
              <w:rPr>
                <w:rFonts w:ascii="Cambria" w:hAnsi="Cambria"/>
                <w:bCs/>
                <w:i/>
                <w:iCs/>
              </w:rPr>
              <w:t xml:space="preserve"> výstupů hodnocených dle metodiky 17+. </w:t>
            </w:r>
          </w:p>
          <w:p w14:paraId="02DDE63E" w14:textId="19A36E41" w:rsidR="000236A1" w:rsidRPr="00E5752D" w:rsidRDefault="000236A1" w:rsidP="003D0E1D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Dále byla naváz</w:t>
            </w:r>
            <w:r w:rsidR="00995472">
              <w:rPr>
                <w:rFonts w:ascii="Cambria" w:hAnsi="Cambria"/>
                <w:color w:val="000000" w:themeColor="text1"/>
                <w:sz w:val="24"/>
                <w:szCs w:val="24"/>
              </w:rPr>
              <w:t>ána spolupráce se subjekty z</w:t>
            </w:r>
            <w:r w:rsidR="005F1336">
              <w:rPr>
                <w:rFonts w:ascii="Cambria" w:hAnsi="Cambria"/>
                <w:color w:val="000000" w:themeColor="text1"/>
                <w:sz w:val="24"/>
                <w:szCs w:val="24"/>
              </w:rPr>
              <w:t> Nizozemska, Albánie, Polska a Finska</w:t>
            </w:r>
            <w:r w:rsidR="00995472">
              <w:rPr>
                <w:rFonts w:ascii="Cambria" w:hAnsi="Cambria"/>
                <w:color w:val="000000" w:themeColor="text1"/>
                <w:sz w:val="24"/>
                <w:szCs w:val="24"/>
              </w:rPr>
              <w:t>.</w:t>
            </w:r>
          </w:p>
        </w:tc>
      </w:tr>
      <w:tr w:rsidR="0087678D" w:rsidRPr="00E5752D" w14:paraId="7D91C843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AEA33" w14:textId="7AEBADB6" w:rsidR="0087678D" w:rsidRPr="00E5752D" w:rsidRDefault="00C13A75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 xml:space="preserve">Vazba na cíle ústavu v oblasti </w:t>
            </w:r>
            <w:proofErr w:type="spellStart"/>
            <w:r w:rsidRPr="00E5752D">
              <w:rPr>
                <w:rFonts w:ascii="Cambria" w:hAnsi="Cambria"/>
                <w:b/>
                <w:sz w:val="24"/>
                <w:szCs w:val="24"/>
              </w:rPr>
              <w:t>VaV</w:t>
            </w:r>
            <w:proofErr w:type="spellEnd"/>
          </w:p>
        </w:tc>
        <w:tc>
          <w:tcPr>
            <w:tcW w:w="7513" w:type="dxa"/>
            <w:vAlign w:val="center"/>
          </w:tcPr>
          <w:p w14:paraId="13EDA99D" w14:textId="5C6A23CB" w:rsidR="0087678D" w:rsidRDefault="001402B7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Vazba realizovaného projektu přesahuje </w:t>
            </w:r>
            <w:r w:rsidR="00BC79A5">
              <w:rPr>
                <w:rFonts w:ascii="Cambria" w:hAnsi="Cambria"/>
                <w:bCs/>
                <w:i/>
                <w:iCs/>
              </w:rPr>
              <w:t xml:space="preserve">do oblastí spojených </w:t>
            </w:r>
            <w:r w:rsidR="00B10B77">
              <w:rPr>
                <w:rFonts w:ascii="Cambria" w:hAnsi="Cambria"/>
                <w:bCs/>
                <w:i/>
                <w:iCs/>
              </w:rPr>
              <w:t xml:space="preserve">do praktické a teoretické oblasti. </w:t>
            </w:r>
          </w:p>
          <w:p w14:paraId="6EEC19BB" w14:textId="72A405DA" w:rsidR="00B10B77" w:rsidRDefault="00B10B77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9818431" w14:textId="40A815F2" w:rsidR="00B10B77" w:rsidRDefault="00BF3E87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V průběhu realizovaného projektu vznikla Mladá vědecká škola, </w:t>
            </w:r>
            <w:r w:rsidR="00661B59">
              <w:rPr>
                <w:rFonts w:ascii="Cambria" w:hAnsi="Cambria"/>
                <w:bCs/>
                <w:i/>
                <w:iCs/>
              </w:rPr>
              <w:t>která má cíl rozvíjet dovednosti nadaných studentů v rámci publikační a projektové činnosti</w:t>
            </w:r>
            <w:r w:rsidR="00253F26">
              <w:rPr>
                <w:rFonts w:ascii="Cambria" w:hAnsi="Cambria"/>
                <w:bCs/>
                <w:i/>
                <w:iCs/>
              </w:rPr>
              <w:t xml:space="preserve"> ÚPS. </w:t>
            </w:r>
            <w:r w:rsidR="00232F5D">
              <w:rPr>
                <w:rFonts w:ascii="Cambria" w:hAnsi="Cambria"/>
                <w:bCs/>
                <w:i/>
                <w:iCs/>
              </w:rPr>
              <w:t xml:space="preserve">Do publikační a projektové činnosti skupiny Inovace a kvalita byli zapojeni studenti </w:t>
            </w:r>
            <w:r w:rsidR="008F52B6">
              <w:rPr>
                <w:rFonts w:ascii="Cambria" w:hAnsi="Cambria"/>
                <w:bCs/>
                <w:i/>
                <w:iCs/>
              </w:rPr>
              <w:t xml:space="preserve">VŠTE. </w:t>
            </w:r>
          </w:p>
          <w:p w14:paraId="0B5ECE0B" w14:textId="4F132967" w:rsidR="008F52B6" w:rsidRDefault="008F52B6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2D28311B" w14:textId="5B6BF860" w:rsidR="008F52B6" w:rsidRDefault="00A25754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Došlo k rozšíření nabídky kurzů pro útvar CVV</w:t>
            </w:r>
            <w:r w:rsidR="0090144A">
              <w:rPr>
                <w:rFonts w:ascii="Cambria" w:hAnsi="Cambria"/>
                <w:bCs/>
                <w:i/>
                <w:iCs/>
              </w:rPr>
              <w:t xml:space="preserve"> v rámci týdne vzdělávání dospělých a dalších nabízených kurzů. </w:t>
            </w:r>
          </w:p>
          <w:p w14:paraId="58244FFE" w14:textId="15BE1A95" w:rsidR="0090144A" w:rsidRDefault="0090144A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V rámci řešení </w:t>
            </w:r>
            <w:r w:rsidR="00C008FF">
              <w:rPr>
                <w:rFonts w:ascii="Cambria" w:hAnsi="Cambria"/>
                <w:bCs/>
                <w:i/>
                <w:iCs/>
              </w:rPr>
              <w:t>AP získali nová poznání, která byla aplikována do zajišťovaných předmětů skupiny Inovace a kvality.</w:t>
            </w:r>
          </w:p>
          <w:p w14:paraId="0CE5ADF6" w14:textId="77777777" w:rsidR="00B76471" w:rsidRDefault="00B76471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00792A6" w14:textId="5411C358" w:rsidR="00165F94" w:rsidRPr="000B4BBC" w:rsidRDefault="00B76471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Nově navržená témata pro psaní BP/DP, již potvrzeni dva studenti, kteří budou psát svou BP na téma LEAN MANAGEMENT ve společnosti </w:t>
            </w:r>
            <w:proofErr w:type="spellStart"/>
            <w:r>
              <w:rPr>
                <w:rFonts w:ascii="Cambria" w:hAnsi="Cambria"/>
                <w:bCs/>
                <w:i/>
                <w:iCs/>
              </w:rPr>
              <w:t>Viscofan</w:t>
            </w:r>
            <w:proofErr w:type="spellEnd"/>
            <w:r>
              <w:rPr>
                <w:rFonts w:ascii="Cambria" w:hAnsi="Cambria"/>
                <w:bCs/>
                <w:i/>
                <w:iCs/>
              </w:rPr>
              <w:t xml:space="preserve"> CZ s. r. o., tedy dojde k prohloubení spolupráce mezi VŠTE a podnikovou </w:t>
            </w:r>
            <w:r w:rsidR="000B4BBC">
              <w:rPr>
                <w:rFonts w:ascii="Cambria" w:hAnsi="Cambria"/>
                <w:bCs/>
                <w:i/>
                <w:iCs/>
              </w:rPr>
              <w:t xml:space="preserve">praxí. </w:t>
            </w:r>
          </w:p>
        </w:tc>
      </w:tr>
      <w:tr w:rsidR="001A1D50" w:rsidRPr="00E5752D" w14:paraId="6F12CC26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8694FC5" w14:textId="44B8F84D" w:rsidR="001A1D50" w:rsidRPr="00E5752D" w:rsidRDefault="00C13A75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Uplatnitelnost výstupů v praxi</w:t>
            </w:r>
          </w:p>
        </w:tc>
        <w:tc>
          <w:tcPr>
            <w:tcW w:w="7513" w:type="dxa"/>
            <w:vAlign w:val="center"/>
          </w:tcPr>
          <w:p w14:paraId="2B26157B" w14:textId="7B96A9EC" w:rsidR="00165F94" w:rsidRPr="00E5752D" w:rsidRDefault="00B976B5" w:rsidP="00B57CFC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Výstupy byly uplatněny v praxi na základě </w:t>
            </w:r>
            <w:r w:rsidR="00131D0B">
              <w:rPr>
                <w:rFonts w:ascii="Cambria" w:hAnsi="Cambria"/>
                <w:bCs/>
                <w:i/>
                <w:iCs/>
              </w:rPr>
              <w:t xml:space="preserve">spolupráce s podniky VM Motor, STS Prachatice, </w:t>
            </w:r>
            <w:proofErr w:type="spellStart"/>
            <w:r w:rsidR="007D4B0E">
              <w:rPr>
                <w:rFonts w:ascii="Cambria" w:hAnsi="Cambria"/>
                <w:bCs/>
                <w:i/>
                <w:iCs/>
              </w:rPr>
              <w:t>Viscofan</w:t>
            </w:r>
            <w:proofErr w:type="spellEnd"/>
            <w:r w:rsidR="007D4B0E">
              <w:rPr>
                <w:rFonts w:ascii="Cambria" w:hAnsi="Cambria"/>
                <w:bCs/>
                <w:i/>
                <w:iCs/>
              </w:rPr>
              <w:t xml:space="preserve"> CZ, </w:t>
            </w:r>
            <w:proofErr w:type="spellStart"/>
            <w:r w:rsidR="007D4B0E">
              <w:rPr>
                <w:rFonts w:ascii="Cambria" w:hAnsi="Cambria"/>
                <w:bCs/>
                <w:i/>
                <w:iCs/>
              </w:rPr>
              <w:t>Poweregia</w:t>
            </w:r>
            <w:proofErr w:type="spellEnd"/>
            <w:r w:rsidR="007D4B0E">
              <w:rPr>
                <w:rFonts w:ascii="Cambria" w:hAnsi="Cambria"/>
                <w:bCs/>
                <w:i/>
                <w:iCs/>
              </w:rPr>
              <w:t xml:space="preserve"> a dále, </w:t>
            </w:r>
            <w:r w:rsidR="00131D0B">
              <w:rPr>
                <w:rFonts w:ascii="Cambria" w:hAnsi="Cambria"/>
                <w:bCs/>
                <w:i/>
                <w:iCs/>
              </w:rPr>
              <w:t>kterým byly prezentovány metody a jejich výstupy s cílem optim</w:t>
            </w:r>
            <w:r w:rsidR="00B57CFC">
              <w:rPr>
                <w:rFonts w:ascii="Cambria" w:hAnsi="Cambria"/>
                <w:bCs/>
                <w:i/>
                <w:iCs/>
              </w:rPr>
              <w:t xml:space="preserve">alizace jejich procesů a významu kvality na tvorbu přidané hodnoty. </w:t>
            </w:r>
          </w:p>
        </w:tc>
      </w:tr>
      <w:tr w:rsidR="00232298" w:rsidRPr="00E5752D" w14:paraId="53D7F05B" w14:textId="77777777" w:rsidTr="00787870">
        <w:trPr>
          <w:trHeight w:val="105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232298" w:rsidRPr="00E5752D" w:rsidRDefault="002322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1BB5A3DB" w14:textId="6C4D7D86" w:rsidR="00884F58" w:rsidRDefault="00884F58" w:rsidP="00460990">
            <w:pPr>
              <w:jc w:val="both"/>
              <w:rPr>
                <w:rFonts w:ascii="Cambria" w:hAnsi="Cambria"/>
                <w:bCs/>
                <w:i/>
                <w:iCs/>
              </w:rPr>
            </w:pPr>
            <w:proofErr w:type="spellStart"/>
            <w:r w:rsidRPr="00884F58">
              <w:rPr>
                <w:rFonts w:ascii="Cambria" w:hAnsi="Cambria"/>
                <w:bCs/>
                <w:i/>
                <w:iCs/>
              </w:rPr>
              <w:t>Canadian</w:t>
            </w:r>
            <w:proofErr w:type="spellEnd"/>
            <w:r w:rsidRPr="00884F58">
              <w:rPr>
                <w:rFonts w:ascii="Cambria" w:hAnsi="Cambria"/>
                <w:bCs/>
                <w:i/>
                <w:iCs/>
              </w:rPr>
              <w:t xml:space="preserve"> Institute of Technology: CIT</w:t>
            </w:r>
          </w:p>
          <w:p w14:paraId="0401EC53" w14:textId="1B1F52BC" w:rsidR="00460990" w:rsidRDefault="00460990" w:rsidP="00460990">
            <w:pPr>
              <w:jc w:val="both"/>
              <w:rPr>
                <w:rFonts w:ascii="Cambria" w:hAnsi="Cambria"/>
                <w:bCs/>
                <w:i/>
                <w:iCs/>
              </w:rPr>
            </w:pPr>
            <w:proofErr w:type="spellStart"/>
            <w:r w:rsidRPr="00460990">
              <w:rPr>
                <w:rFonts w:ascii="Cambria" w:hAnsi="Cambria"/>
                <w:bCs/>
                <w:i/>
                <w:iCs/>
              </w:rPr>
              <w:t>Hogeschool</w:t>
            </w:r>
            <w:proofErr w:type="spellEnd"/>
            <w:r w:rsidRPr="00460990">
              <w:rPr>
                <w:rFonts w:ascii="Cambria" w:hAnsi="Cambria"/>
                <w:bCs/>
                <w:i/>
                <w:iCs/>
              </w:rPr>
              <w:t xml:space="preserve"> Rotterdam</w:t>
            </w:r>
          </w:p>
          <w:p w14:paraId="635CD6D7" w14:textId="581DA2F8" w:rsidR="00460990" w:rsidRPr="00460990" w:rsidRDefault="00460990" w:rsidP="00460990">
            <w:pPr>
              <w:spacing w:after="0" w:line="240" w:lineRule="auto"/>
              <w:jc w:val="both"/>
              <w:rPr>
                <w:rFonts w:ascii="Cambria" w:hAnsi="Cambria"/>
                <w:bCs/>
                <w:i/>
                <w:iCs/>
              </w:rPr>
            </w:pPr>
            <w:proofErr w:type="spellStart"/>
            <w:r w:rsidRPr="00460990">
              <w:rPr>
                <w:rFonts w:ascii="Cambria" w:hAnsi="Cambria"/>
                <w:bCs/>
                <w:i/>
                <w:iCs/>
              </w:rPr>
              <w:t>Politechnika</w:t>
            </w:r>
            <w:proofErr w:type="spellEnd"/>
            <w:r w:rsidRPr="00460990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460990">
              <w:rPr>
                <w:rFonts w:ascii="Cambria" w:hAnsi="Cambria"/>
                <w:bCs/>
                <w:i/>
                <w:iCs/>
              </w:rPr>
              <w:t>Częstochowska</w:t>
            </w:r>
            <w:proofErr w:type="spellEnd"/>
          </w:p>
          <w:p w14:paraId="76E1E9EC" w14:textId="7BAAD57C" w:rsidR="00BE3809" w:rsidRPr="00E5752D" w:rsidRDefault="00460990" w:rsidP="00460990">
            <w:pPr>
              <w:jc w:val="both"/>
              <w:rPr>
                <w:rFonts w:ascii="Cambria" w:hAnsi="Cambria"/>
                <w:bCs/>
                <w:i/>
                <w:iCs/>
              </w:rPr>
            </w:pPr>
            <w:proofErr w:type="spellStart"/>
            <w:r w:rsidRPr="00460990">
              <w:rPr>
                <w:rFonts w:ascii="Cambria" w:hAnsi="Cambria"/>
                <w:bCs/>
                <w:i/>
                <w:iCs/>
              </w:rPr>
              <w:t>Tampere</w:t>
            </w:r>
            <w:proofErr w:type="spellEnd"/>
            <w:r w:rsidRPr="00460990">
              <w:rPr>
                <w:rFonts w:ascii="Cambria" w:hAnsi="Cambria"/>
                <w:bCs/>
                <w:i/>
                <w:iCs/>
              </w:rPr>
              <w:t xml:space="preserve"> University of </w:t>
            </w:r>
            <w:proofErr w:type="spellStart"/>
            <w:r w:rsidRPr="00460990">
              <w:rPr>
                <w:rFonts w:ascii="Cambria" w:hAnsi="Cambria"/>
                <w:bCs/>
                <w:i/>
                <w:iCs/>
              </w:rPr>
              <w:t>Applied</w:t>
            </w:r>
            <w:proofErr w:type="spellEnd"/>
            <w:r w:rsidRPr="00460990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460990">
              <w:rPr>
                <w:rFonts w:ascii="Cambria" w:hAnsi="Cambria"/>
                <w:bCs/>
                <w:i/>
                <w:iCs/>
              </w:rPr>
              <w:t>Sciences</w:t>
            </w:r>
            <w:proofErr w:type="spellEnd"/>
            <w:r w:rsidRPr="00460990">
              <w:rPr>
                <w:rFonts w:ascii="Cambria" w:hAnsi="Cambria"/>
                <w:bCs/>
                <w:i/>
                <w:iCs/>
              </w:rPr>
              <w:t xml:space="preserve"> (TAMK)</w:t>
            </w:r>
          </w:p>
        </w:tc>
      </w:tr>
      <w:tr w:rsidR="006035BE" w:rsidRPr="00E5752D" w14:paraId="6EDE77B8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1DA0DF" w14:textId="568A6F13" w:rsidR="006035BE" w:rsidRPr="00E5752D" w:rsidRDefault="00603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Společenská poptávka</w:t>
            </w:r>
          </w:p>
        </w:tc>
        <w:tc>
          <w:tcPr>
            <w:tcW w:w="7513" w:type="dxa"/>
            <w:vAlign w:val="center"/>
          </w:tcPr>
          <w:p w14:paraId="1719D99B" w14:textId="77777777" w:rsidR="00F3304D" w:rsidRDefault="00F405BD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Společenská poptávka byla částečným způsobem uspokojena v návaznosti na</w:t>
            </w:r>
            <w:r w:rsidR="00972A6A">
              <w:rPr>
                <w:rFonts w:ascii="Cambria" w:hAnsi="Cambria"/>
                <w:bCs/>
                <w:i/>
                <w:iCs/>
              </w:rPr>
              <w:t xml:space="preserve"> identifikaci nejvíce a nejméně profitabilních </w:t>
            </w:r>
            <w:r w:rsidR="007C0A24">
              <w:rPr>
                <w:rFonts w:ascii="Cambria" w:hAnsi="Cambria"/>
                <w:bCs/>
                <w:i/>
                <w:iCs/>
              </w:rPr>
              <w:t>podnikových produktů v návaznosti na projekci ekonomicko-technické analýzy a zmapování podnikových procesů</w:t>
            </w:r>
            <w:r w:rsidR="00F3304D">
              <w:rPr>
                <w:rFonts w:ascii="Cambria" w:hAnsi="Cambria"/>
                <w:bCs/>
                <w:i/>
                <w:iCs/>
              </w:rPr>
              <w:t xml:space="preserve"> při užití BVAP matice. </w:t>
            </w:r>
          </w:p>
          <w:p w14:paraId="4BB160E1" w14:textId="0B18A2CB" w:rsidR="006035BE" w:rsidRPr="00E5752D" w:rsidRDefault="00F3304D" w:rsidP="004E4EE4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V návaznosti na řešení bude společenská poptávka uspokojováno v navazujícím pro</w:t>
            </w:r>
            <w:r w:rsidR="00B3439A">
              <w:rPr>
                <w:rFonts w:ascii="Cambria" w:hAnsi="Cambria"/>
                <w:bCs/>
                <w:i/>
                <w:iCs/>
              </w:rPr>
              <w:t xml:space="preserve">jektu, kde bude navázáno na výsledky a </w:t>
            </w:r>
            <w:r w:rsidR="0092277C">
              <w:rPr>
                <w:rFonts w:ascii="Cambria" w:hAnsi="Cambria"/>
                <w:bCs/>
                <w:i/>
                <w:iCs/>
              </w:rPr>
              <w:t>byly</w:t>
            </w:r>
            <w:r w:rsidR="00B206EC">
              <w:rPr>
                <w:rFonts w:ascii="Cambria" w:hAnsi="Cambria"/>
                <w:bCs/>
                <w:i/>
                <w:iCs/>
              </w:rPr>
              <w:t xml:space="preserve"> sledovány </w:t>
            </w:r>
            <w:r w:rsidR="00AF004F" w:rsidRPr="00B206EC">
              <w:rPr>
                <w:rFonts w:ascii="Cambria" w:hAnsi="Cambria"/>
                <w:bCs/>
                <w:i/>
                <w:iCs/>
              </w:rPr>
              <w:t>změny v hlavních a podpůrných podnikových procesech</w:t>
            </w:r>
            <w:r w:rsidR="009926EF">
              <w:rPr>
                <w:rFonts w:ascii="Cambria" w:hAnsi="Cambria"/>
                <w:bCs/>
                <w:i/>
                <w:iCs/>
              </w:rPr>
              <w:t xml:space="preserve">, </w:t>
            </w:r>
            <w:r w:rsidR="0092277C">
              <w:rPr>
                <w:rFonts w:ascii="Cambria" w:hAnsi="Cambria"/>
                <w:bCs/>
                <w:i/>
                <w:iCs/>
              </w:rPr>
              <w:t>dále byly analyzovány</w:t>
            </w:r>
            <w:r w:rsidR="009926EF" w:rsidRPr="009926EF">
              <w:rPr>
                <w:rFonts w:ascii="Cambria" w:hAnsi="Cambria"/>
                <w:bCs/>
                <w:i/>
                <w:iCs/>
              </w:rPr>
              <w:t xml:space="preserve"> kvality služeb a inovačních procesů v obchodním modelu sdílené ekonomiky</w:t>
            </w:r>
            <w:r w:rsidR="004E4EE4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4E4EE4" w:rsidRPr="004E4EE4">
              <w:rPr>
                <w:rFonts w:ascii="Cambria" w:hAnsi="Cambria"/>
                <w:bCs/>
                <w:i/>
                <w:iCs/>
              </w:rPr>
              <w:t xml:space="preserve">v souladu se </w:t>
            </w:r>
            <w:r w:rsidR="004E4EE4" w:rsidRPr="004E4EE4">
              <w:rPr>
                <w:rFonts w:ascii="Cambria" w:hAnsi="Cambria"/>
                <w:bCs/>
                <w:i/>
                <w:iCs/>
              </w:rPr>
              <w:lastRenderedPageBreak/>
              <w:t>společenskou poptávkou po</w:t>
            </w:r>
            <w:r w:rsidR="004E4EE4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4E4EE4" w:rsidRPr="004E4EE4">
              <w:rPr>
                <w:rFonts w:ascii="Cambria" w:hAnsi="Cambria"/>
                <w:bCs/>
                <w:i/>
                <w:iCs/>
              </w:rPr>
              <w:t>digitalizaci procesů s využitím umělé inteligence a virtuální reality v</w:t>
            </w:r>
            <w:r w:rsidR="004E4EE4">
              <w:rPr>
                <w:rFonts w:ascii="Cambria" w:hAnsi="Cambria"/>
                <w:bCs/>
                <w:i/>
                <w:iCs/>
              </w:rPr>
              <w:t> </w:t>
            </w:r>
            <w:r w:rsidR="004E4EE4" w:rsidRPr="004E4EE4">
              <w:rPr>
                <w:rFonts w:ascii="Cambria" w:hAnsi="Cambria"/>
                <w:bCs/>
                <w:i/>
                <w:iCs/>
              </w:rPr>
              <w:t>podnikovém</w:t>
            </w:r>
            <w:r w:rsidR="004E4EE4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4E4EE4" w:rsidRPr="004E4EE4">
              <w:rPr>
                <w:rFonts w:ascii="Cambria" w:hAnsi="Cambria"/>
                <w:bCs/>
                <w:i/>
                <w:iCs/>
              </w:rPr>
              <w:t>prostředí.</w:t>
            </w:r>
          </w:p>
        </w:tc>
      </w:tr>
      <w:tr w:rsidR="006035BE" w:rsidRPr="00E5752D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6035BE" w:rsidRPr="00E5752D" w:rsidRDefault="00603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lastRenderedPageBreak/>
              <w:t>Metody</w:t>
            </w:r>
          </w:p>
        </w:tc>
        <w:tc>
          <w:tcPr>
            <w:tcW w:w="7513" w:type="dxa"/>
            <w:vAlign w:val="center"/>
          </w:tcPr>
          <w:p w14:paraId="7AAF234A" w14:textId="77777777" w:rsidR="006035BE" w:rsidRDefault="008B4282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Dotazníkové šetření a následné </w:t>
            </w:r>
            <w:r w:rsidR="00F06A14">
              <w:rPr>
                <w:rFonts w:ascii="Cambria" w:hAnsi="Cambria"/>
                <w:bCs/>
                <w:i/>
                <w:iCs/>
              </w:rPr>
              <w:t>matematicko-statistické zpracování včetně matematického modelování.</w:t>
            </w:r>
          </w:p>
          <w:p w14:paraId="52D6C9F0" w14:textId="77777777" w:rsidR="004E4EE4" w:rsidRPr="004E4EE4" w:rsidRDefault="004E4EE4" w:rsidP="004E4EE4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/>
                <w:bCs/>
                <w:i/>
                <w:iCs/>
              </w:rPr>
            </w:pPr>
            <w:r w:rsidRPr="004E4EE4">
              <w:rPr>
                <w:rFonts w:ascii="Cambria" w:hAnsi="Cambria"/>
                <w:bCs/>
                <w:i/>
                <w:iCs/>
              </w:rPr>
              <w:t>Pozorování</w:t>
            </w:r>
          </w:p>
          <w:p w14:paraId="150DEB75" w14:textId="5A9981F9" w:rsidR="004E4EE4" w:rsidRPr="004E4EE4" w:rsidRDefault="004E4EE4" w:rsidP="004E4EE4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/>
                <w:bCs/>
                <w:i/>
                <w:iCs/>
              </w:rPr>
            </w:pPr>
            <w:r w:rsidRPr="004E4EE4">
              <w:rPr>
                <w:rFonts w:ascii="Cambria" w:hAnsi="Cambria"/>
                <w:bCs/>
                <w:i/>
                <w:iCs/>
              </w:rPr>
              <w:t>Experiment</w:t>
            </w:r>
          </w:p>
          <w:p w14:paraId="520EB73A" w14:textId="24819E16" w:rsidR="004E4EE4" w:rsidRPr="004E4EE4" w:rsidRDefault="004E4EE4" w:rsidP="004E4EE4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/>
                <w:bCs/>
                <w:i/>
                <w:iCs/>
              </w:rPr>
            </w:pPr>
            <w:r w:rsidRPr="004E4EE4">
              <w:rPr>
                <w:rFonts w:ascii="Cambria" w:hAnsi="Cambria"/>
                <w:bCs/>
                <w:i/>
                <w:iCs/>
              </w:rPr>
              <w:t>PVA metoda</w:t>
            </w:r>
          </w:p>
          <w:p w14:paraId="1998101A" w14:textId="0E221389" w:rsidR="004E4EE4" w:rsidRPr="004E4EE4" w:rsidRDefault="004E4EE4" w:rsidP="004E4EE4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hAnsi="Cambria"/>
                <w:bCs/>
                <w:i/>
                <w:iCs/>
              </w:rPr>
            </w:pPr>
            <w:r w:rsidRPr="004E4EE4">
              <w:rPr>
                <w:rFonts w:ascii="Cambria" w:hAnsi="Cambria"/>
                <w:bCs/>
                <w:i/>
                <w:iCs/>
              </w:rPr>
              <w:t>BVAP matice</w:t>
            </w:r>
          </w:p>
          <w:p w14:paraId="64EF28EC" w14:textId="531CF7C6" w:rsidR="00C633AB" w:rsidRPr="00D27B43" w:rsidRDefault="004E4EE4" w:rsidP="004E4EE4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4E4EE4">
              <w:rPr>
                <w:rFonts w:ascii="Cambria" w:hAnsi="Cambria"/>
                <w:bCs/>
                <w:i/>
                <w:iCs/>
              </w:rPr>
              <w:t xml:space="preserve">Kvalitativní metoda PAF (Prevence / </w:t>
            </w:r>
            <w:proofErr w:type="spellStart"/>
            <w:r w:rsidRPr="004E4EE4">
              <w:rPr>
                <w:rFonts w:ascii="Cambria" w:hAnsi="Cambria"/>
                <w:bCs/>
                <w:i/>
                <w:iCs/>
              </w:rPr>
              <w:t>Appraisal</w:t>
            </w:r>
            <w:proofErr w:type="spellEnd"/>
            <w:r w:rsidRPr="004E4EE4">
              <w:rPr>
                <w:rFonts w:ascii="Cambria" w:hAnsi="Cambria"/>
                <w:bCs/>
                <w:i/>
                <w:iCs/>
              </w:rPr>
              <w:t xml:space="preserve"> / </w:t>
            </w:r>
            <w:proofErr w:type="spellStart"/>
            <w:r w:rsidRPr="004E4EE4">
              <w:rPr>
                <w:rFonts w:ascii="Cambria" w:hAnsi="Cambria"/>
                <w:bCs/>
                <w:i/>
                <w:iCs/>
              </w:rPr>
              <w:t>Failure</w:t>
            </w:r>
            <w:proofErr w:type="spellEnd"/>
            <w:r w:rsidRPr="004E4EE4">
              <w:rPr>
                <w:rFonts w:ascii="Cambria" w:hAnsi="Cambria"/>
                <w:bCs/>
                <w:i/>
                <w:iCs/>
              </w:rPr>
              <w:t>)</w:t>
            </w:r>
          </w:p>
        </w:tc>
      </w:tr>
    </w:tbl>
    <w:p w14:paraId="46CDFF38" w14:textId="05A0E1AF" w:rsidR="003E3D4E" w:rsidRPr="00E5752D" w:rsidRDefault="003E3D4E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E3D4E" w:rsidRPr="00E5752D" w14:paraId="77412DB5" w14:textId="77777777" w:rsidTr="008C2EF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E5752D" w:rsidRDefault="003E3D4E" w:rsidP="008C2EFC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Popis projektu</w:t>
            </w:r>
          </w:p>
        </w:tc>
        <w:tc>
          <w:tcPr>
            <w:tcW w:w="7513" w:type="dxa"/>
            <w:vAlign w:val="center"/>
          </w:tcPr>
          <w:p w14:paraId="74A2DF5D" w14:textId="77777777" w:rsidR="003E3D4E" w:rsidRDefault="003E3D4E" w:rsidP="008C2EFC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5752D">
              <w:rPr>
                <w:rFonts w:ascii="Cambria" w:hAnsi="Cambria"/>
                <w:bCs/>
                <w:i/>
                <w:iCs/>
              </w:rPr>
              <w:t xml:space="preserve">Popište detailně </w:t>
            </w:r>
            <w:r w:rsidR="00E5752D" w:rsidRPr="00E5752D">
              <w:rPr>
                <w:rFonts w:ascii="Cambria" w:hAnsi="Cambria"/>
                <w:bCs/>
                <w:i/>
                <w:iCs/>
              </w:rPr>
              <w:t xml:space="preserve">celkovou </w:t>
            </w:r>
            <w:r w:rsidRPr="00E5752D">
              <w:rPr>
                <w:rFonts w:ascii="Cambria" w:hAnsi="Cambria"/>
                <w:bCs/>
                <w:i/>
                <w:iCs/>
              </w:rPr>
              <w:t>realizaci projektu</w:t>
            </w:r>
            <w:r w:rsidR="00E5752D" w:rsidRPr="00E5752D">
              <w:rPr>
                <w:rFonts w:ascii="Cambria" w:hAnsi="Cambria"/>
                <w:bCs/>
                <w:i/>
                <w:iCs/>
              </w:rPr>
              <w:t>, včetně popisu zapojení jednotlivých členů řešitelského týmu</w:t>
            </w:r>
            <w:r w:rsidRPr="00E5752D">
              <w:rPr>
                <w:rFonts w:ascii="Cambria" w:hAnsi="Cambria"/>
                <w:bCs/>
                <w:i/>
                <w:iCs/>
              </w:rPr>
              <w:t>.</w:t>
            </w:r>
          </w:p>
          <w:p w14:paraId="277DDFB6" w14:textId="77777777" w:rsidR="00D703D3" w:rsidRDefault="00D703D3" w:rsidP="008C2EFC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6F6B066" w14:textId="77777777" w:rsidR="007C5A05" w:rsidRDefault="004E4EE4" w:rsidP="008C2EFC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1C1154">
              <w:rPr>
                <w:rFonts w:ascii="Cambria" w:hAnsi="Cambria"/>
                <w:b/>
                <w:i/>
                <w:iCs/>
              </w:rPr>
              <w:t xml:space="preserve">Projekt nebyl úspěšně dokončen z hlediska </w:t>
            </w:r>
            <w:r w:rsidR="0010139F" w:rsidRPr="001C1154">
              <w:rPr>
                <w:rFonts w:ascii="Cambria" w:hAnsi="Cambria"/>
                <w:b/>
                <w:i/>
                <w:iCs/>
              </w:rPr>
              <w:t>plánovaných výstupů z důvodu personálních a organizačních změn v průběhu roku (snížení pracovního úvazku na 50 % u kol. Vaníčkové; zrušení výzkumných skupin a sloučení skupin zpět pod KM od 1.9.2023)</w:t>
            </w:r>
            <w:r w:rsidR="00403616">
              <w:rPr>
                <w:rFonts w:ascii="Cambria" w:hAnsi="Cambria"/>
                <w:b/>
                <w:i/>
                <w:iCs/>
              </w:rPr>
              <w:t xml:space="preserve">, dále řešení doktorského studia (dokončení doktorského studia v roce 2023 u kol. Kostiuk, </w:t>
            </w:r>
            <w:r w:rsidR="007C5A05">
              <w:rPr>
                <w:rFonts w:ascii="Cambria" w:hAnsi="Cambria"/>
                <w:b/>
                <w:i/>
                <w:iCs/>
              </w:rPr>
              <w:t xml:space="preserve">splnění malé obhajoby u kol, </w:t>
            </w:r>
            <w:proofErr w:type="spellStart"/>
            <w:r w:rsidR="007C5A05">
              <w:rPr>
                <w:rFonts w:ascii="Cambria" w:hAnsi="Cambria"/>
                <w:b/>
                <w:i/>
                <w:iCs/>
              </w:rPr>
              <w:t>Kollmanna</w:t>
            </w:r>
            <w:proofErr w:type="spellEnd"/>
            <w:r w:rsidR="007C5A05">
              <w:rPr>
                <w:rFonts w:ascii="Cambria" w:hAnsi="Cambria"/>
                <w:b/>
                <w:i/>
                <w:iCs/>
              </w:rPr>
              <w:t xml:space="preserve">, průběžné plnění studijních povinností u kol. </w:t>
            </w:r>
            <w:proofErr w:type="spellStart"/>
            <w:r w:rsidR="007C5A05">
              <w:rPr>
                <w:rFonts w:ascii="Cambria" w:hAnsi="Cambria"/>
                <w:b/>
                <w:i/>
                <w:iCs/>
              </w:rPr>
              <w:t>Chamrady</w:t>
            </w:r>
            <w:proofErr w:type="spellEnd"/>
            <w:r w:rsidR="007C5A05">
              <w:rPr>
                <w:rFonts w:ascii="Cambria" w:hAnsi="Cambria"/>
                <w:b/>
                <w:i/>
                <w:iCs/>
              </w:rPr>
              <w:t>)</w:t>
            </w:r>
            <w:r w:rsidR="0010139F" w:rsidRPr="001C1154">
              <w:rPr>
                <w:rFonts w:ascii="Cambria" w:hAnsi="Cambria"/>
                <w:b/>
                <w:i/>
                <w:iCs/>
              </w:rPr>
              <w:t xml:space="preserve">. </w:t>
            </w:r>
          </w:p>
          <w:p w14:paraId="09556DCF" w14:textId="4927EB21" w:rsidR="00E7165F" w:rsidRDefault="00656BD5" w:rsidP="008C2EFC">
            <w:pPr>
              <w:jc w:val="both"/>
              <w:rPr>
                <w:rFonts w:ascii="Cambria" w:hAnsi="Cambria"/>
                <w:b/>
                <w:i/>
                <w:iCs/>
              </w:rPr>
            </w:pPr>
            <w:r>
              <w:rPr>
                <w:rFonts w:ascii="Cambria" w:hAnsi="Cambria"/>
                <w:b/>
                <w:i/>
                <w:iCs/>
              </w:rPr>
              <w:t xml:space="preserve">Dalším </w:t>
            </w:r>
            <w:r w:rsidR="00E7165F">
              <w:rPr>
                <w:rFonts w:ascii="Cambria" w:hAnsi="Cambria"/>
                <w:b/>
                <w:i/>
                <w:iCs/>
              </w:rPr>
              <w:t>důvodem je složitý schvalovací proces u řady časopisů, kam jsou zasílány publikační výstupy</w:t>
            </w:r>
            <w:r w:rsidR="007C5A05">
              <w:rPr>
                <w:rFonts w:ascii="Cambria" w:hAnsi="Cambria"/>
                <w:b/>
                <w:i/>
                <w:iCs/>
              </w:rPr>
              <w:t xml:space="preserve">, při které jsou články buďto dlouho drženy nebo odmítnuty, z toho důvodu plyne nevhodně </w:t>
            </w:r>
            <w:r w:rsidR="004A7818">
              <w:rPr>
                <w:rFonts w:ascii="Cambria" w:hAnsi="Cambria"/>
                <w:b/>
                <w:i/>
                <w:iCs/>
              </w:rPr>
              <w:t>zvolená strategie nerespektující kvalitu nad nereálnou kvantitou</w:t>
            </w:r>
            <w:r w:rsidR="002A3E01">
              <w:rPr>
                <w:rFonts w:ascii="Cambria" w:hAnsi="Cambria"/>
                <w:b/>
                <w:i/>
                <w:iCs/>
              </w:rPr>
              <w:t xml:space="preserve"> s ohledem na zajištění kvalitního výukového procesu</w:t>
            </w:r>
            <w:r w:rsidR="00E7165F">
              <w:rPr>
                <w:rFonts w:ascii="Cambria" w:hAnsi="Cambria"/>
                <w:b/>
                <w:i/>
                <w:iCs/>
              </w:rPr>
              <w:t>.</w:t>
            </w:r>
          </w:p>
          <w:p w14:paraId="06B41092" w14:textId="6ACB0395" w:rsidR="000A1F1E" w:rsidRPr="001C1154" w:rsidRDefault="0010139F" w:rsidP="008C2EFC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1C1154">
              <w:rPr>
                <w:rFonts w:ascii="Cambria" w:hAnsi="Cambria"/>
                <w:b/>
                <w:i/>
                <w:iCs/>
              </w:rPr>
              <w:t xml:space="preserve">Dalšími aspekty </w:t>
            </w:r>
            <w:r w:rsidR="00B76533" w:rsidRPr="001C1154">
              <w:rPr>
                <w:rFonts w:ascii="Cambria" w:hAnsi="Cambria"/>
                <w:b/>
                <w:i/>
                <w:iCs/>
              </w:rPr>
              <w:t xml:space="preserve">nedokončení plánovaných výstupů byla orientace na projektovou činnost, ve které skupina podala ve spolupráci s druhou výzkumnou skupinou následující </w:t>
            </w:r>
            <w:r w:rsidR="00AD21FC" w:rsidRPr="001C1154">
              <w:rPr>
                <w:rFonts w:ascii="Cambria" w:hAnsi="Cambria"/>
                <w:b/>
                <w:i/>
                <w:iCs/>
              </w:rPr>
              <w:t xml:space="preserve">projekty, z toho došlo k podpoře u jednoho: </w:t>
            </w:r>
          </w:p>
          <w:p w14:paraId="736C309D" w14:textId="77777777" w:rsidR="00AD21FC" w:rsidRPr="00AD21FC" w:rsidRDefault="00AD21FC" w:rsidP="00E54EA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mbria" w:hAnsi="Cambria"/>
                <w:bCs/>
                <w:i/>
                <w:iCs/>
              </w:rPr>
            </w:pPr>
            <w:r w:rsidRPr="00AD21FC">
              <w:rPr>
                <w:rFonts w:ascii="Cambria" w:hAnsi="Cambria"/>
                <w:b/>
                <w:bCs/>
                <w:i/>
                <w:iCs/>
              </w:rPr>
              <w:t>SVV</w:t>
            </w:r>
          </w:p>
          <w:p w14:paraId="1891F66A" w14:textId="77777777" w:rsidR="00AD21FC" w:rsidRPr="00AD21FC" w:rsidRDefault="00AD21FC" w:rsidP="00E54EA9">
            <w:pPr>
              <w:numPr>
                <w:ilvl w:val="1"/>
                <w:numId w:val="14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AD21FC">
              <w:rPr>
                <w:rFonts w:ascii="Cambria" w:hAnsi="Cambria"/>
                <w:bCs/>
                <w:i/>
                <w:iCs/>
              </w:rPr>
              <w:t>Parametrizace podnikové obchodní strategie s využitím matematického modelování</w:t>
            </w:r>
          </w:p>
          <w:p w14:paraId="32A71241" w14:textId="77777777" w:rsidR="00AD21FC" w:rsidRPr="00AD21FC" w:rsidRDefault="00AD21FC" w:rsidP="00E54EA9">
            <w:pPr>
              <w:numPr>
                <w:ilvl w:val="0"/>
                <w:numId w:val="14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AD21FC">
              <w:rPr>
                <w:rFonts w:ascii="Cambria" w:hAnsi="Cambria"/>
                <w:b/>
                <w:bCs/>
                <w:i/>
                <w:iCs/>
              </w:rPr>
              <w:t>OP TAK</w:t>
            </w:r>
          </w:p>
          <w:p w14:paraId="4E7427F8" w14:textId="77777777" w:rsidR="00AD21FC" w:rsidRPr="00AD21FC" w:rsidRDefault="00AD21FC" w:rsidP="00E54EA9">
            <w:pPr>
              <w:numPr>
                <w:ilvl w:val="1"/>
                <w:numId w:val="14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AD21FC">
              <w:rPr>
                <w:rFonts w:ascii="Cambria" w:hAnsi="Cambria"/>
                <w:bCs/>
                <w:i/>
                <w:iCs/>
              </w:rPr>
              <w:t>Sledování kvality služeb a inovačních procesů v obchodním modelu sdílené ekonomiky</w:t>
            </w:r>
          </w:p>
          <w:p w14:paraId="592E458F" w14:textId="77777777" w:rsidR="00AD21FC" w:rsidRPr="00AD21FC" w:rsidRDefault="00AD21FC" w:rsidP="00E54EA9">
            <w:pPr>
              <w:numPr>
                <w:ilvl w:val="0"/>
                <w:numId w:val="14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AD21FC">
              <w:rPr>
                <w:rFonts w:ascii="Cambria" w:hAnsi="Cambria"/>
                <w:b/>
                <w:bCs/>
                <w:i/>
                <w:iCs/>
              </w:rPr>
              <w:t>TA ČR program Trend</w:t>
            </w:r>
          </w:p>
          <w:p w14:paraId="5F2F7170" w14:textId="77777777" w:rsidR="00AD21FC" w:rsidRDefault="00AD21FC" w:rsidP="00E54EA9">
            <w:pPr>
              <w:numPr>
                <w:ilvl w:val="1"/>
                <w:numId w:val="14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AD21FC">
              <w:rPr>
                <w:rFonts w:ascii="Cambria" w:hAnsi="Cambria"/>
                <w:bCs/>
                <w:i/>
                <w:iCs/>
              </w:rPr>
              <w:t xml:space="preserve">Digitální továrna pro vzdělávání (Digital </w:t>
            </w:r>
            <w:proofErr w:type="spellStart"/>
            <w:r w:rsidRPr="00AD21FC">
              <w:rPr>
                <w:rFonts w:ascii="Cambria" w:hAnsi="Cambria"/>
                <w:bCs/>
                <w:i/>
                <w:iCs/>
              </w:rPr>
              <w:t>Factory</w:t>
            </w:r>
            <w:proofErr w:type="spellEnd"/>
            <w:r w:rsidRPr="00AD21FC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AD21FC">
              <w:rPr>
                <w:rFonts w:ascii="Cambria" w:hAnsi="Cambria"/>
                <w:bCs/>
                <w:i/>
                <w:iCs/>
              </w:rPr>
              <w:t>for</w:t>
            </w:r>
            <w:proofErr w:type="spellEnd"/>
            <w:r w:rsidRPr="00AD21FC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Pr="00AD21FC">
              <w:rPr>
                <w:rFonts w:ascii="Cambria" w:hAnsi="Cambria"/>
                <w:bCs/>
                <w:i/>
                <w:iCs/>
              </w:rPr>
              <w:t>Education</w:t>
            </w:r>
            <w:proofErr w:type="spellEnd"/>
            <w:r w:rsidRPr="00AD21FC">
              <w:rPr>
                <w:rFonts w:ascii="Cambria" w:hAnsi="Cambria"/>
                <w:bCs/>
                <w:i/>
                <w:iCs/>
              </w:rPr>
              <w:t xml:space="preserve">, „DFE“) </w:t>
            </w:r>
          </w:p>
          <w:p w14:paraId="64C48C88" w14:textId="77777777" w:rsidR="00E54EA9" w:rsidRPr="00E54EA9" w:rsidRDefault="00E54EA9" w:rsidP="00E54EA9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Cambria" w:hAnsi="Cambria"/>
                <w:bCs/>
                <w:i/>
                <w:iCs/>
              </w:rPr>
            </w:pPr>
            <w:r w:rsidRPr="00E54EA9">
              <w:rPr>
                <w:rFonts w:ascii="Cambria" w:hAnsi="Cambria"/>
                <w:b/>
                <w:bCs/>
                <w:i/>
                <w:iCs/>
              </w:rPr>
              <w:t>TA ČR Začínající výzkumníci/výzkumnice</w:t>
            </w:r>
          </w:p>
          <w:p w14:paraId="34C430D0" w14:textId="2C4D741A" w:rsidR="00AD21FC" w:rsidRPr="00AD21FC" w:rsidRDefault="00E54EA9" w:rsidP="00E54EA9">
            <w:pPr>
              <w:numPr>
                <w:ilvl w:val="1"/>
                <w:numId w:val="14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E54EA9">
              <w:rPr>
                <w:rFonts w:ascii="Cambria" w:hAnsi="Cambria"/>
                <w:bCs/>
                <w:i/>
                <w:iCs/>
                <w:lang w:val="pl-PL"/>
              </w:rPr>
              <w:t>Modely efektivnosti obchodní strategie podniků</w:t>
            </w:r>
            <w:r w:rsidRPr="00E54EA9">
              <w:rPr>
                <w:rFonts w:ascii="Cambria" w:hAnsi="Cambria"/>
                <w:bCs/>
                <w:i/>
                <w:iCs/>
              </w:rPr>
              <w:t>.</w:t>
            </w:r>
          </w:p>
          <w:p w14:paraId="3A1FC482" w14:textId="77777777" w:rsidR="00AD21FC" w:rsidRPr="00AD21FC" w:rsidRDefault="00AD21FC" w:rsidP="00E54EA9">
            <w:pPr>
              <w:numPr>
                <w:ilvl w:val="0"/>
                <w:numId w:val="14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proofErr w:type="spellStart"/>
            <w:r w:rsidRPr="00AD21FC">
              <w:rPr>
                <w:rFonts w:ascii="Cambria" w:hAnsi="Cambria"/>
                <w:b/>
                <w:bCs/>
                <w:i/>
                <w:iCs/>
              </w:rPr>
              <w:t>Interreg</w:t>
            </w:r>
            <w:proofErr w:type="spellEnd"/>
            <w:r w:rsidRPr="00AD21FC">
              <w:rPr>
                <w:rFonts w:ascii="Cambria" w:hAnsi="Cambria"/>
                <w:b/>
                <w:bCs/>
                <w:i/>
                <w:iCs/>
              </w:rPr>
              <w:t xml:space="preserve"> VI-A Rakousko – Česko 2021-2027</w:t>
            </w:r>
          </w:p>
          <w:p w14:paraId="6FC27B80" w14:textId="77777777" w:rsidR="00AD21FC" w:rsidRPr="00AD21FC" w:rsidRDefault="00AD21FC" w:rsidP="00E54EA9">
            <w:pPr>
              <w:numPr>
                <w:ilvl w:val="1"/>
                <w:numId w:val="14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proofErr w:type="spellStart"/>
            <w:r w:rsidRPr="00AD21FC">
              <w:rPr>
                <w:rFonts w:ascii="Cambria" w:hAnsi="Cambria"/>
                <w:bCs/>
                <w:i/>
                <w:iCs/>
                <w:lang w:val="en-US"/>
              </w:rPr>
              <w:t>SiPMO</w:t>
            </w:r>
            <w:proofErr w:type="spellEnd"/>
            <w:r w:rsidRPr="00AD21FC">
              <w:rPr>
                <w:rFonts w:ascii="Cambria" w:hAnsi="Cambria"/>
                <w:bCs/>
                <w:i/>
                <w:iCs/>
                <w:lang w:val="en-US"/>
              </w:rPr>
              <w:t xml:space="preserve"> - Simulated Project Management Office</w:t>
            </w:r>
            <w:r w:rsidRPr="00AD21FC">
              <w:rPr>
                <w:rFonts w:ascii="Cambria" w:hAnsi="Cambria"/>
                <w:bCs/>
                <w:i/>
                <w:iCs/>
              </w:rPr>
              <w:t>.</w:t>
            </w:r>
          </w:p>
          <w:p w14:paraId="1308DA42" w14:textId="77777777" w:rsidR="00AD21FC" w:rsidRPr="00AD21FC" w:rsidRDefault="00AD21FC" w:rsidP="00E54EA9">
            <w:pPr>
              <w:numPr>
                <w:ilvl w:val="0"/>
                <w:numId w:val="14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AD21FC">
              <w:rPr>
                <w:rFonts w:ascii="Cambria" w:hAnsi="Cambria"/>
                <w:b/>
                <w:bCs/>
                <w:i/>
                <w:iCs/>
              </w:rPr>
              <w:t xml:space="preserve">Projekt </w:t>
            </w:r>
            <w:proofErr w:type="spellStart"/>
            <w:r w:rsidRPr="00AD21FC">
              <w:rPr>
                <w:rFonts w:ascii="Cambria" w:hAnsi="Cambria"/>
                <w:b/>
                <w:bCs/>
                <w:i/>
                <w:iCs/>
              </w:rPr>
              <w:t>Interreg</w:t>
            </w:r>
            <w:proofErr w:type="spellEnd"/>
            <w:r w:rsidRPr="00AD21FC">
              <w:rPr>
                <w:rFonts w:ascii="Cambria" w:hAnsi="Cambria"/>
                <w:b/>
                <w:bCs/>
                <w:i/>
                <w:iCs/>
              </w:rPr>
              <w:t xml:space="preserve"> CENTRAL EUROPE 2021-2027</w:t>
            </w:r>
          </w:p>
          <w:p w14:paraId="55A9DA16" w14:textId="77777777" w:rsidR="00AD21FC" w:rsidRPr="00AD21FC" w:rsidRDefault="00AD21FC" w:rsidP="00E54EA9">
            <w:pPr>
              <w:numPr>
                <w:ilvl w:val="1"/>
                <w:numId w:val="14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AD21FC">
              <w:rPr>
                <w:rFonts w:ascii="Cambria" w:hAnsi="Cambria"/>
                <w:bCs/>
                <w:i/>
                <w:iCs/>
                <w:lang w:val="en-US"/>
              </w:rPr>
              <w:t>Dashboards as a tool for management, optimization, visualization and reporting of business processes in small and medium-sized enterprise</w:t>
            </w:r>
            <w:r w:rsidRPr="00AD21FC">
              <w:rPr>
                <w:rFonts w:ascii="Cambria" w:hAnsi="Cambria"/>
                <w:bCs/>
                <w:i/>
                <w:iCs/>
              </w:rPr>
              <w:t xml:space="preserve"> (DASH4SME).</w:t>
            </w:r>
          </w:p>
          <w:p w14:paraId="70205C19" w14:textId="36535775" w:rsidR="00AD21FC" w:rsidRPr="00AD21FC" w:rsidRDefault="00AD21FC" w:rsidP="00E54EA9">
            <w:pPr>
              <w:numPr>
                <w:ilvl w:val="0"/>
                <w:numId w:val="14"/>
              </w:numPr>
              <w:jc w:val="both"/>
              <w:rPr>
                <w:rFonts w:ascii="Cambria" w:hAnsi="Cambria"/>
                <w:bCs/>
                <w:i/>
                <w:iCs/>
                <w:highlight w:val="green"/>
              </w:rPr>
            </w:pPr>
            <w:proofErr w:type="spellStart"/>
            <w:r w:rsidRPr="00AD21FC">
              <w:rPr>
                <w:rFonts w:ascii="Cambria" w:hAnsi="Cambria"/>
                <w:b/>
                <w:bCs/>
                <w:i/>
                <w:iCs/>
                <w:highlight w:val="green"/>
              </w:rPr>
              <w:t>Interreg</w:t>
            </w:r>
            <w:proofErr w:type="spellEnd"/>
            <w:r w:rsidRPr="00AD21FC">
              <w:rPr>
                <w:rFonts w:ascii="Cambria" w:hAnsi="Cambria"/>
                <w:b/>
                <w:bCs/>
                <w:i/>
                <w:iCs/>
                <w:highlight w:val="green"/>
              </w:rPr>
              <w:t xml:space="preserve"> </w:t>
            </w:r>
            <w:r w:rsidRPr="00AD21FC">
              <w:rPr>
                <w:rFonts w:ascii="Cambria" w:hAnsi="Cambria"/>
                <w:b/>
                <w:bCs/>
                <w:i/>
                <w:iCs/>
                <w:highlight w:val="green"/>
              </w:rPr>
              <w:t>Bavorsko – Česko (PODPOŘEN)</w:t>
            </w:r>
          </w:p>
          <w:p w14:paraId="54BF342B" w14:textId="20B36224" w:rsidR="00AD21FC" w:rsidRPr="00AD21FC" w:rsidRDefault="00AD21FC" w:rsidP="00E54EA9">
            <w:pPr>
              <w:numPr>
                <w:ilvl w:val="1"/>
                <w:numId w:val="14"/>
              </w:numPr>
              <w:jc w:val="both"/>
              <w:rPr>
                <w:rFonts w:ascii="Cambria" w:hAnsi="Cambria"/>
                <w:bCs/>
                <w:i/>
                <w:iCs/>
                <w:highlight w:val="green"/>
              </w:rPr>
            </w:pPr>
            <w:proofErr w:type="spellStart"/>
            <w:r w:rsidRPr="00AD21FC">
              <w:rPr>
                <w:rFonts w:ascii="Cambria" w:hAnsi="Cambria"/>
                <w:bCs/>
                <w:i/>
                <w:iCs/>
                <w:highlight w:val="green"/>
                <w:lang w:val="en-US"/>
              </w:rPr>
              <w:t>SiPMO</w:t>
            </w:r>
            <w:proofErr w:type="spellEnd"/>
            <w:r w:rsidRPr="00AD21FC">
              <w:rPr>
                <w:rFonts w:ascii="Cambria" w:hAnsi="Cambria"/>
                <w:bCs/>
                <w:i/>
                <w:iCs/>
                <w:highlight w:val="green"/>
                <w:lang w:val="en-US"/>
              </w:rPr>
              <w:t xml:space="preserve"> - Simulated Project Management Office</w:t>
            </w:r>
            <w:r w:rsidRPr="00AD21FC">
              <w:rPr>
                <w:rFonts w:ascii="Cambria" w:hAnsi="Cambria"/>
                <w:bCs/>
                <w:i/>
                <w:iCs/>
                <w:highlight w:val="green"/>
              </w:rPr>
              <w:t>.</w:t>
            </w:r>
          </w:p>
          <w:p w14:paraId="3BED0CB8" w14:textId="77777777" w:rsidR="000A1F1E" w:rsidRDefault="000A1F1E" w:rsidP="008C2EFC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98B0F81" w14:textId="1B45CD07" w:rsidR="001C1154" w:rsidRPr="0042344C" w:rsidRDefault="001C1154" w:rsidP="0042344C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42344C">
              <w:rPr>
                <w:rFonts w:ascii="Cambria" w:hAnsi="Cambria"/>
                <w:b/>
                <w:i/>
                <w:iCs/>
              </w:rPr>
              <w:t xml:space="preserve">Úspěchem lze považovat získání </w:t>
            </w:r>
            <w:r w:rsidR="0042344C" w:rsidRPr="0042344C">
              <w:rPr>
                <w:rFonts w:ascii="Cambria" w:hAnsi="Cambria"/>
                <w:b/>
                <w:i/>
                <w:iCs/>
              </w:rPr>
              <w:t xml:space="preserve">výzkumného projektu (Chamrada D.), navázání zahraniční spolupráce (Polsko, Finsko, Albánie, Nizozemsko) a </w:t>
            </w:r>
            <w:r w:rsidR="0042344C" w:rsidRPr="0042344C">
              <w:rPr>
                <w:rFonts w:ascii="Cambria" w:hAnsi="Cambria"/>
                <w:b/>
                <w:i/>
                <w:iCs/>
              </w:rPr>
              <w:lastRenderedPageBreak/>
              <w:t xml:space="preserve">řešení publikační a projektové spolupráce do dalších let za účelem zkvalitňování vzdělávací, projektové a publikační činnosti </w:t>
            </w:r>
          </w:p>
          <w:sdt>
            <w:sdtP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id w:val="1173844684"/>
              <w:placeholder>
                <w:docPart w:val="A17B9D40AE2C44E0AF1108E7745C0200"/>
              </w:placeholder>
              <w15:color w:val="FF0000"/>
              <w15:appearance w15:val="hidden"/>
            </w:sdtPr>
            <w:sdtContent>
              <w:p w14:paraId="50EB27DF" w14:textId="595A5566" w:rsidR="00D703D3" w:rsidRDefault="00D703D3" w:rsidP="00D703D3">
                <w:pP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>Ing. Jaroslav Kollmann</w:t>
                </w:r>
                <w:r w:rsidR="000A1F1E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>, MBA</w:t>
                </w:r>
              </w:p>
              <w:p w14:paraId="41D9D273" w14:textId="68A697F0" w:rsidR="00D703D3" w:rsidRDefault="00BD4232" w:rsidP="00D703D3">
                <w:pP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 xml:space="preserve">Koordinace skupiny Inovace a kvality, zajišťování publikační aktivity a </w:t>
                </w:r>
                <w:r w:rsidR="00FE50E8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>dodržení etapizace projektu.</w:t>
                </w:r>
                <w:r w:rsidR="00545DE5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 xml:space="preserve"> Řešení </w:t>
                </w:r>
                <w:r w:rsidR="000A1F1E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 xml:space="preserve">zahraniční spolupráce, </w:t>
                </w:r>
                <w:r w:rsidR="00545DE5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>publikačních a výzkumných výstupů.</w:t>
                </w:r>
                <w:r w:rsidR="00FE50E8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  <w:p w14:paraId="0D05EF7C" w14:textId="77777777" w:rsidR="000A1F1E" w:rsidRDefault="000A1F1E" w:rsidP="00D703D3">
                <w:pPr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</w:pPr>
              </w:p>
              <w:p w14:paraId="1AF0F6AE" w14:textId="77777777" w:rsidR="00685A66" w:rsidRPr="00685A66" w:rsidRDefault="00685A66" w:rsidP="00685A66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685A66">
                  <w:rPr>
                    <w:rFonts w:ascii="Cambria" w:hAnsi="Cambria"/>
                    <w:i/>
                    <w:iCs/>
                  </w:rPr>
                  <w:t xml:space="preserve">doc. Ing. Peter </w:t>
                </w:r>
                <w:proofErr w:type="spellStart"/>
                <w:r w:rsidRPr="00685A66">
                  <w:rPr>
                    <w:rFonts w:ascii="Cambria" w:hAnsi="Cambria"/>
                    <w:i/>
                    <w:iCs/>
                  </w:rPr>
                  <w:t>Gallo</w:t>
                </w:r>
                <w:proofErr w:type="spellEnd"/>
                <w:r w:rsidRPr="00685A66">
                  <w:rPr>
                    <w:rFonts w:ascii="Cambria" w:hAnsi="Cambria"/>
                    <w:i/>
                    <w:iCs/>
                  </w:rPr>
                  <w:t>, CSc. - gestor skupiny Inovace a kvalita</w:t>
                </w:r>
              </w:p>
              <w:p w14:paraId="293433AD" w14:textId="77777777" w:rsidR="00685A66" w:rsidRPr="00685A66" w:rsidRDefault="00685A66" w:rsidP="00685A66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685A66">
                  <w:rPr>
                    <w:rFonts w:ascii="Cambria" w:hAnsi="Cambria"/>
                    <w:i/>
                    <w:iCs/>
                  </w:rPr>
                  <w:t>Provázanost na předměty: Řízení změn</w:t>
                </w:r>
              </w:p>
              <w:p w14:paraId="52AF2BBE" w14:textId="77777777" w:rsidR="00685A66" w:rsidRPr="00685A66" w:rsidRDefault="00685A66" w:rsidP="00685A66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685A66">
                  <w:rPr>
                    <w:rFonts w:ascii="Cambria" w:hAnsi="Cambria"/>
                    <w:i/>
                    <w:iCs/>
                  </w:rPr>
                  <w:t>Ing. Radka Vaníčková, Ph.D., MBA – gestor skupiny Inovace</w:t>
                </w:r>
              </w:p>
              <w:p w14:paraId="252E0532" w14:textId="77777777" w:rsidR="00685A66" w:rsidRPr="00685A66" w:rsidRDefault="00685A66" w:rsidP="00685A66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685A66">
                  <w:rPr>
                    <w:rFonts w:ascii="Cambria" w:hAnsi="Cambria"/>
                    <w:i/>
                    <w:iCs/>
                  </w:rPr>
                  <w:t>Provázanost na předměty: Řízení inovací, Manažerské dovednosti – praktiky,</w:t>
                </w:r>
              </w:p>
              <w:p w14:paraId="718A1B97" w14:textId="77777777" w:rsidR="00685A66" w:rsidRPr="00685A66" w:rsidRDefault="00685A66" w:rsidP="00685A66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685A66">
                  <w:rPr>
                    <w:rFonts w:ascii="Cambria" w:hAnsi="Cambria"/>
                    <w:i/>
                    <w:iCs/>
                  </w:rPr>
                  <w:t>Znalostní management</w:t>
                </w:r>
              </w:p>
              <w:p w14:paraId="5A51542F" w14:textId="77777777" w:rsidR="00685A66" w:rsidRPr="00685A66" w:rsidRDefault="00685A66" w:rsidP="00685A66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685A66">
                  <w:rPr>
                    <w:rFonts w:ascii="Cambria" w:hAnsi="Cambria"/>
                    <w:i/>
                    <w:iCs/>
                  </w:rPr>
                  <w:t>Mgr. Yaroslava Kostiuk – gestor skupiny Kvalita</w:t>
                </w:r>
              </w:p>
              <w:p w14:paraId="7D17714D" w14:textId="77777777" w:rsidR="00685A66" w:rsidRPr="00685A66" w:rsidRDefault="00685A66" w:rsidP="00685A66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685A66">
                  <w:rPr>
                    <w:rFonts w:ascii="Cambria" w:hAnsi="Cambria"/>
                    <w:i/>
                    <w:iCs/>
                  </w:rPr>
                  <w:t>Provázanost na předměty: Řízení kvality, Manažerské dovednosti – praktiky,</w:t>
                </w:r>
              </w:p>
              <w:p w14:paraId="07629C33" w14:textId="77777777" w:rsidR="00685A66" w:rsidRPr="00685A66" w:rsidRDefault="00685A66" w:rsidP="00685A66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685A66">
                  <w:rPr>
                    <w:rFonts w:ascii="Cambria" w:hAnsi="Cambria"/>
                    <w:i/>
                    <w:iCs/>
                  </w:rPr>
                  <w:t>Podnikové řízení</w:t>
                </w:r>
              </w:p>
              <w:p w14:paraId="6D0F0281" w14:textId="77777777" w:rsidR="00685A66" w:rsidRPr="00685A66" w:rsidRDefault="00685A66" w:rsidP="00685A66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685A66">
                  <w:rPr>
                    <w:rFonts w:ascii="Cambria" w:hAnsi="Cambria"/>
                    <w:i/>
                    <w:iCs/>
                  </w:rPr>
                  <w:t>Ing. Daniel Chamrada</w:t>
                </w:r>
              </w:p>
              <w:p w14:paraId="73DFEE9E" w14:textId="77777777" w:rsidR="00685A66" w:rsidRPr="00685A66" w:rsidRDefault="00685A66" w:rsidP="00685A66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685A66">
                  <w:rPr>
                    <w:rFonts w:ascii="Cambria" w:hAnsi="Cambria"/>
                    <w:i/>
                    <w:iCs/>
                  </w:rPr>
                  <w:t>Provázanost na předměty: Řízení podnikových projektů, Projektové řízení,</w:t>
                </w:r>
              </w:p>
              <w:p w14:paraId="70D228FE" w14:textId="77777777" w:rsidR="00685A66" w:rsidRPr="00685A66" w:rsidRDefault="00685A66" w:rsidP="00685A66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685A66">
                  <w:rPr>
                    <w:rFonts w:ascii="Cambria" w:hAnsi="Cambria"/>
                    <w:i/>
                    <w:iCs/>
                  </w:rPr>
                  <w:t>Podnikové řízení</w:t>
                </w:r>
              </w:p>
              <w:p w14:paraId="497B9361" w14:textId="77777777" w:rsidR="00685A66" w:rsidRPr="00685A66" w:rsidRDefault="00685A66" w:rsidP="00685A66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685A66">
                  <w:rPr>
                    <w:rFonts w:ascii="Cambria" w:hAnsi="Cambria"/>
                    <w:i/>
                    <w:iCs/>
                  </w:rPr>
                  <w:t>prof. Ing. Jan Váchal, CSc. – tutor koordinátora výzkumného projektu,</w:t>
                </w:r>
              </w:p>
              <w:p w14:paraId="24D1DADD" w14:textId="77777777" w:rsidR="00685A66" w:rsidRPr="00685A66" w:rsidRDefault="00685A66" w:rsidP="00685A66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685A66">
                  <w:rPr>
                    <w:rFonts w:ascii="Cambria" w:hAnsi="Cambria"/>
                    <w:i/>
                    <w:iCs/>
                  </w:rPr>
                  <w:t>vedoucího skupiny Inovace a kvalita.</w:t>
                </w:r>
              </w:p>
              <w:p w14:paraId="21C615F8" w14:textId="77777777" w:rsidR="00685A66" w:rsidRPr="00685A66" w:rsidRDefault="00685A66" w:rsidP="00685A66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685A66">
                  <w:rPr>
                    <w:rFonts w:ascii="Cambria" w:hAnsi="Cambria"/>
                    <w:i/>
                    <w:iCs/>
                  </w:rPr>
                  <w:t>Metodická podpora při realizaci publikačních výstupů a dalších aktivit</w:t>
                </w:r>
              </w:p>
              <w:p w14:paraId="4745A216" w14:textId="77777777" w:rsidR="00685A66" w:rsidRPr="00685A66" w:rsidRDefault="00685A66" w:rsidP="00685A66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685A66">
                  <w:rPr>
                    <w:rFonts w:ascii="Cambria" w:hAnsi="Cambria"/>
                    <w:i/>
                    <w:iCs/>
                  </w:rPr>
                  <w:t>výzkumného projektu</w:t>
                </w:r>
              </w:p>
              <w:p w14:paraId="5567FB69" w14:textId="77777777" w:rsidR="00685A66" w:rsidRPr="00685A66" w:rsidRDefault="00685A66" w:rsidP="00685A66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685A66">
                  <w:rPr>
                    <w:rFonts w:ascii="Cambria" w:hAnsi="Cambria"/>
                    <w:i/>
                    <w:iCs/>
                  </w:rPr>
                  <w:t>3 PVS – kooperace při analýze dat a sběru informací implementací sdílených</w:t>
                </w:r>
              </w:p>
              <w:p w14:paraId="1124C7AF" w14:textId="77777777" w:rsidR="00685A66" w:rsidRPr="00685A66" w:rsidRDefault="00685A66" w:rsidP="00685A66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685A66">
                  <w:rPr>
                    <w:rFonts w:ascii="Cambria" w:hAnsi="Cambria"/>
                    <w:i/>
                    <w:iCs/>
                  </w:rPr>
                  <w:t>poznatků a dílčích výsledků alternativních řešení inovací podnikových procesů</w:t>
                </w:r>
              </w:p>
              <w:p w14:paraId="4B0D4490" w14:textId="77777777" w:rsidR="00685A66" w:rsidRPr="00685A66" w:rsidRDefault="00685A66" w:rsidP="00685A66">
                <w:pPr>
                  <w:spacing w:after="0" w:line="240" w:lineRule="auto"/>
                  <w:rPr>
                    <w:rFonts w:ascii="Cambria" w:hAnsi="Cambria"/>
                    <w:i/>
                    <w:iCs/>
                  </w:rPr>
                </w:pPr>
                <w:r w:rsidRPr="00685A66">
                  <w:rPr>
                    <w:rFonts w:ascii="Cambria" w:hAnsi="Cambria"/>
                    <w:i/>
                    <w:iCs/>
                  </w:rPr>
                  <w:t>a činností včetně monitoringu zvyšování kvality služeb u oslovených</w:t>
                </w:r>
              </w:p>
              <w:p w14:paraId="552B3FF3" w14:textId="370CB3E9" w:rsidR="00D703D3" w:rsidRPr="00685A66" w:rsidRDefault="00685A66" w:rsidP="00685A66">
                <w:pPr>
                  <w:rPr>
                    <w:rFonts w:ascii="Cambria" w:hAnsi="Cambria"/>
                    <w:i/>
                    <w:iCs/>
                  </w:rPr>
                </w:pPr>
                <w:r w:rsidRPr="00685A66">
                  <w:rPr>
                    <w:rFonts w:ascii="Cambria" w:hAnsi="Cambria"/>
                    <w:i/>
                    <w:iCs/>
                  </w:rPr>
                  <w:t>firem/podniků/organizací</w:t>
                </w:r>
              </w:p>
            </w:sdtContent>
          </w:sdt>
        </w:tc>
      </w:tr>
    </w:tbl>
    <w:p w14:paraId="3F73CFF5" w14:textId="77777777" w:rsidR="003E3D4E" w:rsidRPr="00E5752D" w:rsidRDefault="003E3D4E" w:rsidP="00350A01">
      <w:pPr>
        <w:keepNext/>
        <w:rPr>
          <w:rFonts w:ascii="Cambria" w:hAnsi="Cambria"/>
          <w:b/>
          <w:sz w:val="24"/>
          <w:szCs w:val="24"/>
        </w:rPr>
      </w:pPr>
    </w:p>
    <w:p w14:paraId="0059482F" w14:textId="77777777" w:rsidR="009E3C70" w:rsidRPr="00E5752D" w:rsidRDefault="009E3C70" w:rsidP="00350A01">
      <w:pPr>
        <w:keepNext/>
        <w:rPr>
          <w:rFonts w:ascii="Cambria" w:hAnsi="Cambria"/>
          <w:b/>
          <w:sz w:val="24"/>
          <w:szCs w:val="24"/>
        </w:rPr>
      </w:pPr>
      <w:r w:rsidRPr="00E5752D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164C75" w:rsidRPr="00E5752D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E5752D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-1236006296"/>
              <w:placeholder>
                <w:docPart w:val="2182B0CE10DE4C9AA268AD413C070EC7"/>
              </w:placeholder>
              <w:date w:fullDate="2023-01-01T00:00:00Z">
                <w:dateFormat w:val="d.M.yyyy"/>
                <w:lid w:val="cs-CZ"/>
                <w:storeMappedDataAs w:val="dateTime"/>
                <w:calendar w:val="gregorian"/>
              </w:date>
            </w:sdtPr>
            <w:sdtContent>
              <w:p w14:paraId="491C7160" w14:textId="36D35FF6" w:rsidR="00164C75" w:rsidRPr="00E5752D" w:rsidRDefault="00EB2268" w:rsidP="00350A01">
                <w:pPr>
                  <w:keepNext/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1.1.202</w:t>
                </w:r>
                <w:r w:rsidR="000A1F1E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3</w:t>
                </w:r>
              </w:p>
            </w:sdtContent>
          </w:sdt>
        </w:tc>
      </w:tr>
      <w:tr w:rsidR="00164C75" w:rsidRPr="00E5752D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E5752D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627443316"/>
              <w:placeholder>
                <w:docPart w:val="01647DC315734DB5B6898C22912E633B"/>
              </w:placeholder>
              <w:date w:fullDate="2023-12-31T00:00:00Z">
                <w:dateFormat w:val="d.M.yyyy"/>
                <w:lid w:val="cs-CZ"/>
                <w:storeMappedDataAs w:val="dateTime"/>
                <w:calendar w:val="gregorian"/>
              </w:date>
            </w:sdtPr>
            <w:sdtContent>
              <w:p w14:paraId="20F9A21A" w14:textId="66152334" w:rsidR="00164C75" w:rsidRPr="00E5752D" w:rsidRDefault="00EB2268" w:rsidP="00164C75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31.1</w:t>
                </w:r>
                <w:r w:rsidR="000A1F1E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2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.2023</w:t>
                </w:r>
              </w:p>
            </w:sdtContent>
          </w:sdt>
        </w:tc>
      </w:tr>
      <w:tr w:rsidR="00164C75" w:rsidRPr="00E5752D" w14:paraId="5D7529CF" w14:textId="77777777" w:rsidTr="00B5243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E5752D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tc>
          <w:tcPr>
            <w:tcW w:w="7513" w:type="dxa"/>
            <w:vAlign w:val="center"/>
          </w:tcPr>
          <w:p w14:paraId="1DA739C5" w14:textId="282587CC" w:rsidR="00164C75" w:rsidRDefault="003D7EDA" w:rsidP="00B52434">
            <w:pPr>
              <w:jc w:val="both"/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Realizace projektu probíhala dle plánovaných </w:t>
            </w:r>
            <w:r w:rsidR="000A1F1E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fází</w:t>
            </w:r>
            <w: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projektu. </w:t>
            </w:r>
          </w:p>
          <w:p w14:paraId="71B5907E" w14:textId="3A6F3388" w:rsidR="00917D7F" w:rsidRPr="00E5752D" w:rsidRDefault="000A1F1E" w:rsidP="00B52434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V průběhu III. Fáze došlo ke sloučení výzkumných skupin zpět pod celistvé vedení KM. </w:t>
            </w:r>
            <w:r w:rsidR="002F5D17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14:paraId="72D1C3BC" w14:textId="62F806BD" w:rsidR="00E3729C" w:rsidRPr="00E5752D" w:rsidRDefault="00E3729C" w:rsidP="00E3729C">
      <w:pPr>
        <w:rPr>
          <w:rFonts w:ascii="Cambria" w:hAnsi="Cambria"/>
          <w:sz w:val="24"/>
          <w:szCs w:val="24"/>
        </w:rPr>
      </w:pPr>
    </w:p>
    <w:p w14:paraId="60275E3E" w14:textId="1A6BA3D1" w:rsidR="003E3D4E" w:rsidRPr="00E5752D" w:rsidRDefault="003E3D4E" w:rsidP="00E3729C">
      <w:pPr>
        <w:rPr>
          <w:rFonts w:ascii="Cambria" w:hAnsi="Cambria"/>
          <w:b/>
          <w:bCs/>
          <w:sz w:val="24"/>
          <w:szCs w:val="24"/>
        </w:rPr>
      </w:pPr>
      <w:r w:rsidRPr="00E5752D">
        <w:rPr>
          <w:rFonts w:ascii="Cambria" w:hAnsi="Cambria"/>
          <w:b/>
          <w:bCs/>
          <w:sz w:val="24"/>
          <w:szCs w:val="24"/>
        </w:rPr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50A01" w:rsidRPr="00E5752D" w14:paraId="008D1EAB" w14:textId="77777777" w:rsidTr="008232BB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Pr="00E5752D" w:rsidRDefault="00350A01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7513" w:type="dxa"/>
            <w:vAlign w:val="center"/>
          </w:tcPr>
          <w:p w14:paraId="63007945" w14:textId="77777777" w:rsidR="00E5752D" w:rsidRPr="00E5752D" w:rsidRDefault="00E5752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E66F785" w14:textId="7A2B1CE5" w:rsidR="00350A01" w:rsidRPr="00E5752D" w:rsidRDefault="00E5752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5752D">
              <w:rPr>
                <w:rFonts w:ascii="Cambria" w:hAnsi="Cambria"/>
                <w:bCs/>
                <w:i/>
                <w:iCs/>
              </w:rPr>
              <w:t>Uveďte přehled čerpaných položek rozpočtu (popis, částka).</w:t>
            </w:r>
          </w:p>
          <w:p w14:paraId="304BA24A" w14:textId="77777777" w:rsidR="00E5752D" w:rsidRPr="00E5752D" w:rsidRDefault="00E5752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FECF317" w14:textId="77777777" w:rsidR="00E5752D" w:rsidRPr="00E5752D" w:rsidRDefault="00E5752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23CEAF7C" w14:textId="77777777" w:rsidR="00E5752D" w:rsidRPr="00E5752D" w:rsidRDefault="00E5752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5FE1F2C3" w14:textId="77777777" w:rsidR="00E5752D" w:rsidRPr="00E5752D" w:rsidRDefault="00E5752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414E475" w14:textId="4B2EDD05" w:rsidR="00E5752D" w:rsidRPr="00E5752D" w:rsidRDefault="00E5752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C54722C" w14:textId="2A143E57" w:rsidR="00350A01" w:rsidRPr="00E5752D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842"/>
      </w:tblGrid>
      <w:tr w:rsidR="00DD5562" w:rsidRPr="00456C0C" w14:paraId="055F22DF" w14:textId="77777777" w:rsidTr="00AE324F">
        <w:trPr>
          <w:trHeight w:val="76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0D62DD5" w14:textId="77777777" w:rsidR="00DD5562" w:rsidRPr="00456C0C" w:rsidRDefault="00DD5562" w:rsidP="00AE324F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lastRenderedPageBreak/>
              <w:t>Finanční přínosy projektu ve výši 100 % nákladů.</w:t>
            </w:r>
          </w:p>
        </w:tc>
        <w:tc>
          <w:tcPr>
            <w:tcW w:w="7649" w:type="dxa"/>
            <w:vAlign w:val="center"/>
          </w:tcPr>
          <w:p w14:paraId="33A8F5FC" w14:textId="77777777" w:rsidR="00DD5562" w:rsidRPr="00456C0C" w:rsidRDefault="00DD5562" w:rsidP="00AE324F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>Uveďte doposud dosažené výsledky přispívající k naplnění plánovaných finančních přínosů projektu v podobě:</w:t>
            </w:r>
          </w:p>
          <w:p w14:paraId="73F18176" w14:textId="77777777" w:rsidR="00DD5562" w:rsidRDefault="00DD5562" w:rsidP="00AE324F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>Publikačních aktivit podle platného číselníku ETMS (uveďte počet doposud dosažených publikačních výstupů a jejich zařazení do číselníku ETMS).</w:t>
            </w:r>
          </w:p>
          <w:p w14:paraId="13008B10" w14:textId="77777777" w:rsidR="00DD5562" w:rsidRDefault="00DD5562" w:rsidP="00AE324F">
            <w:pPr>
              <w:pStyle w:val="Odstavecseseznamem"/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6E391FF" w14:textId="77777777" w:rsidR="00DD5562" w:rsidRPr="00456C0C" w:rsidRDefault="00DD5562" w:rsidP="00AE324F">
            <w:pPr>
              <w:pStyle w:val="Odstavecseseznamem"/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(Vyplňte hodnotu článku evidovaného do ETMS, pokud je článek publikován, ale zatím neindexován, doplňte jeho budoucí hodnotu po zapsání do ETMS. V případě, že je článek dokončen, ale zatím nepublikován, doplňte také jeho budoucí hodnotu po zapsání do ETMS.)</w:t>
            </w:r>
          </w:p>
          <w:p w14:paraId="3364AB6B" w14:textId="77777777" w:rsidR="00DD5562" w:rsidRPr="00456C0C" w:rsidRDefault="00DD5562" w:rsidP="00AE324F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8110229" w14:textId="77777777" w:rsidR="00DD5562" w:rsidRPr="00456C0C" w:rsidRDefault="00DD5562" w:rsidP="00AE324F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456C0C">
              <w:rPr>
                <w:rFonts w:ascii="Cambria" w:hAnsi="Cambria"/>
                <w:b/>
                <w:i/>
                <w:iCs/>
              </w:rPr>
              <w:t>WOS (AIS)</w:t>
            </w:r>
          </w:p>
          <w:tbl>
            <w:tblPr>
              <w:tblW w:w="76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801"/>
              <w:gridCol w:w="1364"/>
              <w:gridCol w:w="1351"/>
              <w:gridCol w:w="1395"/>
            </w:tblGrid>
            <w:tr w:rsidR="00DD5562" w:rsidRPr="006035BE" w14:paraId="4836E426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CB402" w14:textId="77777777" w:rsidR="00DD5562" w:rsidRPr="001B5534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Druh výsledku podle ETMS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3E2BE1E" w14:textId="77777777" w:rsidR="00DD5562" w:rsidRPr="001B5534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Počet výstupů</w:t>
                  </w:r>
                </w:p>
              </w:tc>
              <w:tc>
                <w:tcPr>
                  <w:tcW w:w="13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CA45572" w14:textId="77777777" w:rsidR="00DD5562" w:rsidRPr="001B5534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Výnos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z výsledků zaevidovaných v ETMS</w:t>
                  </w:r>
                </w:p>
              </w:tc>
              <w:tc>
                <w:tcPr>
                  <w:tcW w:w="133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76EDA5F" w14:textId="77777777" w:rsidR="00DD5562" w:rsidRPr="001B5534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Očekávaný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výnos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publikovaných výsledků</w:t>
                  </w: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2BC2DD4" w14:textId="77777777" w:rsidR="00DD5562" w:rsidRPr="001B5534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Očekávaný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výnos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dokončených článků</w:t>
                  </w:r>
                </w:p>
              </w:tc>
            </w:tr>
            <w:tr w:rsidR="00DD5562" w:rsidRPr="006035BE" w14:paraId="3FA1646A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CDB603D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7080D95" w14:textId="51E778AC" w:rsidR="00DD5562" w:rsidRPr="00E15591" w:rsidRDefault="007A138A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AFDC5B3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496432F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39C5624" w14:textId="4701B452" w:rsidR="00DD5562" w:rsidRPr="00E15591" w:rsidRDefault="00383723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63 720,- Kč</w:t>
                  </w:r>
                </w:p>
              </w:tc>
            </w:tr>
            <w:tr w:rsidR="00DD5562" w:rsidRPr="006035BE" w14:paraId="78F32E14" w14:textId="77777777" w:rsidTr="00AE324F">
              <w:trPr>
                <w:trHeight w:val="403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61F55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[1.701]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prvním decilu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3CDE23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122D1E4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FDABDF8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B69807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11E01BE8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B9C4B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[1.702]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1.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DE7B9CC" w14:textId="276F836F" w:rsidR="00DD5562" w:rsidRPr="00E15591" w:rsidRDefault="00383723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DCF84B3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D22ACB4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64861E3" w14:textId="324EA851" w:rsidR="00DD5562" w:rsidRPr="00E15591" w:rsidRDefault="00383723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401 000,- Kč</w:t>
                  </w:r>
                </w:p>
              </w:tc>
            </w:tr>
            <w:tr w:rsidR="00DD5562" w:rsidRPr="006035BE" w14:paraId="31111440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B4FF9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[1.703]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2.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A57E23E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88F35C0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90DB654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E189B78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6F8EF5EC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2A3ED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[1.704]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3.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297C2A4" w14:textId="0E9BED11" w:rsidR="00DD5562" w:rsidRPr="00E15591" w:rsidRDefault="00383723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312FE0C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AA8DE7D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B6C29DE" w14:textId="19FC485C" w:rsidR="00DD5562" w:rsidRPr="00E15591" w:rsidRDefault="00CC5076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253 103,- Kč</w:t>
                  </w:r>
                </w:p>
              </w:tc>
            </w:tr>
            <w:tr w:rsidR="00DD5562" w:rsidRPr="006035BE" w14:paraId="3085EADE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D5B7D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[1.705]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4.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62BB4E3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C72037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32B96D9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A46FDDE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25F99874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0097D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CC8B4C9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ACC5B96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CE257CB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4ED979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35A5509" w14:textId="77777777" w:rsidR="00DD5562" w:rsidRPr="00456C0C" w:rsidRDefault="00DD5562" w:rsidP="00AE324F">
            <w:pPr>
              <w:jc w:val="both"/>
              <w:rPr>
                <w:rFonts w:ascii="Cambria" w:hAnsi="Cambria"/>
                <w:bCs/>
              </w:rPr>
            </w:pPr>
          </w:p>
          <w:p w14:paraId="6B7D2245" w14:textId="77777777" w:rsidR="00DD5562" w:rsidRDefault="00DD5562" w:rsidP="00AE324F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  <w:proofErr w:type="spellStart"/>
            <w:r w:rsidRPr="00456C0C">
              <w:rPr>
                <w:rFonts w:ascii="Cambria" w:hAnsi="Cambria"/>
                <w:b/>
                <w:i/>
                <w:iCs/>
              </w:rPr>
              <w:t>Scopus</w:t>
            </w:r>
            <w:proofErr w:type="spellEnd"/>
            <w:r w:rsidRPr="00456C0C">
              <w:rPr>
                <w:rFonts w:ascii="Cambria" w:hAnsi="Cambria"/>
                <w:b/>
                <w:i/>
                <w:iCs/>
              </w:rPr>
              <w:t xml:space="preserve"> (SJR)</w:t>
            </w:r>
          </w:p>
          <w:tbl>
            <w:tblPr>
              <w:tblW w:w="76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944"/>
              <w:gridCol w:w="1364"/>
              <w:gridCol w:w="1351"/>
              <w:gridCol w:w="1252"/>
            </w:tblGrid>
            <w:tr w:rsidR="00DD5562" w:rsidRPr="006035BE" w14:paraId="72E25369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88F67" w14:textId="77777777" w:rsidR="00DD5562" w:rsidRPr="001B5534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Druh výsledku podle ETMS</w:t>
                  </w:r>
                </w:p>
              </w:tc>
              <w:tc>
                <w:tcPr>
                  <w:tcW w:w="94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9C23046" w14:textId="77777777" w:rsidR="00DD5562" w:rsidRPr="001B5534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Počet výstupů</w:t>
                  </w:r>
                </w:p>
              </w:tc>
              <w:tc>
                <w:tcPr>
                  <w:tcW w:w="13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9C29656" w14:textId="77777777" w:rsidR="00DD5562" w:rsidRPr="001B5534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Finanční příno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z výsledků zaevidovaných v ETMS</w:t>
                  </w:r>
                </w:p>
              </w:tc>
              <w:tc>
                <w:tcPr>
                  <w:tcW w:w="135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90E6830" w14:textId="77777777" w:rsidR="00DD5562" w:rsidRPr="001B5534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Očekávaný finanční přínos publikovaných výsledků</w:t>
                  </w:r>
                </w:p>
              </w:tc>
              <w:tc>
                <w:tcPr>
                  <w:tcW w:w="12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BFD885" w14:textId="77777777" w:rsidR="00DD5562" w:rsidRPr="001B5534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Očekávaný finanční přínos dokončených článků</w:t>
                  </w:r>
                </w:p>
              </w:tc>
            </w:tr>
            <w:tr w:rsidR="00DD5562" w:rsidRPr="006035BE" w14:paraId="74DC454F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FA6CEF7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4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D5EC241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74F2070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19C4705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5D7EF5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35B712D9" w14:textId="77777777" w:rsidTr="00DF379D">
              <w:trPr>
                <w:trHeight w:val="403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BCC67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[1.801] Recenzovaný odborný článek v odborném periodiku, </w:t>
                  </w: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obsažený ve SCOPUS – časopis v prvním decilu oboru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9BD6A0D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29A5E5E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72340D9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E7B92B0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16859BB6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AEF6A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A9F9483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7117214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3525948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9380E34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02327491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35F26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255F9F6" w14:textId="7E70BD9F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763454F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666B39A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04F4DC" w14:textId="41258701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379D" w:rsidRPr="006035BE" w14:paraId="23C2E07C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4FB6DD3" w14:textId="096334CC" w:rsidR="00DF379D" w:rsidRPr="00E15591" w:rsidRDefault="00DF379D" w:rsidP="00DF379D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CB13F58" w14:textId="4627728D" w:rsidR="00DF379D" w:rsidRPr="00CA315E" w:rsidRDefault="00DF379D" w:rsidP="00DF379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6D8115F" w14:textId="77777777" w:rsidR="00DF379D" w:rsidRPr="00E15591" w:rsidRDefault="00DF379D" w:rsidP="00DF379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A1F53D7" w14:textId="77777777" w:rsidR="00DF379D" w:rsidRPr="00E15591" w:rsidRDefault="00DF379D" w:rsidP="00DF379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E008EA" w14:textId="57B91863" w:rsidR="00DF379D" w:rsidRPr="00E15591" w:rsidRDefault="00DF379D" w:rsidP="00DF379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379D" w:rsidRPr="006035BE" w14:paraId="3421AF83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5138E32" w14:textId="28E05BA9" w:rsidR="00DF379D" w:rsidRPr="00E15591" w:rsidRDefault="00DF379D" w:rsidP="00DF379D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A42F44C" w14:textId="72625360" w:rsidR="00DF379D" w:rsidRPr="00CA315E" w:rsidRDefault="00DF379D" w:rsidP="00DF379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5A2E32D" w14:textId="77777777" w:rsidR="00DF379D" w:rsidRPr="00E15591" w:rsidRDefault="00DF379D" w:rsidP="00DF379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4F1E779" w14:textId="77777777" w:rsidR="00DF379D" w:rsidRPr="00E15591" w:rsidRDefault="00DF379D" w:rsidP="00DF379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F49FAA7" w14:textId="72E984CC" w:rsidR="00DF379D" w:rsidRPr="00E15591" w:rsidRDefault="00DF379D" w:rsidP="00DF379D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5E2488" w:rsidRPr="006035BE" w14:paraId="4352351D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37F9ED49" w14:textId="63261F4A" w:rsidR="005E2488" w:rsidRPr="00E15591" w:rsidRDefault="005E2488" w:rsidP="005E2488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A10D49A" w14:textId="0DDE3762" w:rsidR="005E2488" w:rsidRPr="00FA3068" w:rsidRDefault="005E2488" w:rsidP="005E248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2B8CB92" w14:textId="03988976" w:rsidR="005E2488" w:rsidRPr="00E15591" w:rsidRDefault="005E2488" w:rsidP="005E248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667FA6" w14:textId="77777777" w:rsidR="005E2488" w:rsidRPr="00E15591" w:rsidRDefault="005E2488" w:rsidP="005E248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53BD473" w14:textId="31BCE1CE" w:rsidR="005E2488" w:rsidRDefault="005E2488" w:rsidP="005E2488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9B1620" w:rsidRPr="006035BE" w14:paraId="4CD4414B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D7D6170" w14:textId="5072C01B" w:rsidR="009B1620" w:rsidRPr="00E15591" w:rsidRDefault="009B1620" w:rsidP="009B1620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0FD004" w14:textId="20FF50F8" w:rsidR="009B1620" w:rsidRPr="00FA3068" w:rsidRDefault="009B1620" w:rsidP="009B162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FAC0A7C" w14:textId="77777777" w:rsidR="009B1620" w:rsidRPr="00E15591" w:rsidRDefault="009B1620" w:rsidP="009B162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61B1994" w14:textId="77777777" w:rsidR="009B1620" w:rsidRPr="00E15591" w:rsidRDefault="009B1620" w:rsidP="009B162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8B11736" w14:textId="743CAF44" w:rsidR="009B1620" w:rsidRDefault="009B1620" w:rsidP="009B1620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94466" w:rsidRPr="006035BE" w14:paraId="2AF8CB7A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174ECF67" w14:textId="08F93377" w:rsidR="00894466" w:rsidRPr="00E15591" w:rsidRDefault="00894466" w:rsidP="0089446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57767BA" w14:textId="7DD1ED91" w:rsidR="00894466" w:rsidRPr="00894466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0D32516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F4280A8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54E6156" w14:textId="571CB48B" w:rsidR="00894466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94466" w:rsidRPr="006035BE" w14:paraId="54C77DE4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25F7802" w14:textId="25BFE8A0" w:rsidR="00894466" w:rsidRPr="00E15591" w:rsidRDefault="00894466" w:rsidP="00894466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8BA65D" w14:textId="7993CBB5" w:rsidR="00894466" w:rsidRPr="00894466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F7A1C1E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A959F09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9030AF1" w14:textId="0347279E" w:rsidR="00894466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94466" w:rsidRPr="006035BE" w14:paraId="37F62411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E8D94" w14:textId="77777777" w:rsidR="00894466" w:rsidRPr="00E15591" w:rsidRDefault="00894466" w:rsidP="008944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77A5BBC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C1DF42B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42CEA4B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A24FC77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94466" w:rsidRPr="006035BE" w14:paraId="27ED9DFE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27AE9" w14:textId="77777777" w:rsidR="00894466" w:rsidRPr="00E15591" w:rsidRDefault="00894466" w:rsidP="008944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C23B93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F7444DA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A823FDB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1D8742C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94466" w:rsidRPr="006035BE" w14:paraId="6C7D6B94" w14:textId="77777777" w:rsidTr="00DF379D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2E33A" w14:textId="77777777" w:rsidR="00894466" w:rsidRPr="00E15591" w:rsidRDefault="00894466" w:rsidP="00894466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2640C9F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34526D4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EEF3842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A4DFA06" w14:textId="77777777" w:rsidR="00894466" w:rsidRPr="00E15591" w:rsidRDefault="00894466" w:rsidP="00894466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294FDD6" w14:textId="77777777" w:rsidR="00DD5562" w:rsidRDefault="00DD5562" w:rsidP="00AE324F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48DAB1F7" w14:textId="77777777" w:rsidR="00DD5562" w:rsidRDefault="00DD5562" w:rsidP="00AE324F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08EA258E" w14:textId="4F22D607" w:rsidR="00DD5562" w:rsidRDefault="00DD5562" w:rsidP="00AE324F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>Další výstupy generující příjmy (popište další doposud dosažené finanční přínosy projektu).</w:t>
            </w:r>
          </w:p>
          <w:p w14:paraId="233919ED" w14:textId="261C0DD6" w:rsidR="00884F58" w:rsidRDefault="00884F58" w:rsidP="00884F58">
            <w:pPr>
              <w:pStyle w:val="Odstavecseseznamem"/>
              <w:numPr>
                <w:ilvl w:val="0"/>
                <w:numId w:val="13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proofErr w:type="spellStart"/>
            <w:r>
              <w:rPr>
                <w:rFonts w:ascii="Cambria" w:hAnsi="Cambria"/>
                <w:bCs/>
                <w:i/>
                <w:iCs/>
              </w:rPr>
              <w:t>Viscofan</w:t>
            </w:r>
            <w:proofErr w:type="spellEnd"/>
            <w:r>
              <w:rPr>
                <w:rFonts w:ascii="Cambria" w:hAnsi="Cambria"/>
                <w:bCs/>
                <w:i/>
                <w:iCs/>
              </w:rPr>
              <w:t xml:space="preserve"> CZ</w:t>
            </w:r>
          </w:p>
          <w:p w14:paraId="2A96C6DD" w14:textId="419C4613" w:rsidR="00884F58" w:rsidRPr="00884F58" w:rsidRDefault="00884F58" w:rsidP="00884F58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Cambria" w:hAnsi="Cambria"/>
                <w:bCs/>
                <w:i/>
                <w:iCs/>
              </w:rPr>
            </w:pPr>
            <w:proofErr w:type="spellStart"/>
            <w:r w:rsidRPr="00884F58">
              <w:rPr>
                <w:rFonts w:ascii="Cambria" w:hAnsi="Cambria"/>
                <w:bCs/>
                <w:i/>
                <w:iCs/>
              </w:rPr>
              <w:t>Interreg</w:t>
            </w:r>
            <w:proofErr w:type="spellEnd"/>
            <w:r w:rsidRPr="00884F58">
              <w:rPr>
                <w:rFonts w:ascii="Cambria" w:hAnsi="Cambria"/>
                <w:bCs/>
                <w:i/>
                <w:iCs/>
              </w:rPr>
              <w:t xml:space="preserve"> Bavorsko – Česko</w:t>
            </w:r>
          </w:p>
          <w:p w14:paraId="19AF5D61" w14:textId="7557DAE2" w:rsidR="00DD5562" w:rsidRDefault="00884F58" w:rsidP="00884F58">
            <w:pPr>
              <w:ind w:left="1440"/>
              <w:jc w:val="both"/>
              <w:rPr>
                <w:rFonts w:ascii="Cambria" w:hAnsi="Cambria"/>
                <w:bCs/>
                <w:i/>
                <w:iCs/>
              </w:rPr>
            </w:pPr>
            <w:proofErr w:type="spellStart"/>
            <w:r w:rsidRPr="00884F58">
              <w:rPr>
                <w:rFonts w:ascii="Cambria" w:hAnsi="Cambria"/>
                <w:bCs/>
                <w:i/>
                <w:iCs/>
              </w:rPr>
              <w:t>SiPMO</w:t>
            </w:r>
            <w:proofErr w:type="spellEnd"/>
            <w:r w:rsidRPr="00884F58">
              <w:rPr>
                <w:rFonts w:ascii="Cambria" w:hAnsi="Cambria"/>
                <w:bCs/>
                <w:i/>
                <w:iCs/>
              </w:rPr>
              <w:t xml:space="preserve"> – </w:t>
            </w:r>
            <w:proofErr w:type="spellStart"/>
            <w:r w:rsidRPr="00884F58">
              <w:rPr>
                <w:rFonts w:ascii="Cambria" w:hAnsi="Cambria"/>
                <w:bCs/>
                <w:i/>
                <w:iCs/>
              </w:rPr>
              <w:t>Simulated</w:t>
            </w:r>
            <w:proofErr w:type="spellEnd"/>
            <w:r w:rsidRPr="00884F58">
              <w:rPr>
                <w:rFonts w:ascii="Cambria" w:hAnsi="Cambria"/>
                <w:bCs/>
                <w:i/>
                <w:iCs/>
              </w:rPr>
              <w:t xml:space="preserve"> Project Management Office.</w:t>
            </w:r>
          </w:p>
          <w:p w14:paraId="4561523A" w14:textId="77777777" w:rsidR="00884F58" w:rsidRPr="00456C0C" w:rsidRDefault="00884F58" w:rsidP="00884F58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79E0CD4" w14:textId="77777777" w:rsidR="00DD5562" w:rsidRPr="00456C0C" w:rsidRDefault="00DD5562" w:rsidP="00AE324F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5EDE5EF4" w14:textId="77777777" w:rsidR="00CB2A4F" w:rsidRPr="00E5752D" w:rsidRDefault="00CB2A4F" w:rsidP="00CB2A4F">
      <w:pPr>
        <w:rPr>
          <w:rFonts w:ascii="Cambria" w:hAnsi="Cambria"/>
          <w:sz w:val="24"/>
          <w:szCs w:val="24"/>
        </w:rPr>
      </w:pPr>
    </w:p>
    <w:p w14:paraId="0B5A9E8D" w14:textId="77777777" w:rsidR="00896B81" w:rsidRPr="00E5752D" w:rsidRDefault="00896B81" w:rsidP="00CB2A4F">
      <w:pPr>
        <w:rPr>
          <w:rFonts w:ascii="Cambria" w:hAnsi="Cambria"/>
          <w:sz w:val="24"/>
          <w:szCs w:val="24"/>
        </w:rPr>
      </w:pPr>
    </w:p>
    <w:p w14:paraId="13ED9354" w14:textId="0EF845D2" w:rsidR="00CB2A4F" w:rsidRPr="00E5752D" w:rsidRDefault="00CB2A4F" w:rsidP="00CB2A4F">
      <w:pPr>
        <w:rPr>
          <w:rFonts w:ascii="Cambria" w:hAnsi="Cambria"/>
          <w:sz w:val="24"/>
          <w:szCs w:val="24"/>
        </w:rPr>
      </w:pPr>
      <w:r w:rsidRPr="00E5752D">
        <w:rPr>
          <w:rFonts w:ascii="Cambria" w:hAnsi="Cambria"/>
          <w:sz w:val="24"/>
          <w:szCs w:val="24"/>
        </w:rPr>
        <w:t>V Českých Budějovicích dne</w:t>
      </w:r>
      <w:r w:rsidR="00CC5076">
        <w:rPr>
          <w:rFonts w:ascii="Cambria" w:hAnsi="Cambria"/>
          <w:sz w:val="24"/>
          <w:szCs w:val="24"/>
        </w:rPr>
        <w:t xml:space="preserve"> 15.12.2023</w:t>
      </w:r>
    </w:p>
    <w:p w14:paraId="1C39CB72" w14:textId="77777777" w:rsidR="00CB2A4F" w:rsidRPr="00E5752D" w:rsidRDefault="00CB2A4F" w:rsidP="00CB2A4F">
      <w:pPr>
        <w:rPr>
          <w:rFonts w:ascii="Cambria" w:hAnsi="Cambria"/>
          <w:sz w:val="24"/>
          <w:szCs w:val="24"/>
        </w:rPr>
      </w:pPr>
    </w:p>
    <w:p w14:paraId="29660DB6" w14:textId="0A532807" w:rsidR="007026A9" w:rsidRPr="00E5752D" w:rsidRDefault="00A60937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164C75" w:rsidRPr="00E5752D">
        <w:rPr>
          <w:rFonts w:ascii="Cambria" w:hAnsi="Cambria"/>
          <w:sz w:val="24"/>
          <w:szCs w:val="24"/>
        </w:rPr>
        <w:t>………………………………..</w:t>
      </w:r>
    </w:p>
    <w:p w14:paraId="7432B90F" w14:textId="0CBFA873" w:rsidR="00F901EB" w:rsidRPr="00E5752D" w:rsidRDefault="00A60937" w:rsidP="00A60937">
      <w:pPr>
        <w:ind w:left="566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Hlavní řešitel projektu</w:t>
      </w:r>
    </w:p>
    <w:sectPr w:rsidR="00F901EB" w:rsidRPr="00E5752D" w:rsidSect="009E3C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FD01" w14:textId="77777777" w:rsidR="00C451F3" w:rsidRDefault="00C451F3" w:rsidP="002D6C68">
      <w:pPr>
        <w:spacing w:after="0" w:line="240" w:lineRule="auto"/>
      </w:pPr>
      <w:r>
        <w:separator/>
      </w:r>
    </w:p>
  </w:endnote>
  <w:endnote w:type="continuationSeparator" w:id="0">
    <w:p w14:paraId="6B8E564F" w14:textId="77777777" w:rsidR="00C451F3" w:rsidRDefault="00C451F3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DBDD" w14:textId="77777777" w:rsidR="001F4570" w:rsidRDefault="001F45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E1FA" w14:textId="642C250F" w:rsidR="001F4570" w:rsidRDefault="001F4570" w:rsidP="001F4570">
    <w:pPr>
      <w:pStyle w:val="Zpat"/>
      <w:tabs>
        <w:tab w:val="clear" w:pos="9072"/>
        <w:tab w:val="right" w:pos="9498"/>
      </w:tabs>
      <w:ind w:right="424"/>
      <w:jc w:val="right"/>
    </w:pPr>
    <w:r>
      <w:t>OŘ4/2021-5</w:t>
    </w:r>
  </w:p>
  <w:p w14:paraId="60687E39" w14:textId="36824998" w:rsidR="002D6C68" w:rsidRDefault="002D6C68">
    <w:pPr>
      <w:pStyle w:val="Zpat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E659" w14:textId="77777777" w:rsidR="001F4570" w:rsidRDefault="001F45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CE11" w14:textId="77777777" w:rsidR="00C451F3" w:rsidRDefault="00C451F3" w:rsidP="002D6C68">
      <w:pPr>
        <w:spacing w:after="0" w:line="240" w:lineRule="auto"/>
      </w:pPr>
      <w:r>
        <w:separator/>
      </w:r>
    </w:p>
  </w:footnote>
  <w:footnote w:type="continuationSeparator" w:id="0">
    <w:p w14:paraId="4F5C255E" w14:textId="77777777" w:rsidR="00C451F3" w:rsidRDefault="00C451F3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F6C4" w14:textId="77777777" w:rsidR="001F4570" w:rsidRDefault="001F45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F51A" w14:textId="57087192" w:rsidR="001F4570" w:rsidRDefault="001F4570" w:rsidP="001F4570">
    <w:pPr>
      <w:pStyle w:val="Zhlav"/>
      <w:tabs>
        <w:tab w:val="clear" w:pos="9072"/>
      </w:tabs>
      <w:ind w:right="283"/>
      <w:jc w:val="right"/>
      <w:rPr>
        <w:rFonts w:ascii="Cambria" w:hAnsi="Cambria"/>
      </w:rPr>
    </w:pPr>
    <w:r>
      <w:rPr>
        <w:rFonts w:ascii="Cambria" w:hAnsi="Cambria"/>
      </w:rPr>
      <w:t>Příloha 5</w:t>
    </w:r>
  </w:p>
  <w:p w14:paraId="27C719A7" w14:textId="77777777" w:rsidR="001F4570" w:rsidRDefault="001F4570" w:rsidP="001F4570">
    <w:pPr>
      <w:pStyle w:val="Zhlav"/>
      <w:ind w:right="42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C150" w14:textId="77777777" w:rsidR="001F4570" w:rsidRDefault="001F45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7883"/>
    <w:multiLevelType w:val="hybridMultilevel"/>
    <w:tmpl w:val="27488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6DF3"/>
    <w:multiLevelType w:val="hybridMultilevel"/>
    <w:tmpl w:val="B59A855C"/>
    <w:lvl w:ilvl="0" w:tplc="DAD4AAAA">
      <w:start w:val="17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90003"/>
    <w:multiLevelType w:val="hybridMultilevel"/>
    <w:tmpl w:val="4C386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70284"/>
    <w:multiLevelType w:val="hybridMultilevel"/>
    <w:tmpl w:val="83944E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BA37BC"/>
    <w:multiLevelType w:val="hybridMultilevel"/>
    <w:tmpl w:val="DC9025DE"/>
    <w:lvl w:ilvl="0" w:tplc="00BEF942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CE735C"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42AA842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2C035E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B2CEC84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246294E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B949CE8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3E8C3C4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A076F8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0F0254"/>
    <w:multiLevelType w:val="hybridMultilevel"/>
    <w:tmpl w:val="FFBC52BA"/>
    <w:lvl w:ilvl="0" w:tplc="194255DE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D2DAE6"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75CC062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BA7E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08DF76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80026C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856953C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42F47A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92A3EA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2043655">
    <w:abstractNumId w:val="6"/>
  </w:num>
  <w:num w:numId="2" w16cid:durableId="1809468950">
    <w:abstractNumId w:val="9"/>
  </w:num>
  <w:num w:numId="3" w16cid:durableId="1277717632">
    <w:abstractNumId w:val="10"/>
  </w:num>
  <w:num w:numId="4" w16cid:durableId="526915989">
    <w:abstractNumId w:val="13"/>
  </w:num>
  <w:num w:numId="5" w16cid:durableId="566845573">
    <w:abstractNumId w:val="5"/>
  </w:num>
  <w:num w:numId="6" w16cid:durableId="822816510">
    <w:abstractNumId w:val="5"/>
  </w:num>
  <w:num w:numId="7" w16cid:durableId="427434894">
    <w:abstractNumId w:val="7"/>
  </w:num>
  <w:num w:numId="8" w16cid:durableId="1309170534">
    <w:abstractNumId w:val="11"/>
  </w:num>
  <w:num w:numId="9" w16cid:durableId="1920669742">
    <w:abstractNumId w:val="12"/>
  </w:num>
  <w:num w:numId="10" w16cid:durableId="1597402732">
    <w:abstractNumId w:val="0"/>
  </w:num>
  <w:num w:numId="11" w16cid:durableId="1571689919">
    <w:abstractNumId w:val="1"/>
  </w:num>
  <w:num w:numId="12" w16cid:durableId="1539859346">
    <w:abstractNumId w:val="2"/>
  </w:num>
  <w:num w:numId="13" w16cid:durableId="343826735">
    <w:abstractNumId w:val="3"/>
  </w:num>
  <w:num w:numId="14" w16cid:durableId="1968734128">
    <w:abstractNumId w:val="8"/>
  </w:num>
  <w:num w:numId="15" w16cid:durableId="1276012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110D3"/>
    <w:rsid w:val="000236A1"/>
    <w:rsid w:val="00023B92"/>
    <w:rsid w:val="000304BD"/>
    <w:rsid w:val="00034780"/>
    <w:rsid w:val="00036AB1"/>
    <w:rsid w:val="0003792D"/>
    <w:rsid w:val="000429BF"/>
    <w:rsid w:val="0004564F"/>
    <w:rsid w:val="0005242B"/>
    <w:rsid w:val="00056F1F"/>
    <w:rsid w:val="00070E0C"/>
    <w:rsid w:val="00074735"/>
    <w:rsid w:val="000843B0"/>
    <w:rsid w:val="000A1F1E"/>
    <w:rsid w:val="000A54F2"/>
    <w:rsid w:val="000B2DFF"/>
    <w:rsid w:val="000B4BBC"/>
    <w:rsid w:val="000C0496"/>
    <w:rsid w:val="000C5A32"/>
    <w:rsid w:val="000C63D0"/>
    <w:rsid w:val="000C6E7E"/>
    <w:rsid w:val="000C7622"/>
    <w:rsid w:val="000D55BE"/>
    <w:rsid w:val="000D593A"/>
    <w:rsid w:val="000D607C"/>
    <w:rsid w:val="0010133E"/>
    <w:rsid w:val="0010139F"/>
    <w:rsid w:val="00122879"/>
    <w:rsid w:val="0012381A"/>
    <w:rsid w:val="001248C7"/>
    <w:rsid w:val="00131D0B"/>
    <w:rsid w:val="001402B7"/>
    <w:rsid w:val="00142C58"/>
    <w:rsid w:val="001461CB"/>
    <w:rsid w:val="00162276"/>
    <w:rsid w:val="00164C75"/>
    <w:rsid w:val="00165F94"/>
    <w:rsid w:val="00166495"/>
    <w:rsid w:val="001A1D50"/>
    <w:rsid w:val="001B6948"/>
    <w:rsid w:val="001C1154"/>
    <w:rsid w:val="001D3789"/>
    <w:rsid w:val="001D5DB5"/>
    <w:rsid w:val="001F36F3"/>
    <w:rsid w:val="001F4570"/>
    <w:rsid w:val="001F67D2"/>
    <w:rsid w:val="002233BA"/>
    <w:rsid w:val="00231653"/>
    <w:rsid w:val="00232298"/>
    <w:rsid w:val="00232F5D"/>
    <w:rsid w:val="00252771"/>
    <w:rsid w:val="00253F26"/>
    <w:rsid w:val="002873DB"/>
    <w:rsid w:val="00290A18"/>
    <w:rsid w:val="00294751"/>
    <w:rsid w:val="002A3E01"/>
    <w:rsid w:val="002A4E82"/>
    <w:rsid w:val="002D6C68"/>
    <w:rsid w:val="002E0E65"/>
    <w:rsid w:val="002E7A33"/>
    <w:rsid w:val="002F5D17"/>
    <w:rsid w:val="00305C9F"/>
    <w:rsid w:val="00306335"/>
    <w:rsid w:val="00310AEC"/>
    <w:rsid w:val="00310F5F"/>
    <w:rsid w:val="0032601C"/>
    <w:rsid w:val="00335507"/>
    <w:rsid w:val="00345DCC"/>
    <w:rsid w:val="00350A01"/>
    <w:rsid w:val="003541BB"/>
    <w:rsid w:val="003634DA"/>
    <w:rsid w:val="00383723"/>
    <w:rsid w:val="00391ACC"/>
    <w:rsid w:val="003969ED"/>
    <w:rsid w:val="003A11CA"/>
    <w:rsid w:val="003D0E1D"/>
    <w:rsid w:val="003D4242"/>
    <w:rsid w:val="003D5B4F"/>
    <w:rsid w:val="003D7EDA"/>
    <w:rsid w:val="003E3D4E"/>
    <w:rsid w:val="003F0690"/>
    <w:rsid w:val="00403616"/>
    <w:rsid w:val="00406EB7"/>
    <w:rsid w:val="00417A10"/>
    <w:rsid w:val="004224DA"/>
    <w:rsid w:val="0042344C"/>
    <w:rsid w:val="004604F0"/>
    <w:rsid w:val="00460990"/>
    <w:rsid w:val="004703FB"/>
    <w:rsid w:val="00477EF7"/>
    <w:rsid w:val="00481123"/>
    <w:rsid w:val="00482080"/>
    <w:rsid w:val="004826A7"/>
    <w:rsid w:val="00483058"/>
    <w:rsid w:val="00493F28"/>
    <w:rsid w:val="004A2BC6"/>
    <w:rsid w:val="004A7818"/>
    <w:rsid w:val="004B16A8"/>
    <w:rsid w:val="004B2E85"/>
    <w:rsid w:val="004B5E91"/>
    <w:rsid w:val="004C3F63"/>
    <w:rsid w:val="004C79D4"/>
    <w:rsid w:val="004D0386"/>
    <w:rsid w:val="004D05A7"/>
    <w:rsid w:val="004D4514"/>
    <w:rsid w:val="004E4EE4"/>
    <w:rsid w:val="004F5C6D"/>
    <w:rsid w:val="005406FF"/>
    <w:rsid w:val="005431AC"/>
    <w:rsid w:val="00545DE5"/>
    <w:rsid w:val="005663CB"/>
    <w:rsid w:val="00596C21"/>
    <w:rsid w:val="005A5652"/>
    <w:rsid w:val="005B5B9A"/>
    <w:rsid w:val="005B74D7"/>
    <w:rsid w:val="005E2488"/>
    <w:rsid w:val="005F1336"/>
    <w:rsid w:val="005F58B4"/>
    <w:rsid w:val="005F79F8"/>
    <w:rsid w:val="006035BE"/>
    <w:rsid w:val="0061165B"/>
    <w:rsid w:val="0061487D"/>
    <w:rsid w:val="0061655F"/>
    <w:rsid w:val="00625DA1"/>
    <w:rsid w:val="00636AB9"/>
    <w:rsid w:val="00636DF9"/>
    <w:rsid w:val="00653BCE"/>
    <w:rsid w:val="00656BD5"/>
    <w:rsid w:val="00661B59"/>
    <w:rsid w:val="006717D1"/>
    <w:rsid w:val="006748C6"/>
    <w:rsid w:val="00685A66"/>
    <w:rsid w:val="006B2A76"/>
    <w:rsid w:val="006C041C"/>
    <w:rsid w:val="006F11B8"/>
    <w:rsid w:val="006F6358"/>
    <w:rsid w:val="006F7A46"/>
    <w:rsid w:val="007026A9"/>
    <w:rsid w:val="007119F6"/>
    <w:rsid w:val="00732796"/>
    <w:rsid w:val="00764538"/>
    <w:rsid w:val="00767B37"/>
    <w:rsid w:val="00783DEC"/>
    <w:rsid w:val="00787870"/>
    <w:rsid w:val="00791E24"/>
    <w:rsid w:val="007A138A"/>
    <w:rsid w:val="007B17A8"/>
    <w:rsid w:val="007C0A24"/>
    <w:rsid w:val="007C1BA9"/>
    <w:rsid w:val="007C5A05"/>
    <w:rsid w:val="007C65CA"/>
    <w:rsid w:val="007D4B0E"/>
    <w:rsid w:val="007E331B"/>
    <w:rsid w:val="00800280"/>
    <w:rsid w:val="00801AE4"/>
    <w:rsid w:val="0080218B"/>
    <w:rsid w:val="00802BEB"/>
    <w:rsid w:val="00811F91"/>
    <w:rsid w:val="00827A2A"/>
    <w:rsid w:val="00834D1E"/>
    <w:rsid w:val="00843B51"/>
    <w:rsid w:val="008516D8"/>
    <w:rsid w:val="00863C4C"/>
    <w:rsid w:val="00871484"/>
    <w:rsid w:val="00873862"/>
    <w:rsid w:val="008748AB"/>
    <w:rsid w:val="0087678D"/>
    <w:rsid w:val="00883DF9"/>
    <w:rsid w:val="00884F58"/>
    <w:rsid w:val="00894466"/>
    <w:rsid w:val="00896B81"/>
    <w:rsid w:val="008A4491"/>
    <w:rsid w:val="008B4282"/>
    <w:rsid w:val="008B701A"/>
    <w:rsid w:val="008C2BCF"/>
    <w:rsid w:val="008F289F"/>
    <w:rsid w:val="008F3435"/>
    <w:rsid w:val="008F52B6"/>
    <w:rsid w:val="008F6201"/>
    <w:rsid w:val="0090144A"/>
    <w:rsid w:val="009047F9"/>
    <w:rsid w:val="00917D7F"/>
    <w:rsid w:val="00921652"/>
    <w:rsid w:val="0092277C"/>
    <w:rsid w:val="00960777"/>
    <w:rsid w:val="009678BE"/>
    <w:rsid w:val="00972A6A"/>
    <w:rsid w:val="00987E8D"/>
    <w:rsid w:val="009926EF"/>
    <w:rsid w:val="00995472"/>
    <w:rsid w:val="009B1620"/>
    <w:rsid w:val="009B2E3E"/>
    <w:rsid w:val="009C6546"/>
    <w:rsid w:val="009D64E9"/>
    <w:rsid w:val="009E3C70"/>
    <w:rsid w:val="00A00BB2"/>
    <w:rsid w:val="00A1065C"/>
    <w:rsid w:val="00A211C1"/>
    <w:rsid w:val="00A25370"/>
    <w:rsid w:val="00A25754"/>
    <w:rsid w:val="00A36C78"/>
    <w:rsid w:val="00A60937"/>
    <w:rsid w:val="00A7391A"/>
    <w:rsid w:val="00A9053E"/>
    <w:rsid w:val="00A9082D"/>
    <w:rsid w:val="00A97A66"/>
    <w:rsid w:val="00AD21FC"/>
    <w:rsid w:val="00AE5D1C"/>
    <w:rsid w:val="00AF004F"/>
    <w:rsid w:val="00AF539C"/>
    <w:rsid w:val="00B0193C"/>
    <w:rsid w:val="00B054E4"/>
    <w:rsid w:val="00B10B77"/>
    <w:rsid w:val="00B206EC"/>
    <w:rsid w:val="00B210DF"/>
    <w:rsid w:val="00B2677E"/>
    <w:rsid w:val="00B26C57"/>
    <w:rsid w:val="00B3439A"/>
    <w:rsid w:val="00B52434"/>
    <w:rsid w:val="00B52A47"/>
    <w:rsid w:val="00B57CFC"/>
    <w:rsid w:val="00B72F95"/>
    <w:rsid w:val="00B76471"/>
    <w:rsid w:val="00B76533"/>
    <w:rsid w:val="00B80C65"/>
    <w:rsid w:val="00B819D5"/>
    <w:rsid w:val="00B976B5"/>
    <w:rsid w:val="00BB0D8B"/>
    <w:rsid w:val="00BC79A5"/>
    <w:rsid w:val="00BD2B74"/>
    <w:rsid w:val="00BD4232"/>
    <w:rsid w:val="00BE2CE9"/>
    <w:rsid w:val="00BE3809"/>
    <w:rsid w:val="00BF3E87"/>
    <w:rsid w:val="00C008FF"/>
    <w:rsid w:val="00C13A75"/>
    <w:rsid w:val="00C340DE"/>
    <w:rsid w:val="00C40071"/>
    <w:rsid w:val="00C4382A"/>
    <w:rsid w:val="00C451F3"/>
    <w:rsid w:val="00C506DA"/>
    <w:rsid w:val="00C633AB"/>
    <w:rsid w:val="00C81C98"/>
    <w:rsid w:val="00C864AF"/>
    <w:rsid w:val="00C918FE"/>
    <w:rsid w:val="00CA0251"/>
    <w:rsid w:val="00CA315E"/>
    <w:rsid w:val="00CB2A11"/>
    <w:rsid w:val="00CB2A4F"/>
    <w:rsid w:val="00CC5076"/>
    <w:rsid w:val="00CD5E09"/>
    <w:rsid w:val="00CD766E"/>
    <w:rsid w:val="00D014DB"/>
    <w:rsid w:val="00D06F75"/>
    <w:rsid w:val="00D075E5"/>
    <w:rsid w:val="00D11870"/>
    <w:rsid w:val="00D1557C"/>
    <w:rsid w:val="00D223DF"/>
    <w:rsid w:val="00D27B43"/>
    <w:rsid w:val="00D5011A"/>
    <w:rsid w:val="00D5295D"/>
    <w:rsid w:val="00D52D4D"/>
    <w:rsid w:val="00D54847"/>
    <w:rsid w:val="00D6175C"/>
    <w:rsid w:val="00D673FF"/>
    <w:rsid w:val="00D70009"/>
    <w:rsid w:val="00D703D3"/>
    <w:rsid w:val="00D733A8"/>
    <w:rsid w:val="00DA1E9F"/>
    <w:rsid w:val="00DD5562"/>
    <w:rsid w:val="00DE5D96"/>
    <w:rsid w:val="00DF379D"/>
    <w:rsid w:val="00E10817"/>
    <w:rsid w:val="00E20147"/>
    <w:rsid w:val="00E204B0"/>
    <w:rsid w:val="00E23931"/>
    <w:rsid w:val="00E24E24"/>
    <w:rsid w:val="00E3729C"/>
    <w:rsid w:val="00E43A5E"/>
    <w:rsid w:val="00E468D1"/>
    <w:rsid w:val="00E46EE2"/>
    <w:rsid w:val="00E51304"/>
    <w:rsid w:val="00E54EA9"/>
    <w:rsid w:val="00E556B5"/>
    <w:rsid w:val="00E5722F"/>
    <w:rsid w:val="00E5752D"/>
    <w:rsid w:val="00E57FD5"/>
    <w:rsid w:val="00E7165F"/>
    <w:rsid w:val="00E75EAD"/>
    <w:rsid w:val="00E800B1"/>
    <w:rsid w:val="00E81CA4"/>
    <w:rsid w:val="00E81D8F"/>
    <w:rsid w:val="00E85F1E"/>
    <w:rsid w:val="00E958D4"/>
    <w:rsid w:val="00EA4B40"/>
    <w:rsid w:val="00EB2268"/>
    <w:rsid w:val="00EB2E98"/>
    <w:rsid w:val="00EB7CBB"/>
    <w:rsid w:val="00ED5429"/>
    <w:rsid w:val="00ED6C44"/>
    <w:rsid w:val="00EE5E2C"/>
    <w:rsid w:val="00EF0D2B"/>
    <w:rsid w:val="00EF1B52"/>
    <w:rsid w:val="00F06A14"/>
    <w:rsid w:val="00F171DC"/>
    <w:rsid w:val="00F239DA"/>
    <w:rsid w:val="00F276A5"/>
    <w:rsid w:val="00F308F8"/>
    <w:rsid w:val="00F3304D"/>
    <w:rsid w:val="00F405BD"/>
    <w:rsid w:val="00F47C16"/>
    <w:rsid w:val="00F66B02"/>
    <w:rsid w:val="00F754F2"/>
    <w:rsid w:val="00F901EB"/>
    <w:rsid w:val="00FA3068"/>
    <w:rsid w:val="00FA691E"/>
    <w:rsid w:val="00FB7B01"/>
    <w:rsid w:val="00FE0FC8"/>
    <w:rsid w:val="00FE50E8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4B40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84F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171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171D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84F5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435381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0525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63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44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6880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81306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7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77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47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99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83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490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210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567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7241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742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401">
          <w:marLeft w:val="1166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655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1587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5654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7476">
          <w:marLeft w:val="116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1B4EF64F6884453EA43E629A769C8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2D11C-08A9-417B-8B2C-851021DE404A}"/>
      </w:docPartPr>
      <w:docPartBody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5B603E" w:rsidRDefault="00D57DDE" w:rsidP="00D57DDE">
          <w:pPr>
            <w:pStyle w:val="1B4EF64F6884453EA43E629A769C8D18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05EDF9B803D04303A123280D9E3C1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8980A-C0E6-4DBB-99A5-80593896D559}"/>
      </w:docPartPr>
      <w:docPartBody>
        <w:p w:rsidR="005B603E" w:rsidRDefault="00D57DDE" w:rsidP="00D57DDE">
          <w:pPr>
            <w:pStyle w:val="05EDF9B803D04303A123280D9E3C196B7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2D1824A1D4164B15A2FF90399DB208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A37DA4-2C75-4720-8E31-C54CCCEDA44B}"/>
      </w:docPartPr>
      <w:docPartBody>
        <w:p w:rsidR="008F2395" w:rsidRDefault="001F5346" w:rsidP="001F5346">
          <w:pPr>
            <w:pStyle w:val="2D1824A1D4164B15A2FF90399DB2085A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  (spoluřešitelů)</w:t>
          </w:r>
        </w:p>
      </w:docPartBody>
    </w:docPart>
    <w:docPart>
      <w:docPartPr>
        <w:name w:val="833FCC720E15442AB485136C3EA53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925CE1-E7FF-416C-A08A-A7022AA12FF4}"/>
      </w:docPartPr>
      <w:docPartBody>
        <w:p w:rsidR="008F2395" w:rsidRDefault="001F5346" w:rsidP="001F5346">
          <w:pPr>
            <w:pStyle w:val="833FCC720E15442AB485136C3EA53B94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A17B9D40AE2C44E0AF1108E7745C02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4F315D-0503-445D-8350-5FA997E9E38D}"/>
      </w:docPartPr>
      <w:docPartBody>
        <w:p w:rsidR="00760368" w:rsidRDefault="00B46ECD" w:rsidP="00B46ECD">
          <w:pPr>
            <w:pStyle w:val="A17B9D40AE2C44E0AF1108E7745C0200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  (spoluřešitelů)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C5BB9"/>
    <w:rsid w:val="000F7C40"/>
    <w:rsid w:val="0014662C"/>
    <w:rsid w:val="001F5346"/>
    <w:rsid w:val="002A26F8"/>
    <w:rsid w:val="004E2003"/>
    <w:rsid w:val="00517631"/>
    <w:rsid w:val="005762EA"/>
    <w:rsid w:val="005A695E"/>
    <w:rsid w:val="005B603E"/>
    <w:rsid w:val="00737A28"/>
    <w:rsid w:val="00760368"/>
    <w:rsid w:val="007B6CC2"/>
    <w:rsid w:val="008F2395"/>
    <w:rsid w:val="009F6706"/>
    <w:rsid w:val="00B46ECD"/>
    <w:rsid w:val="00D57DDE"/>
    <w:rsid w:val="00D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60368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1B4EF64F6884453EA43E629A769C8D187">
    <w:name w:val="1B4EF64F6884453EA43E629A769C8D187"/>
    <w:rsid w:val="00D57DDE"/>
    <w:rPr>
      <w:rFonts w:eastAsiaTheme="minorHAnsi"/>
      <w:lang w:eastAsia="en-US"/>
    </w:rPr>
  </w:style>
  <w:style w:type="paragraph" w:customStyle="1" w:styleId="05EDF9B803D04303A123280D9E3C196B7">
    <w:name w:val="05EDF9B803D04303A123280D9E3C196B7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  <w:style w:type="paragraph" w:customStyle="1" w:styleId="2D1824A1D4164B15A2FF90399DB2085A">
    <w:name w:val="2D1824A1D4164B15A2FF90399DB2085A"/>
    <w:rsid w:val="001F5346"/>
  </w:style>
  <w:style w:type="paragraph" w:customStyle="1" w:styleId="833FCC720E15442AB485136C3EA53B94">
    <w:name w:val="833FCC720E15442AB485136C3EA53B94"/>
    <w:rsid w:val="001F5346"/>
  </w:style>
  <w:style w:type="paragraph" w:customStyle="1" w:styleId="A17B9D40AE2C44E0AF1108E7745C0200">
    <w:name w:val="A17B9D40AE2C44E0AF1108E7745C0200"/>
    <w:rsid w:val="00B46ECD"/>
  </w:style>
  <w:style w:type="paragraph" w:customStyle="1" w:styleId="9EE5CA7CF3BF43B5B78673AB7F87B511">
    <w:name w:val="9EE5CA7CF3BF43B5B78673AB7F87B511"/>
    <w:rsid w:val="00760368"/>
    <w:rPr>
      <w:kern w:val="2"/>
      <w14:ligatures w14:val="standardContextual"/>
    </w:rPr>
  </w:style>
  <w:style w:type="paragraph" w:customStyle="1" w:styleId="E3E23F7262AC47E9BB837A091FF7879F">
    <w:name w:val="E3E23F7262AC47E9BB837A091FF7879F"/>
    <w:rsid w:val="00760368"/>
    <w:rPr>
      <w:kern w:val="2"/>
      <w14:ligatures w14:val="standardContextual"/>
    </w:rPr>
  </w:style>
  <w:style w:type="paragraph" w:customStyle="1" w:styleId="2C6985D326A04AB9AFE1CA2140BE27C7">
    <w:name w:val="2C6985D326A04AB9AFE1CA2140BE27C7"/>
    <w:rsid w:val="0076036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163A-60F3-430D-9DB8-3DF93739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2469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17003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Jaroslav Kollmann</cp:lastModifiedBy>
  <cp:revision>63</cp:revision>
  <cp:lastPrinted>2021-04-01T08:42:00Z</cp:lastPrinted>
  <dcterms:created xsi:type="dcterms:W3CDTF">2023-12-15T17:35:00Z</dcterms:created>
  <dcterms:modified xsi:type="dcterms:W3CDTF">2023-12-15T18:51:00Z</dcterms:modified>
</cp:coreProperties>
</file>