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8FA9" w14:textId="38E24CB5" w:rsidR="00036AB1" w:rsidRPr="00456C0C" w:rsidRDefault="000B72B1" w:rsidP="00896B81">
      <w:pPr>
        <w:jc w:val="center"/>
        <w:rPr>
          <w:rFonts w:ascii="Cambria" w:hAnsi="Cambria"/>
          <w:b/>
          <w:sz w:val="28"/>
          <w:szCs w:val="28"/>
        </w:rPr>
      </w:pPr>
      <w:r w:rsidRPr="00456C0C">
        <w:rPr>
          <w:rFonts w:ascii="Cambria" w:hAnsi="Cambria"/>
          <w:b/>
          <w:sz w:val="28"/>
          <w:szCs w:val="28"/>
        </w:rPr>
        <w:t>PRŮBĚŽNÁ KONTROLNÍ ZPRÁVA PROJEKTŮ REALIZOVANÝCH</w:t>
      </w:r>
      <w:r w:rsidR="00896B81" w:rsidRPr="00456C0C">
        <w:rPr>
          <w:rFonts w:ascii="Cambria" w:hAnsi="Cambria"/>
          <w:b/>
          <w:sz w:val="28"/>
          <w:szCs w:val="28"/>
        </w:rPr>
        <w:t xml:space="preserve"> V INTERNÍ </w:t>
      </w:r>
      <w:r w:rsidR="006717D1" w:rsidRPr="00456C0C">
        <w:rPr>
          <w:rFonts w:ascii="Cambria" w:hAnsi="Cambria"/>
          <w:b/>
          <w:sz w:val="28"/>
          <w:szCs w:val="28"/>
        </w:rPr>
        <w:t>VÝZKUMNÉ</w:t>
      </w:r>
      <w:r w:rsidR="00896B81" w:rsidRPr="00456C0C">
        <w:rPr>
          <w:rFonts w:ascii="Cambria" w:hAnsi="Cambria"/>
          <w:b/>
          <w:sz w:val="28"/>
          <w:szCs w:val="28"/>
        </w:rPr>
        <w:t xml:space="preserve"> SOUTĚŽ</w:t>
      </w:r>
      <w:r w:rsidR="006717D1" w:rsidRPr="00456C0C">
        <w:rPr>
          <w:rFonts w:ascii="Cambria" w:hAnsi="Cambria"/>
          <w:b/>
          <w:sz w:val="28"/>
          <w:szCs w:val="28"/>
        </w:rPr>
        <w:t xml:space="preserve">I PRO EKONOMICKÉ ÚSTAVY </w:t>
      </w:r>
    </w:p>
    <w:p w14:paraId="10D9A8F1" w14:textId="77777777" w:rsidR="00C340DE" w:rsidRPr="00456C0C" w:rsidRDefault="00C340DE" w:rsidP="00896B81">
      <w:pPr>
        <w:jc w:val="center"/>
        <w:rPr>
          <w:rFonts w:ascii="Cambria" w:hAnsi="Cambria"/>
          <w:b/>
          <w:sz w:val="28"/>
          <w:szCs w:val="28"/>
        </w:rPr>
      </w:pPr>
    </w:p>
    <w:p w14:paraId="0DDFD34E" w14:textId="0932EB8A" w:rsidR="000D55BE" w:rsidRPr="0060500D" w:rsidRDefault="003D5B4F">
      <w:pPr>
        <w:rPr>
          <w:rFonts w:ascii="Cambria" w:hAnsi="Cambria"/>
          <w:b/>
          <w:sz w:val="24"/>
          <w:szCs w:val="24"/>
        </w:rPr>
      </w:pPr>
      <w:r w:rsidRPr="0060500D">
        <w:rPr>
          <w:rFonts w:ascii="Cambria" w:hAnsi="Cambria"/>
          <w:b/>
          <w:sz w:val="24"/>
          <w:szCs w:val="24"/>
        </w:rPr>
        <w:t>Identifikace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72"/>
        <w:gridCol w:w="7373"/>
      </w:tblGrid>
      <w:tr w:rsidR="000C5A32" w:rsidRPr="0060500D" w14:paraId="2345E950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5EBA0B69" w14:textId="3310027B" w:rsidR="000C5A32" w:rsidRPr="0060500D" w:rsidRDefault="000C5A32" w:rsidP="008B701A">
            <w:pPr>
              <w:rPr>
                <w:rFonts w:ascii="Cambria" w:hAnsi="Cambria"/>
                <w:b/>
                <w:sz w:val="24"/>
                <w:szCs w:val="24"/>
              </w:rPr>
            </w:pPr>
            <w:r w:rsidRPr="0060500D">
              <w:rPr>
                <w:rFonts w:ascii="Cambria" w:hAnsi="Cambria"/>
                <w:b/>
                <w:sz w:val="24"/>
                <w:szCs w:val="24"/>
              </w:rPr>
              <w:t>Název</w:t>
            </w:r>
            <w:r w:rsidR="000D55BE" w:rsidRPr="0060500D">
              <w:rPr>
                <w:rFonts w:ascii="Cambria" w:hAnsi="Cambria"/>
                <w:b/>
                <w:sz w:val="24"/>
                <w:szCs w:val="24"/>
              </w:rPr>
              <w:t xml:space="preserve"> projektu</w:t>
            </w:r>
          </w:p>
        </w:tc>
        <w:tc>
          <w:tcPr>
            <w:tcW w:w="7373" w:type="dxa"/>
            <w:vAlign w:val="center"/>
          </w:tcPr>
          <w:sdt>
            <w:sdtPr>
              <w:rPr>
                <w:rFonts w:ascii="Cambria" w:hAnsi="Cambria"/>
                <w:color w:val="000000" w:themeColor="text1"/>
              </w:rPr>
              <w:id w:val="-658997317"/>
              <w:lock w:val="sdtLocked"/>
              <w:placeholder>
                <w:docPart w:val="C9A3905F738742BE99CD3C1FD88ACEB9"/>
              </w:placeholder>
              <w15:color w:val="FF0000"/>
              <w15:appearance w15:val="hidden"/>
            </w:sdtPr>
            <w:sdtEndPr/>
            <w:sdtContent>
              <w:sdt>
                <w:sdtPr>
                  <w:rPr>
                    <w:rFonts w:ascii="Cambria" w:hAnsi="Cambria"/>
                    <w:i/>
                    <w:iCs/>
                    <w:color w:val="000000" w:themeColor="text1"/>
                  </w:rPr>
                  <w:id w:val="593594719"/>
                  <w:placeholder>
                    <w:docPart w:val="BD161F422A2445F78DFF395540577A58"/>
                  </w:placeholder>
                </w:sdtPr>
                <w:sdtEndPr/>
                <w:sdtContent>
                  <w:p w14:paraId="7604D005" w14:textId="77777777" w:rsidR="00962323" w:rsidRPr="0060500D" w:rsidRDefault="00962323" w:rsidP="00962323">
                    <w:pPr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</w:pPr>
                    <w:r w:rsidRPr="0060500D"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  <w:t>Nový přístup v generování podnikové (obchodní) strategie na bázi</w:t>
                    </w:r>
                  </w:p>
                  <w:p w14:paraId="22549E34" w14:textId="31AD41DC" w:rsidR="00ED5429" w:rsidRPr="0060500D" w:rsidRDefault="00962323" w:rsidP="00962323">
                    <w:pPr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</w:pPr>
                    <w:r w:rsidRPr="0060500D">
                      <w:rPr>
                        <w:rFonts w:ascii="Cambria" w:hAnsi="Cambria"/>
                        <w:i/>
                        <w:iCs/>
                        <w:color w:val="000000" w:themeColor="text1"/>
                      </w:rPr>
                      <w:t>parametrizace podnikových procesů</w:t>
                    </w:r>
                  </w:p>
                </w:sdtContent>
              </w:sdt>
            </w:sdtContent>
          </w:sdt>
        </w:tc>
      </w:tr>
      <w:tr w:rsidR="000D55BE" w:rsidRPr="0025557C" w14:paraId="1C1ACED2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4C147349" w14:textId="77777777" w:rsidR="000D55BE" w:rsidRPr="0025557C" w:rsidRDefault="000D55BE" w:rsidP="008B701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Identifikační číslo projektu</w:t>
            </w:r>
          </w:p>
        </w:tc>
        <w:tc>
          <w:tcPr>
            <w:tcW w:w="7373" w:type="dxa"/>
            <w:vAlign w:val="center"/>
          </w:tcPr>
          <w:p w14:paraId="47978D76" w14:textId="53C2CC55" w:rsidR="00ED5429" w:rsidRPr="0025557C" w:rsidRDefault="00924766" w:rsidP="00FA691E">
            <w:pPr>
              <w:rPr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IVSUPS</w:t>
            </w:r>
            <w:r w:rsidR="00962323" w:rsidRPr="0025557C">
              <w:rPr>
                <w:rFonts w:ascii="Cambria" w:hAnsi="Cambria"/>
                <w:i/>
                <w:iCs/>
                <w:color w:val="000000" w:themeColor="text1"/>
              </w:rPr>
              <w:t>0</w:t>
            </w: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0</w:t>
            </w:r>
            <w:r w:rsidR="00962323" w:rsidRPr="0025557C">
              <w:rPr>
                <w:rFonts w:ascii="Cambria" w:hAnsi="Cambria"/>
                <w:i/>
                <w:iCs/>
                <w:color w:val="000000" w:themeColor="text1"/>
              </w:rPr>
              <w:t>4</w:t>
            </w:r>
          </w:p>
        </w:tc>
      </w:tr>
      <w:tr w:rsidR="00924766" w:rsidRPr="0025557C" w14:paraId="2F623F9F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4B7D17CB" w14:textId="77777777" w:rsidR="00924766" w:rsidRPr="0025557C" w:rsidRDefault="00924766" w:rsidP="00924766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Hlavní řešitel</w:t>
            </w:r>
          </w:p>
        </w:tc>
        <w:tc>
          <w:tcPr>
            <w:tcW w:w="7373" w:type="dxa"/>
            <w:vAlign w:val="center"/>
          </w:tcPr>
          <w:p w14:paraId="1906A7DB" w14:textId="0A238EE8" w:rsidR="00924766" w:rsidRPr="0025557C" w:rsidRDefault="00962323" w:rsidP="00924766">
            <w:pPr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t xml:space="preserve">doc. Ing. Jarmila Straková, Ph.D. </w:t>
            </w:r>
            <w:r w:rsidR="00924766" w:rsidRPr="0025557C"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t>(koordinace řešení a gesce za publikační činnosti)</w:t>
            </w:r>
          </w:p>
        </w:tc>
      </w:tr>
      <w:tr w:rsidR="007D3CCA" w:rsidRPr="0025557C" w14:paraId="2A0B5DF4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672F800A" w14:textId="77777777" w:rsidR="007D3CCA" w:rsidRPr="0025557C" w:rsidRDefault="007D3CCA" w:rsidP="007D3CC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Spoluřešitelé</w:t>
            </w:r>
          </w:p>
        </w:tc>
        <w:tc>
          <w:tcPr>
            <w:tcW w:w="7373" w:type="dxa"/>
            <w:vAlign w:val="center"/>
          </w:tcPr>
          <w:sdt>
            <w:sdtPr>
              <w:rPr>
                <w:rStyle w:val="Zstupntext"/>
                <w:rFonts w:ascii="Cambria" w:hAnsi="Cambria"/>
                <w:i/>
                <w:iCs/>
                <w:color w:val="000000" w:themeColor="text1"/>
              </w:rPr>
              <w:id w:val="-241337544"/>
              <w:placeholder>
                <w:docPart w:val="4BD995CF082144329BD2ED6402274C13"/>
              </w:placeholder>
              <w15:color w:val="FF0000"/>
              <w15:appearance w15:val="hidden"/>
            </w:sdtPr>
            <w:sdtEndPr>
              <w:rPr>
                <w:rStyle w:val="Zstupntext"/>
              </w:rPr>
            </w:sdtEndPr>
            <w:sdtContent>
              <w:p w14:paraId="6B4B8C67" w14:textId="1BE9B8B2" w:rsidR="00924766" w:rsidRPr="0025557C" w:rsidRDefault="00924766" w:rsidP="000B30FD">
                <w:pPr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 xml:space="preserve">Ing. </w:t>
                </w:r>
                <w:r w:rsidR="000B30FD" w:rsidRPr="0025557C">
                  <w:rPr>
                    <w:rFonts w:ascii="Cambria" w:hAnsi="Cambria"/>
                    <w:i/>
                    <w:iCs/>
                  </w:rPr>
                  <w:t>Milan Talíř</w:t>
                </w:r>
              </w:p>
              <w:p w14:paraId="6BAE8996" w14:textId="517CE60B" w:rsidR="000B30FD" w:rsidRPr="0025557C" w:rsidRDefault="000B30FD" w:rsidP="00924766">
                <w:pPr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  <w:t>doc. Ing. Ján Dobrovič, PhD.</w:t>
                </w:r>
              </w:p>
              <w:p w14:paraId="3F920299" w14:textId="18B9D78A" w:rsidR="001547C0" w:rsidRPr="0025557C" w:rsidRDefault="001547C0" w:rsidP="00924766">
                <w:pPr>
                  <w:rPr>
                    <w:rFonts w:ascii="Cambria" w:hAnsi="Cambria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Mgr. Veronika Mayerová</w:t>
                </w:r>
                <w:r w:rsidRPr="0025557C">
                  <w:rPr>
                    <w:rFonts w:ascii="Cambria" w:hAnsi="Cambria"/>
                  </w:rPr>
                  <w:t xml:space="preserve"> </w:t>
                </w:r>
              </w:p>
              <w:p w14:paraId="244FF233" w14:textId="2DEE9300" w:rsidR="007D3CCA" w:rsidRPr="0025557C" w:rsidRDefault="000B30FD" w:rsidP="00924766">
                <w:pPr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Style w:val="Zstupntext"/>
                    <w:rFonts w:ascii="Cambria" w:hAnsi="Cambria"/>
                    <w:i/>
                    <w:iCs/>
                    <w:color w:val="000000" w:themeColor="text1"/>
                  </w:rPr>
                  <w:t>PVS Tomáš Cejpek</w:t>
                </w:r>
              </w:p>
            </w:sdtContent>
          </w:sdt>
        </w:tc>
      </w:tr>
      <w:tr w:rsidR="00924766" w:rsidRPr="0025557C" w14:paraId="1E6A05B5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145839A3" w14:textId="2974A629" w:rsidR="00924766" w:rsidRPr="0025557C" w:rsidRDefault="00924766" w:rsidP="00924766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Skupina předmětů</w:t>
            </w:r>
          </w:p>
        </w:tc>
        <w:tc>
          <w:tcPr>
            <w:tcW w:w="7373" w:type="dxa"/>
            <w:vAlign w:val="center"/>
          </w:tcPr>
          <w:p w14:paraId="17A7E0DC" w14:textId="31923FF9" w:rsidR="00924766" w:rsidRPr="0025557C" w:rsidRDefault="00715D9C" w:rsidP="00924766">
            <w:pPr>
              <w:rPr>
                <w:rFonts w:ascii="Cambria" w:hAnsi="Cambria"/>
                <w:i/>
                <w:iCs/>
                <w:color w:val="000000" w:themeColor="text1"/>
              </w:rPr>
            </w:pPr>
            <w:r w:rsidRPr="0025557C">
              <w:rPr>
                <w:rFonts w:ascii="Cambria" w:hAnsi="Cambria"/>
                <w:i/>
                <w:iCs/>
                <w:color w:val="000000" w:themeColor="text1"/>
              </w:rPr>
              <w:t>Řízení a strategie podniku</w:t>
            </w:r>
          </w:p>
        </w:tc>
      </w:tr>
      <w:tr w:rsidR="007D3CCA" w:rsidRPr="0025557C" w14:paraId="34FA2941" w14:textId="77777777" w:rsidTr="007D3CCA">
        <w:trPr>
          <w:trHeight w:val="144"/>
        </w:trPr>
        <w:tc>
          <w:tcPr>
            <w:tcW w:w="1972" w:type="dxa"/>
            <w:shd w:val="clear" w:color="auto" w:fill="F2F2F2" w:themeFill="background1" w:themeFillShade="F2"/>
            <w:vAlign w:val="center"/>
          </w:tcPr>
          <w:p w14:paraId="112021CD" w14:textId="0F1982B4" w:rsidR="007D3CCA" w:rsidRPr="0025557C" w:rsidRDefault="007D3CCA" w:rsidP="007D3CCA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Projekt je realizován za pracoviště</w:t>
            </w:r>
          </w:p>
        </w:tc>
        <w:sdt>
          <w:sdtPr>
            <w:rPr>
              <w:rFonts w:ascii="Cambria" w:hAnsi="Cambria"/>
              <w:i/>
              <w:iCs/>
              <w:color w:val="000000" w:themeColor="text1"/>
            </w:rPr>
            <w:id w:val="1497077250"/>
            <w:placeholder>
              <w:docPart w:val="61E5FB3BE2AC407CBE43C074CBBF9881"/>
            </w:placeholder>
            <w:comboBox>
              <w:listItem w:value="Zvolte položku."/>
              <w:listItem w:displayText="Ústav podnikové strategie" w:value="Ústav podnikové strategie"/>
              <w:listItem w:displayText="Ústav znalectví a oceňování" w:value="Ústav znalectví a oceňování"/>
            </w:comboBox>
          </w:sdtPr>
          <w:sdtEndPr/>
          <w:sdtContent>
            <w:tc>
              <w:tcPr>
                <w:tcW w:w="7373" w:type="dxa"/>
                <w:vAlign w:val="center"/>
              </w:tcPr>
              <w:p w14:paraId="18BD65E1" w14:textId="769ED82F" w:rsidR="007D3CCA" w:rsidRPr="0025557C" w:rsidRDefault="00924766" w:rsidP="007D3CCA">
                <w:pPr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Ústav podnikové strategie</w:t>
                </w:r>
              </w:p>
            </w:tc>
          </w:sdtContent>
        </w:sdt>
      </w:tr>
    </w:tbl>
    <w:p w14:paraId="42F43216" w14:textId="77777777" w:rsidR="000C5A32" w:rsidRPr="0025557C" w:rsidRDefault="000C5A32">
      <w:pPr>
        <w:rPr>
          <w:rFonts w:ascii="Cambria" w:hAnsi="Cambria"/>
          <w:sz w:val="24"/>
          <w:szCs w:val="24"/>
        </w:rPr>
      </w:pPr>
    </w:p>
    <w:p w14:paraId="2D3240C6" w14:textId="77777777" w:rsidR="000D55BE" w:rsidRPr="0025557C" w:rsidRDefault="003D5B4F">
      <w:pPr>
        <w:rPr>
          <w:rFonts w:ascii="Cambria" w:hAnsi="Cambria"/>
          <w:b/>
          <w:sz w:val="24"/>
          <w:szCs w:val="24"/>
        </w:rPr>
      </w:pPr>
      <w:r w:rsidRPr="0025557C">
        <w:rPr>
          <w:rFonts w:ascii="Cambria" w:hAnsi="Cambria"/>
          <w:b/>
          <w:sz w:val="24"/>
          <w:szCs w:val="24"/>
        </w:rPr>
        <w:t>Projekt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9"/>
        <w:gridCol w:w="7376"/>
      </w:tblGrid>
      <w:tr w:rsidR="000D55BE" w:rsidRPr="0025557C" w14:paraId="382B3A01" w14:textId="77777777" w:rsidTr="00456C0C">
        <w:trPr>
          <w:trHeight w:val="703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BEBAA0B" w14:textId="77777777" w:rsidR="000D55BE" w:rsidRPr="0025557C" w:rsidRDefault="000D55BE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Cíl projektu</w:t>
            </w:r>
          </w:p>
        </w:tc>
        <w:sdt>
          <w:sdtPr>
            <w:rPr>
              <w:rFonts w:ascii="Cambria" w:hAnsi="Cambria"/>
              <w:color w:val="000000" w:themeColor="text1"/>
              <w:sz w:val="24"/>
              <w:szCs w:val="24"/>
            </w:rPr>
            <w:id w:val="29774082"/>
            <w:placeholder>
              <w:docPart w:val="2227B3A263024F1F9BAAE51A169F0C3A"/>
            </w:placeholder>
            <w15:color w:val="FF0000"/>
            <w15:appearance w15:val="hidden"/>
          </w:sdtPr>
          <w:sdtEndPr/>
          <w:sdtContent>
            <w:tc>
              <w:tcPr>
                <w:tcW w:w="7513" w:type="dxa"/>
                <w:vAlign w:val="center"/>
              </w:tcPr>
              <w:p w14:paraId="0EF92A55" w14:textId="1597C67A" w:rsidR="0023552E" w:rsidRPr="0025557C" w:rsidRDefault="006D77AA" w:rsidP="00845033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/>
                    <w:i/>
                    <w:iCs/>
                  </w:rPr>
                  <w:t>Hlavním cílem řešení</w:t>
                </w:r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 bylo </w:t>
                </w:r>
                <w:r w:rsidR="00845033" w:rsidRPr="0025557C">
                  <w:rPr>
                    <w:rFonts w:ascii="Cambria" w:hAnsi="Cambria"/>
                    <w:bCs/>
                    <w:i/>
                    <w:iCs/>
                  </w:rPr>
                  <w:t>ověřit nový přístup v generování podnikové</w:t>
                </w:r>
                <w:r w:rsidR="00483C80" w:rsidRPr="0025557C">
                  <w:rPr>
                    <w:rFonts w:ascii="Cambria" w:hAnsi="Cambria"/>
                    <w:bCs/>
                    <w:i/>
                    <w:iCs/>
                  </w:rPr>
                  <w:t xml:space="preserve"> </w:t>
                </w:r>
                <w:r w:rsidR="00845033" w:rsidRPr="0025557C">
                  <w:rPr>
                    <w:rFonts w:ascii="Cambria" w:hAnsi="Cambria"/>
                    <w:bCs/>
                    <w:i/>
                    <w:iCs/>
                  </w:rPr>
                  <w:t>(obchodní) strategie s využitím parametrizace podnikových procesů.</w:t>
                </w:r>
              </w:p>
              <w:p w14:paraId="44546D79" w14:textId="77777777" w:rsidR="0023552E" w:rsidRPr="0025557C" w:rsidRDefault="0023552E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515C4B26" w14:textId="7EC98967" w:rsidR="006D77AA" w:rsidRPr="0025557C" w:rsidRDefault="00845033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Je reálnou skutečností a panuje názorová shoda mezi manažery podniků (výrobních i v oblasti služeb) v České republice, že manažeři podniků napříč odvětvími i příslušnými velikostními skupinami vnímají podnikovou strategii jako strategii obchodní. Toto je základní atribut řešitelského týmu při návrhu cíle i postupu řešení projektu. Současný stav i vývoj národní ekonomiky se posunul z trajektorie silného ekonomického růstu do fáze ekonomického poklesu, v některých odvětvích lze již hovořit o ekonomické recesi.</w:t>
                </w:r>
              </w:p>
              <w:p w14:paraId="14A91E98" w14:textId="77777777" w:rsidR="00845033" w:rsidRPr="0025557C" w:rsidRDefault="00845033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5CBBD9A1" w14:textId="77777777" w:rsidR="006D77AA" w:rsidRPr="0025557C" w:rsidRDefault="006D77AA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/>
                    <w:i/>
                    <w:iCs/>
                  </w:rPr>
                  <w:t>Dílčí cíle řešení</w:t>
                </w:r>
                <w:r w:rsidRPr="0025557C">
                  <w:rPr>
                    <w:rFonts w:ascii="Cambria" w:hAnsi="Cambria"/>
                    <w:bCs/>
                    <w:i/>
                    <w:iCs/>
                  </w:rPr>
                  <w:t>:</w:t>
                </w:r>
              </w:p>
              <w:p w14:paraId="2D98D3C0" w14:textId="77777777" w:rsidR="006D77AA" w:rsidRPr="0025557C" w:rsidRDefault="006D77AA" w:rsidP="006D77AA">
                <w:p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</w:p>
              <w:p w14:paraId="4EAEF232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vypracovat podrobnou literární rešerši zejména ze zahraničních zdrojů (databáze </w:t>
                </w:r>
                <w:proofErr w:type="spellStart"/>
                <w:r w:rsidRPr="0025557C">
                  <w:rPr>
                    <w:rFonts w:ascii="Cambria" w:hAnsi="Cambria"/>
                    <w:bCs/>
                    <w:i/>
                    <w:iCs/>
                  </w:rPr>
                  <w:t>Scopus</w:t>
                </w:r>
                <w:proofErr w:type="spellEnd"/>
                <w:r w:rsidRPr="0025557C">
                  <w:rPr>
                    <w:rFonts w:ascii="Cambria" w:hAnsi="Cambria"/>
                    <w:bCs/>
                    <w:i/>
                    <w:iCs/>
                  </w:rPr>
                  <w:t xml:space="preserve"> a WOS),</w:t>
                </w:r>
              </w:p>
              <w:p w14:paraId="288E3D6F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provést analýzu zahraničních případových studií z hlediska odborného (teoretického) i aplikačního,</w:t>
                </w:r>
              </w:p>
              <w:p w14:paraId="73D799EC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vydefinovat nové teoretické vymezení podnikové (obchodní) strategie v kontextu 21. století,</w:t>
                </w:r>
              </w:p>
              <w:p w14:paraId="3138E154" w14:textId="77777777" w:rsidR="00845033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na zvolených odvětvích a velikostních kategorií (strojírenství, doprava a služby v kategoriích malé, střední a velké podniky) zajistit soubor podniků min. v rozsahu 50-60 za každou kategorii,</w:t>
                </w:r>
              </w:p>
              <w:p w14:paraId="1AE75817" w14:textId="6E293140" w:rsidR="000D55BE" w:rsidRPr="0025557C" w:rsidRDefault="00845033" w:rsidP="00845033">
                <w:pPr>
                  <w:pStyle w:val="Odstavecseseznamem"/>
                  <w:numPr>
                    <w:ilvl w:val="0"/>
                    <w:numId w:val="13"/>
                  </w:numPr>
                  <w:jc w:val="both"/>
                  <w:rPr>
                    <w:rFonts w:ascii="Cambria" w:hAnsi="Cambria"/>
                    <w:bCs/>
                    <w:i/>
                    <w:iCs/>
                  </w:rPr>
                </w:pPr>
                <w:r w:rsidRPr="0025557C">
                  <w:rPr>
                    <w:rFonts w:ascii="Cambria" w:hAnsi="Cambria"/>
                    <w:bCs/>
                    <w:i/>
                    <w:iCs/>
                  </w:rPr>
                  <w:t>na kategoriích střední a velké podniky zpracovat 2 případové studie s ověřením nového postupu implementace podnikové (obchodní) strategie s využitím parametrizace hodnotových podnikových procesů.</w:t>
                </w:r>
              </w:p>
            </w:tc>
          </w:sdtContent>
        </w:sdt>
      </w:tr>
      <w:tr w:rsidR="00391ACC" w:rsidRPr="0025557C" w14:paraId="276DADE9" w14:textId="77777777" w:rsidTr="00456C0C">
        <w:trPr>
          <w:trHeight w:val="470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D5D156C" w14:textId="70ABB8FA" w:rsidR="00391ACC" w:rsidRPr="0025557C" w:rsidRDefault="004826A7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Způsob řešení</w:t>
            </w:r>
          </w:p>
        </w:tc>
        <w:sdt>
          <w:sdtPr>
            <w:rPr>
              <w:rFonts w:ascii="Cambria" w:hAnsi="Cambria"/>
              <w:i/>
              <w:iCs/>
              <w:color w:val="000000" w:themeColor="text1"/>
            </w:rPr>
            <w:id w:val="-178503521"/>
            <w:placeholder>
              <w:docPart w:val="1B4EF64F6884453EA43E629A769C8D18"/>
            </w:placeholder>
            <w15:color w:val="FF0000"/>
            <w15:appearance w15:val="hidden"/>
          </w:sdtPr>
          <w:sdtEndPr>
            <w:rPr>
              <w:sz w:val="24"/>
              <w:szCs w:val="24"/>
            </w:rPr>
          </w:sdtEndPr>
          <w:sdtContent>
            <w:tc>
              <w:tcPr>
                <w:tcW w:w="7513" w:type="dxa"/>
                <w:vAlign w:val="center"/>
              </w:tcPr>
              <w:p w14:paraId="68AB14EA" w14:textId="4F26F845" w:rsidR="00845033" w:rsidRPr="0025557C" w:rsidRDefault="00DB70BC" w:rsidP="00E22BF1">
                <w:p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Před zahájením řešení b</w:t>
                </w:r>
                <w:r w:rsidR="00BF4E3A"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yl vy</w:t>
                </w: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 xml:space="preserve">pracován hlavní řešitelkou harmonogram řešení (časová i obsahová specifikace) včetně konkretizace osobní zodpovědnosti </w:t>
                </w: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lastRenderedPageBreak/>
                  <w:t>členů řešitelského týmu za jednotlivé etapy i plánované výstupy</w:t>
                </w:r>
                <w:r w:rsidR="00BF4E3A"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, jehož nezbytnou součástí bylo stanovení kontrolních dnů postupu řešení.</w:t>
                </w:r>
              </w:p>
              <w:p w14:paraId="3419C2EF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Analytická část literární rešerše a zahraničních případových studií –</w:t>
                </w:r>
              </w:p>
              <w:p w14:paraId="32C73831" w14:textId="4967DEF5" w:rsidR="00DB70BC" w:rsidRPr="009E67A1" w:rsidRDefault="00BF4E3A" w:rsidP="009E67A1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 xml:space="preserve">výstupy budou základem pro nové teoretické vymezení </w:t>
                </w:r>
                <w:proofErr w:type="spellStart"/>
                <w:r w:rsidRPr="0025557C">
                  <w:rPr>
                    <w:rFonts w:ascii="Cambria" w:hAnsi="Cambria"/>
                    <w:i/>
                    <w:iCs/>
                    <w:color w:val="000000" w:themeColor="text1"/>
                  </w:rPr>
                  <w:t>podnikové</w:t>
                </w:r>
                <w:r w:rsidRPr="009E67A1">
                  <w:rPr>
                    <w:rFonts w:ascii="Cambria" w:hAnsi="Cambria"/>
                    <w:i/>
                    <w:iCs/>
                    <w:color w:val="000000" w:themeColor="text1"/>
                  </w:rPr>
                  <w:t>strategie</w:t>
                </w:r>
                <w:proofErr w:type="spellEnd"/>
              </w:p>
              <w:p w14:paraId="3E0E8554" w14:textId="36848E26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Vytvoření zdrojové databáze (akcent na strojírenství, dopravu a služby v kategoriích malé, střední a velké podniky), soubor podniků min. v rozsahu 50-60 podniků za každou kategorii,</w:t>
                </w:r>
              </w:p>
              <w:p w14:paraId="7CA746E4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Využití matematicko-statistických metod včetně matematického modelování pro zpracování zdrojové základny.</w:t>
                </w:r>
              </w:p>
              <w:p w14:paraId="40081009" w14:textId="164E09E5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Zpracování vzorových postupů generování podnikové (obchodní) strategie vystavěné na parametrizaci podnikových procesů na jedné straně a obchodním portfoliem na straně druhé.</w:t>
                </w:r>
              </w:p>
              <w:p w14:paraId="777CC32A" w14:textId="77777777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Zpracování implementačních vzorových studií v textové i grafické podobě.</w:t>
                </w:r>
              </w:p>
              <w:p w14:paraId="298D4703" w14:textId="4ADE519C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Ve spolupráci s velkým vzorovým modelovým podnikem bude připraven algoritmus pro vypracování softwaru ke generování podnikové (obchodní) strategie.</w:t>
                </w:r>
              </w:p>
              <w:p w14:paraId="3F72A423" w14:textId="6D9193CD" w:rsidR="00BF4E3A" w:rsidRPr="0025557C" w:rsidRDefault="00BF4E3A" w:rsidP="00BF4E3A">
                <w:pPr>
                  <w:pStyle w:val="Odstavecseseznamem"/>
                  <w:numPr>
                    <w:ilvl w:val="0"/>
                    <w:numId w:val="19"/>
                  </w:num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  <w:r w:rsidRPr="0025557C">
                  <w:rPr>
                    <w:rFonts w:ascii="Cambria" w:hAnsi="Cambria"/>
                    <w:i/>
                    <w:iCs/>
                  </w:rPr>
                  <w:t>Získané poznatky jsou průběžně publikovány v odborných vědeckých časopisech (</w:t>
                </w:r>
                <w:proofErr w:type="spellStart"/>
                <w:r w:rsidRPr="0025557C">
                  <w:rPr>
                    <w:rFonts w:ascii="Cambria" w:hAnsi="Cambria"/>
                    <w:i/>
                    <w:iCs/>
                  </w:rPr>
                  <w:t>WoS</w:t>
                </w:r>
                <w:proofErr w:type="spellEnd"/>
                <w:r w:rsidRPr="0025557C">
                  <w:rPr>
                    <w:rFonts w:ascii="Cambria" w:hAnsi="Cambria"/>
                    <w:i/>
                    <w:iCs/>
                  </w:rPr>
                  <w:t xml:space="preserve"> a </w:t>
                </w:r>
                <w:proofErr w:type="spellStart"/>
                <w:r w:rsidRPr="0025557C">
                  <w:rPr>
                    <w:rFonts w:ascii="Cambria" w:hAnsi="Cambria"/>
                    <w:i/>
                    <w:iCs/>
                  </w:rPr>
                  <w:t>Scopus</w:t>
                </w:r>
                <w:proofErr w:type="spellEnd"/>
                <w:r w:rsidRPr="0025557C">
                  <w:rPr>
                    <w:rFonts w:ascii="Cambria" w:hAnsi="Cambria"/>
                    <w:i/>
                    <w:iCs/>
                  </w:rPr>
                  <w:t>) – doposud odesláno 5 článků</w:t>
                </w:r>
                <w:r w:rsidR="005502A1" w:rsidRPr="0025557C">
                  <w:rPr>
                    <w:rFonts w:ascii="Cambria" w:hAnsi="Cambria"/>
                    <w:i/>
                    <w:iCs/>
                  </w:rPr>
                  <w:t>, další 2 k odeslání a 3 rozpracovány.</w:t>
                </w:r>
              </w:p>
              <w:p w14:paraId="2DE78F35" w14:textId="47CD872A" w:rsidR="00391ACC" w:rsidRPr="0025557C" w:rsidRDefault="00391ACC" w:rsidP="00E22BF1">
                <w:pPr>
                  <w:jc w:val="both"/>
                  <w:rPr>
                    <w:rFonts w:ascii="Cambria" w:hAnsi="Cambria"/>
                    <w:i/>
                    <w:iCs/>
                    <w:color w:val="000000" w:themeColor="text1"/>
                  </w:rPr>
                </w:pPr>
              </w:p>
            </w:tc>
          </w:sdtContent>
        </w:sdt>
      </w:tr>
      <w:tr w:rsidR="00987E8D" w:rsidRPr="0025557C" w14:paraId="38F3F761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FB27096" w14:textId="77777777" w:rsidR="00987E8D" w:rsidRPr="0025557C" w:rsidRDefault="00987E8D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lastRenderedPageBreak/>
              <w:t>Výstupy projektu</w:t>
            </w:r>
          </w:p>
        </w:tc>
        <w:tc>
          <w:tcPr>
            <w:tcW w:w="7513" w:type="dxa"/>
            <w:vAlign w:val="center"/>
          </w:tcPr>
          <w:p w14:paraId="0BAE0364" w14:textId="77777777" w:rsidR="00483C80" w:rsidRPr="0025557C" w:rsidRDefault="00483C80" w:rsidP="008650D6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582CFB6" w14:textId="41E1BA1F" w:rsidR="003E6255" w:rsidRPr="0025557C" w:rsidRDefault="008650D6" w:rsidP="008650D6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 xml:space="preserve">a) </w:t>
            </w:r>
            <w:r w:rsidR="003E6255" w:rsidRPr="0025557C">
              <w:rPr>
                <w:rFonts w:ascii="Cambria" w:hAnsi="Cambria"/>
                <w:b/>
                <w:i/>
                <w:iCs/>
              </w:rPr>
              <w:t>Výzkumné:</w:t>
            </w:r>
          </w:p>
          <w:p w14:paraId="0667294D" w14:textId="3DD2AA1C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analýza provedené rešerše a případových studií,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[zpracovaných 5, zbývají 3]</w:t>
            </w:r>
          </w:p>
          <w:p w14:paraId="3EA81A95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vzorové postupy generování podnikové (obchodní) strategie za MSP a</w:t>
            </w:r>
          </w:p>
          <w:p w14:paraId="52109507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velké podniky za odvětví výroby a služby sestávající se z obecné části</w:t>
            </w:r>
          </w:p>
          <w:p w14:paraId="613211A5" w14:textId="77777777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(platné pro všechny velikostní kategorie a testovaná odvětví) a části</w:t>
            </w:r>
          </w:p>
          <w:p w14:paraId="58DBDA8E" w14:textId="6659C1AF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specifické (charakterizující velikostní kategorie a charakter odvětví),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[stále v řešení]</w:t>
            </w:r>
          </w:p>
          <w:p w14:paraId="055C5DD8" w14:textId="1B9EE782" w:rsidR="003E6255" w:rsidRPr="0025557C" w:rsidRDefault="003E6255" w:rsidP="001467E8">
            <w:p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případové studie v textovém a grafickém provedení,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 xml:space="preserve"> [v rámci výstupu článku:</w:t>
            </w:r>
            <w:r w:rsidR="001467E8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="001467E8" w:rsidRPr="0025557C">
              <w:rPr>
                <w:rFonts w:ascii="Cambria" w:eastAsia="Times New Roman" w:hAnsi="Cambria"/>
              </w:rPr>
              <w:t xml:space="preserve">1.803: „PVA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tool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for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management“ Straková, Talíř, Mayerov</w:t>
            </w:r>
            <w:r w:rsidR="006775DD" w:rsidRPr="0025557C">
              <w:rPr>
                <w:rFonts w:ascii="Cambria" w:eastAsia="Times New Roman" w:hAnsi="Cambria"/>
              </w:rPr>
              <w:t>á</w:t>
            </w:r>
            <w:r w:rsidR="008650D6" w:rsidRPr="0025557C">
              <w:rPr>
                <w:rFonts w:ascii="Cambria" w:hAnsi="Cambria"/>
                <w:bCs/>
                <w:i/>
                <w:iCs/>
              </w:rPr>
              <w:t>]</w:t>
            </w:r>
          </w:p>
          <w:p w14:paraId="74780541" w14:textId="4794B8EF" w:rsidR="003E6255" w:rsidRPr="0025557C" w:rsidRDefault="003E6255" w:rsidP="00D83EE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algoritmus pro vypracování softwaru ke generování podnikové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(obchodní) strategie</w:t>
            </w:r>
            <w:r w:rsidR="001467E8" w:rsidRPr="0025557C">
              <w:rPr>
                <w:rFonts w:ascii="Cambria" w:hAnsi="Cambria"/>
                <w:bCs/>
                <w:i/>
                <w:iCs/>
              </w:rPr>
              <w:t xml:space="preserve"> [v rámci výstupu článku: </w:t>
            </w:r>
            <w:r w:rsidR="001467E8" w:rsidRPr="0025557C">
              <w:rPr>
                <w:rFonts w:ascii="Cambria" w:eastAsia="Times New Roman" w:hAnsi="Cambria"/>
              </w:rPr>
              <w:t xml:space="preserve">1.702: „Management of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real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time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value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added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 xml:space="preserve">“ Straková, Talíř, Kollmann, Váchal, </w:t>
            </w:r>
            <w:proofErr w:type="spellStart"/>
            <w:r w:rsidR="001467E8"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1467E8" w:rsidRPr="0025557C">
              <w:rPr>
                <w:rFonts w:ascii="Cambria" w:eastAsia="Times New Roman" w:hAnsi="Cambria"/>
              </w:rPr>
              <w:t>]</w:t>
            </w:r>
            <w:r w:rsidRPr="0025557C">
              <w:rPr>
                <w:rFonts w:ascii="Cambria" w:hAnsi="Cambria"/>
                <w:bCs/>
                <w:i/>
                <w:iCs/>
              </w:rPr>
              <w:t>.</w:t>
            </w:r>
          </w:p>
          <w:p w14:paraId="2F879060" w14:textId="77777777" w:rsidR="00DE4FA5" w:rsidRPr="0025557C" w:rsidRDefault="00DE4FA5" w:rsidP="00D83EE7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B6E90EA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b) Publikační:</w:t>
            </w:r>
          </w:p>
          <w:p w14:paraId="2F75F1A2" w14:textId="7037F7E5" w:rsidR="00DE4FA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celkem je plánováno 12 odborných vědeckých článků zařazených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v databázi </w:t>
            </w:r>
            <w:proofErr w:type="spellStart"/>
            <w:r w:rsidR="00D83EE7" w:rsidRPr="0025557C">
              <w:rPr>
                <w:rFonts w:ascii="Cambria" w:hAnsi="Cambria"/>
                <w:bCs/>
                <w:i/>
                <w:iCs/>
              </w:rPr>
              <w:t>WoS</w:t>
            </w:r>
            <w:proofErr w:type="spellEnd"/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nebo </w:t>
            </w:r>
            <w:proofErr w:type="spellStart"/>
            <w:r w:rsidR="00D83EE7" w:rsidRPr="0025557C">
              <w:rPr>
                <w:rFonts w:ascii="Cambria" w:hAnsi="Cambria"/>
                <w:bCs/>
                <w:i/>
                <w:iCs/>
              </w:rPr>
              <w:t>Scopus</w:t>
            </w:r>
            <w:proofErr w:type="spellEnd"/>
            <w:r w:rsidR="00D83EE7" w:rsidRPr="0025557C">
              <w:rPr>
                <w:rFonts w:ascii="Cambria" w:hAnsi="Cambria"/>
                <w:bCs/>
                <w:i/>
                <w:iCs/>
              </w:rPr>
              <w:t>. [doposud 4 odeslány k opublikování; 2 články před odesláním a 2 články rozpracované, zbylé 4 články, jsou ve formě publikačního záměru, pro něž je vytvořená rešerše]</w:t>
            </w:r>
          </w:p>
          <w:p w14:paraId="387BA668" w14:textId="77777777" w:rsidR="003A0D8E" w:rsidRPr="0025557C" w:rsidRDefault="003A0D8E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423ADDF" w14:textId="2E2E122A" w:rsidR="00DE4FA5" w:rsidRPr="0025557C" w:rsidRDefault="00DE4FA5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V rámci výzkumného výstupu projektu byly podány projekty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Interreg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a TA ČR.</w:t>
            </w:r>
          </w:p>
          <w:p w14:paraId="3287C572" w14:textId="77777777" w:rsidR="00DE4FA5" w:rsidRPr="0025557C" w:rsidRDefault="00DE4FA5" w:rsidP="00DE4FA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25A8F40E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 xml:space="preserve">Projekt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Interreg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CENTRAL EUROPE: „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Activation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of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human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potential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based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on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synergistic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cooperation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networking in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urban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rural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agglomeration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“. </w:t>
            </w:r>
            <w:r w:rsidRPr="0025557C">
              <w:rPr>
                <w:rFonts w:ascii="Cambria" w:hAnsi="Cambria"/>
              </w:rPr>
              <w:t xml:space="preserve"> </w:t>
            </w:r>
            <w:r w:rsidRPr="0025557C">
              <w:rPr>
                <w:rFonts w:ascii="Cambria" w:hAnsi="Cambria" w:cs="Times New Roman"/>
                <w:bCs/>
              </w:rPr>
              <w:t>E0100263 (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ActiMeration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>). Doba řešení: [2022-2025].</w:t>
            </w:r>
          </w:p>
          <w:p w14:paraId="5DA77B20" w14:textId="1DAE7CE2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 w:cs="Times New Roman"/>
                <w:bCs/>
              </w:rPr>
              <w:t xml:space="preserve">Projekt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Interreg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CENTRAL EUROPE: „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Futurepreneurs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and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SMEs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for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a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sustainable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Central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Europe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|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Certification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 </w:t>
            </w:r>
            <w:proofErr w:type="spellStart"/>
            <w:r w:rsidRPr="0025557C">
              <w:rPr>
                <w:rFonts w:ascii="Cambria" w:hAnsi="Cambria" w:cs="Times New Roman"/>
                <w:bCs/>
              </w:rPr>
              <w:t>Scheme</w:t>
            </w:r>
            <w:proofErr w:type="spellEnd"/>
            <w:r w:rsidRPr="0025557C">
              <w:rPr>
                <w:rFonts w:ascii="Cambria" w:hAnsi="Cambria" w:cs="Times New Roman"/>
                <w:bCs/>
              </w:rPr>
              <w:t xml:space="preserve">“. </w:t>
            </w:r>
            <w:r w:rsidRPr="0025557C">
              <w:rPr>
                <w:rFonts w:ascii="Cambria" w:hAnsi="Cambria"/>
              </w:rPr>
              <w:t xml:space="preserve"> </w:t>
            </w:r>
            <w:r w:rsidRPr="0025557C">
              <w:rPr>
                <w:rFonts w:ascii="Cambria" w:hAnsi="Cambria" w:cs="Times New Roman"/>
                <w:bCs/>
              </w:rPr>
              <w:t xml:space="preserve">CE0100090 (GREENPACT).  Doba řešení: [2022-2025]. </w:t>
            </w:r>
            <w:r w:rsidRPr="0025557C">
              <w:rPr>
                <w:rFonts w:ascii="Cambria" w:hAnsi="Cambria"/>
              </w:rPr>
              <w:t xml:space="preserve"> </w:t>
            </w:r>
          </w:p>
          <w:p w14:paraId="49F9B51B" w14:textId="32D60A8E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</w:rPr>
              <w:lastRenderedPageBreak/>
              <w:t xml:space="preserve">Projekt TA ČR TREND 6: „Digitální továrna pro vzdělávání (Digital </w:t>
            </w:r>
            <w:proofErr w:type="spellStart"/>
            <w:r w:rsidRPr="0025557C">
              <w:rPr>
                <w:rFonts w:ascii="Cambria" w:hAnsi="Cambria"/>
              </w:rPr>
              <w:t>Factory</w:t>
            </w:r>
            <w:proofErr w:type="spellEnd"/>
            <w:r w:rsidRPr="0025557C">
              <w:rPr>
                <w:rFonts w:ascii="Cambria" w:hAnsi="Cambria"/>
              </w:rPr>
              <w:t xml:space="preserve"> </w:t>
            </w:r>
            <w:proofErr w:type="spellStart"/>
            <w:r w:rsidRPr="0025557C">
              <w:rPr>
                <w:rFonts w:ascii="Cambria" w:hAnsi="Cambria"/>
              </w:rPr>
              <w:t>for</w:t>
            </w:r>
            <w:proofErr w:type="spellEnd"/>
            <w:r w:rsidRPr="0025557C">
              <w:rPr>
                <w:rFonts w:ascii="Cambria" w:hAnsi="Cambria"/>
              </w:rPr>
              <w:t xml:space="preserve"> </w:t>
            </w:r>
            <w:proofErr w:type="spellStart"/>
            <w:r w:rsidRPr="0025557C">
              <w:rPr>
                <w:rFonts w:ascii="Cambria" w:hAnsi="Cambria"/>
              </w:rPr>
              <w:t>Education</w:t>
            </w:r>
            <w:proofErr w:type="spellEnd"/>
            <w:r w:rsidRPr="0025557C">
              <w:rPr>
                <w:rFonts w:ascii="Cambria" w:hAnsi="Cambria"/>
              </w:rPr>
              <w:t>, DFE)“. (FW06010180). Dobra realizace [01 2023 – 12 2025]</w:t>
            </w:r>
          </w:p>
          <w:p w14:paraId="66E6D95E" w14:textId="77777777" w:rsidR="00DE4FA5" w:rsidRPr="0025557C" w:rsidRDefault="00DE4FA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2BCB7D40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c) Pedagogická:</w:t>
            </w:r>
          </w:p>
          <w:p w14:paraId="2875D13E" w14:textId="42696D33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využití v pedagogické činnosti u všech předmětů pracovní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skupiny.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[Získané poznatky z výzkumné činnosti jsou promítnuty do výuky předmětů zajišťovaných danou skupinou předmětů např. Podnikové řízení, Strategický management aj.]</w:t>
            </w:r>
          </w:p>
          <w:p w14:paraId="618F0A8D" w14:textId="77777777" w:rsidR="00DE4FA5" w:rsidRPr="0025557C" w:rsidRDefault="00DE4FA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AE911E3" w14:textId="77777777" w:rsidR="003E6255" w:rsidRPr="0025557C" w:rsidRDefault="003E6255" w:rsidP="003E6255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d) Administrativní</w:t>
            </w:r>
          </w:p>
          <w:p w14:paraId="01F4BD22" w14:textId="65E6984D" w:rsidR="003E6255" w:rsidRPr="0025557C" w:rsidRDefault="003E6255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závěrečná zpráva projektu.</w:t>
            </w:r>
            <w:r w:rsidR="00D83EE7" w:rsidRPr="0025557C">
              <w:rPr>
                <w:rFonts w:ascii="Cambria" w:hAnsi="Cambria"/>
                <w:bCs/>
                <w:i/>
                <w:iCs/>
              </w:rPr>
              <w:t xml:space="preserve"> [zpracována průběžná zpráva]</w:t>
            </w:r>
          </w:p>
          <w:p w14:paraId="5A6DA94C" w14:textId="77777777" w:rsidR="006775DD" w:rsidRPr="0025557C" w:rsidRDefault="006775DD" w:rsidP="003E6255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DE52A86" w14:textId="34D49838" w:rsidR="0083037A" w:rsidRPr="0025557C" w:rsidRDefault="003E6255" w:rsidP="0083037A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e) Možné využití výstupy v poradenské a konzultační činnosti pro</w:t>
            </w:r>
            <w:r w:rsidR="00DE4FA5" w:rsidRPr="0025557C">
              <w:rPr>
                <w:rFonts w:ascii="Cambria" w:hAnsi="Cambria"/>
                <w:b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/>
                <w:i/>
                <w:iCs/>
              </w:rPr>
              <w:t>uživatelskou sféru i pro vzdělávací kurzy CCV.</w:t>
            </w:r>
          </w:p>
          <w:p w14:paraId="6FC3DF03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Optimalizace procesů a služeb s cílem výrazného zvýšení efektivity nebo snížení nákladů firmy. Ve spolupráci s podnikem VM Motor s.r.o. Doba realizace: 07-09.2022.</w:t>
            </w:r>
          </w:p>
          <w:p w14:paraId="484F6462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Výstupem na základě PVA analýzy bude finančně-ekonomický model pro operativní modulaci dosahované marže (přidané hodnoty) za jednotlivé produkční a obchodní operace a výrobně obchodní proces jako celek. Ve spolupráci s podnikem STS Prachatice a.s. Doba realizace: 07-09.2022.</w:t>
            </w:r>
          </w:p>
          <w:p w14:paraId="28CAEBD4" w14:textId="77777777" w:rsidR="00DE4FA5" w:rsidRPr="0025557C" w:rsidRDefault="00DE4FA5" w:rsidP="00DE4FA5">
            <w:pPr>
              <w:pStyle w:val="Odstavecseseznamem"/>
              <w:numPr>
                <w:ilvl w:val="0"/>
                <w:numId w:val="23"/>
              </w:numPr>
              <w:spacing w:after="80" w:line="259" w:lineRule="auto"/>
              <w:jc w:val="both"/>
              <w:rPr>
                <w:rFonts w:ascii="Cambria" w:hAnsi="Cambria" w:cs="Times New Roman"/>
                <w:bCs/>
              </w:rPr>
            </w:pPr>
            <w:r w:rsidRPr="0025557C">
              <w:rPr>
                <w:rFonts w:ascii="Cambria" w:hAnsi="Cambria" w:cs="Times New Roman"/>
                <w:bCs/>
              </w:rPr>
              <w:t>Inovační voucher – Výzva VI/MPO-RIS3: Procesní analýza vstupních a výstupních logistických procesů, Ekonomicko-finanční analýza a mapové zakreslení procesů, Návrh metodiky inovovaného systému vstupní a výstupní logistiky. Ve spolupráci s podnikem Kostečka Group spol. s.r.o.  Doba realizace: 07-09.2022.</w:t>
            </w:r>
          </w:p>
          <w:p w14:paraId="27E27FA2" w14:textId="5DB11435" w:rsidR="003B50E1" w:rsidRPr="0025557C" w:rsidRDefault="005D2CEE" w:rsidP="0043179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 rámci nabízených kurzů CVV, tento projekt podpořil návrh na realizaci</w:t>
            </w:r>
            <w:r w:rsidR="0025557C" w:rsidRPr="0025557C">
              <w:rPr>
                <w:rFonts w:ascii="Cambria" w:hAnsi="Cambria"/>
                <w:bCs/>
                <w:i/>
                <w:iCs/>
              </w:rPr>
              <w:t xml:space="preserve"> kurzu s názvem: „Podnikové procesy a jejich přidaná hodnota“</w:t>
            </w:r>
          </w:p>
          <w:p w14:paraId="2B961D6F" w14:textId="4102EA47" w:rsidR="00B85082" w:rsidRPr="0025557C" w:rsidRDefault="00F36AAE" w:rsidP="00431797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</w:p>
        </w:tc>
      </w:tr>
      <w:tr w:rsidR="00232298" w:rsidRPr="0025557C" w14:paraId="53D7F05B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F5B914B" w14:textId="6A58F153" w:rsidR="00232298" w:rsidRPr="0025557C" w:rsidRDefault="00232298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lastRenderedPageBreak/>
              <w:t>Zahraniční spolupráce (bonifikace)</w:t>
            </w:r>
          </w:p>
        </w:tc>
        <w:tc>
          <w:tcPr>
            <w:tcW w:w="7513" w:type="dxa"/>
            <w:vAlign w:val="center"/>
          </w:tcPr>
          <w:p w14:paraId="4BA7B32C" w14:textId="1DBD61B8" w:rsidR="00232298" w:rsidRPr="0025557C" w:rsidRDefault="00483383" w:rsidP="00C32F8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Využity byl</w:t>
            </w:r>
            <w:r w:rsidR="00CE4083">
              <w:rPr>
                <w:rFonts w:ascii="Cambria" w:hAnsi="Cambria"/>
                <w:bCs/>
                <w:i/>
                <w:iCs/>
              </w:rPr>
              <w:t>y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již navázané</w:t>
            </w:r>
            <w:r w:rsidR="006F4704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Pr="0025557C">
              <w:rPr>
                <w:rFonts w:ascii="Cambria" w:hAnsi="Cambria"/>
                <w:bCs/>
                <w:i/>
                <w:iCs/>
              </w:rPr>
              <w:t>zahraniční vztahy Katedry managementu se zahraničními partnery. Zejména se jedná v současnosti o Polsko a Portugalsko, výhledově Španělsko a Německo. V návaznosti na výše stanovené byl odeslán do redakce článek:</w:t>
            </w:r>
          </w:p>
          <w:p w14:paraId="76E1E9EC" w14:textId="77E080D0" w:rsidR="00483383" w:rsidRPr="0025557C" w:rsidRDefault="00483383" w:rsidP="00C32F85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1.702: „Management of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corporate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processes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in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real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time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through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process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value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added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“ Straková, Talíř, Kollmann, Váchal,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Texeira</w:t>
            </w:r>
            <w:proofErr w:type="spellEnd"/>
          </w:p>
        </w:tc>
      </w:tr>
      <w:tr w:rsidR="006035BE" w:rsidRPr="0025557C" w14:paraId="4601DF0B" w14:textId="77777777" w:rsidTr="00C340DE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DFAADEE" w14:textId="709E08D6" w:rsidR="006035BE" w:rsidRPr="0025557C" w:rsidRDefault="006035BE" w:rsidP="00D673FF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Metody</w:t>
            </w:r>
          </w:p>
        </w:tc>
        <w:tc>
          <w:tcPr>
            <w:tcW w:w="7513" w:type="dxa"/>
            <w:vAlign w:val="center"/>
          </w:tcPr>
          <w:p w14:paraId="74312FCC" w14:textId="77777777" w:rsidR="00CE4083" w:rsidRDefault="00CE4083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10ED3E81" w14:textId="43B43A66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vytvoření zdrojové datové základny,</w:t>
            </w:r>
          </w:p>
          <w:p w14:paraId="7883A111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výběru modelových podniků pro případové studie,</w:t>
            </w:r>
          </w:p>
          <w:p w14:paraId="6CC710F2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řízené osobní rozhovory s manažery podniků,</w:t>
            </w:r>
          </w:p>
          <w:p w14:paraId="2BE1F2DA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dotazníkového šetření,</w:t>
            </w:r>
          </w:p>
          <w:p w14:paraId="162E4E12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analýzy a syntézy,</w:t>
            </w:r>
          </w:p>
          <w:p w14:paraId="7C9D9042" w14:textId="77777777" w:rsidR="00CE4083" w:rsidRDefault="00CE4083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975B6D9" w14:textId="055A8499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Uplatněno:</w:t>
            </w:r>
          </w:p>
          <w:p w14:paraId="03F4600D" w14:textId="77777777" w:rsidR="006F4704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• matematicko-statistické metody včetně matematického modelování</w:t>
            </w:r>
          </w:p>
          <w:p w14:paraId="64EF28EC" w14:textId="6C624075" w:rsidR="006035BE" w:rsidRPr="0025557C" w:rsidRDefault="006F4704" w:rsidP="006F4704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(meritem implementace těchto metod bylo pomocí regrese a korelace sestavit matematický aparát s determinací časových řad řešených v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MATLABu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s podporou </w:t>
            </w:r>
            <w:proofErr w:type="spellStart"/>
            <w:r w:rsidRPr="0025557C">
              <w:rPr>
                <w:rFonts w:ascii="Cambria" w:hAnsi="Cambria"/>
                <w:bCs/>
                <w:i/>
                <w:iCs/>
              </w:rPr>
              <w:t>Deep</w:t>
            </w:r>
            <w:proofErr w:type="spellEnd"/>
            <w:r w:rsidRPr="0025557C">
              <w:rPr>
                <w:rFonts w:ascii="Cambria" w:hAnsi="Cambria"/>
                <w:bCs/>
                <w:i/>
                <w:iCs/>
              </w:rPr>
              <w:t xml:space="preserve"> learningových nástrojů a sofistikovaných nástrojů z problematiky analytických nástrojů Big Data. S využitím matematického modelování byly parametrizovány základní vztahy nezbytné při projekci podnikové, resp. obchodní strategie a odpovídajícího obchodního portfolia).</w:t>
            </w:r>
          </w:p>
        </w:tc>
      </w:tr>
    </w:tbl>
    <w:p w14:paraId="46CDFF38" w14:textId="05A0E1AF" w:rsidR="003E3D4E" w:rsidRPr="0025557C" w:rsidRDefault="003E3D4E">
      <w:pPr>
        <w:rPr>
          <w:rFonts w:ascii="Cambria" w:hAnsi="Cambria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0"/>
        <w:gridCol w:w="7385"/>
      </w:tblGrid>
      <w:tr w:rsidR="003E3D4E" w:rsidRPr="0025557C" w14:paraId="77412DB5" w14:textId="77777777" w:rsidTr="008C2EFC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F204CB3" w14:textId="010A0F40" w:rsidR="003E3D4E" w:rsidRPr="0025557C" w:rsidRDefault="003E3D4E" w:rsidP="008C2EFC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Popis projektu</w:t>
            </w:r>
          </w:p>
        </w:tc>
        <w:tc>
          <w:tcPr>
            <w:tcW w:w="7513" w:type="dxa"/>
            <w:vAlign w:val="center"/>
          </w:tcPr>
          <w:p w14:paraId="4CC75B5C" w14:textId="456B2383" w:rsidR="006775DD" w:rsidRPr="0025557C" w:rsidRDefault="008646E1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Nosn</w:t>
            </w:r>
            <w:r w:rsidR="00CE4083">
              <w:rPr>
                <w:rFonts w:ascii="Cambria" w:hAnsi="Cambria"/>
                <w:bCs/>
                <w:i/>
                <w:iCs/>
              </w:rPr>
              <w:t>ou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problematik</w:t>
            </w:r>
            <w:r w:rsidR="00CE4083">
              <w:rPr>
                <w:rFonts w:ascii="Cambria" w:hAnsi="Cambria"/>
                <w:bCs/>
                <w:i/>
                <w:iCs/>
              </w:rPr>
              <w:t>ou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projektu </w:t>
            </w:r>
            <w:r w:rsidR="00CE4083">
              <w:rPr>
                <w:rFonts w:ascii="Cambria" w:hAnsi="Cambria"/>
                <w:bCs/>
                <w:i/>
                <w:iCs/>
              </w:rPr>
              <w:t xml:space="preserve">je 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návrh „Nového přístupu v generování podnikové (obchodní) strategie s využitím parametrizace podnikových procesů“. Při rezonanci shody mezi podnikovými manažery i stále se rozšiřující vědeckou obcí zejména v zahraničí a mezi strategií podniku a obchodní strategií bylo konstatováno, že se jedná o celospolečensky potřebnou, požadovanou a zásadní problematiku. Z vědeckého hlediska šlo o první aproximaci dané problematiky v podnikatelském prostředí, kdy získané výstupy bylo potřebné ověřit v široké podnikové praxi. </w:t>
            </w:r>
          </w:p>
          <w:p w14:paraId="42193841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65BD27D6" w14:textId="7EA2AECF" w:rsidR="008646E1" w:rsidRPr="0025557C" w:rsidRDefault="008646E1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Základní výzkumnou hypotézou bylo konstatování, že stávající metody Strategické situační analýzy nezaručují získání podkladů nezbytných pro nastavení jedinečné a konkurenceschopné podnikové (obchodní) strategie.</w:t>
            </w:r>
            <w:r w:rsidR="000419D1" w:rsidRPr="0025557C">
              <w:rPr>
                <w:rFonts w:ascii="Cambria" w:hAnsi="Cambria"/>
                <w:bCs/>
                <w:i/>
                <w:iCs/>
              </w:rPr>
              <w:t xml:space="preserve"> Vytvořena byla zdrojová datová základna zahrnující MSP a velké podniky z odvětví strojírenství a služeb. Pro analýzu dat byly, a ještě budou využity matematicko-statistické metody včetně matematického modelování. Parametrizací vztahu mezi hodnotou podnikových procesů a procesů podpůrných a příslušným obchodním portfoliem umožní nastavit obecná pravidla pro projekci a implementaci podnikové (obchodní) strategie. Výstupem bude pracovní manuál k projekci podnikové (obchodní) strategie a navržen bude algoritmus pro tvorbu softwaru, který by tento proces umožnil automatizovat při zachování jedinečnosti každého výstupu z něho získaného.</w:t>
            </w:r>
          </w:p>
          <w:p w14:paraId="4512D5D9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8CB0063" w14:textId="4C1A57C1" w:rsidR="00073726" w:rsidRDefault="00475C25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 xml:space="preserve">Dosavadní realizace projektu 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>navazuje na</w:t>
            </w:r>
            <w:r w:rsidR="00CE4083">
              <w:rPr>
                <w:rFonts w:ascii="Cambria" w:hAnsi="Cambria"/>
                <w:bCs/>
                <w:i/>
                <w:iCs/>
              </w:rPr>
              <w:t xml:space="preserve"> již 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>schválenou etapizaci</w:t>
            </w:r>
            <w:r w:rsidR="000C2105">
              <w:rPr>
                <w:rFonts w:ascii="Cambria" w:hAnsi="Cambria"/>
                <w:bCs/>
                <w:i/>
                <w:iCs/>
              </w:rPr>
              <w:t>. V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 xml:space="preserve"> první etapě byla </w:t>
            </w:r>
            <w:r w:rsidR="00CE4083">
              <w:rPr>
                <w:rFonts w:ascii="Cambria" w:hAnsi="Cambria"/>
                <w:bCs/>
                <w:i/>
                <w:iCs/>
              </w:rPr>
              <w:t>realizována</w:t>
            </w:r>
            <w:r w:rsidR="00367455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  <w:r w:rsidR="000C2105" w:rsidRPr="0025557C">
              <w:rPr>
                <w:rFonts w:ascii="Cambria" w:hAnsi="Cambria"/>
                <w:bCs/>
                <w:i/>
                <w:iCs/>
              </w:rPr>
              <w:t>obsáhl</w:t>
            </w:r>
            <w:r w:rsidR="000C2105">
              <w:rPr>
                <w:rFonts w:ascii="Cambria" w:hAnsi="Cambria"/>
                <w:bCs/>
                <w:i/>
                <w:iCs/>
              </w:rPr>
              <w:t>á</w:t>
            </w:r>
            <w:r w:rsidR="000C2105" w:rsidRPr="0025557C">
              <w:rPr>
                <w:rFonts w:ascii="Cambria" w:hAnsi="Cambria"/>
                <w:bCs/>
                <w:i/>
                <w:iCs/>
              </w:rPr>
              <w:t xml:space="preserve"> literární rešerše věnující se zkoumané problematice 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(zajišťováno: 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>Mgr. Veronik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Mayerov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2A2493" w:rsidRPr="0025557C">
              <w:rPr>
                <w:rFonts w:ascii="Cambria" w:hAnsi="Cambria"/>
                <w:bCs/>
                <w:i/>
                <w:iCs/>
              </w:rPr>
              <w:t>, Ing. Luci</w:t>
            </w:r>
            <w:r w:rsidR="000C2105">
              <w:rPr>
                <w:rFonts w:ascii="Cambria" w:hAnsi="Cambria"/>
                <w:bCs/>
                <w:i/>
                <w:iCs/>
              </w:rPr>
              <w:t>í</w:t>
            </w:r>
            <w:r w:rsidR="002A2493" w:rsidRPr="0025557C">
              <w:rPr>
                <w:rFonts w:ascii="Cambria" w:hAnsi="Cambria"/>
                <w:bCs/>
                <w:i/>
                <w:iCs/>
              </w:rPr>
              <w:t xml:space="preserve"> Roučkov</w:t>
            </w:r>
            <w:r w:rsidR="000C2105">
              <w:rPr>
                <w:rFonts w:ascii="Cambria" w:hAnsi="Cambria"/>
                <w:bCs/>
                <w:i/>
                <w:iCs/>
              </w:rPr>
              <w:t>ou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a další</w:t>
            </w:r>
            <w:r w:rsidR="000C2105">
              <w:rPr>
                <w:rFonts w:ascii="Cambria" w:hAnsi="Cambria"/>
                <w:bCs/>
                <w:i/>
                <w:iCs/>
              </w:rPr>
              <w:t>mi</w:t>
            </w:r>
            <w:r w:rsidR="009F6E91" w:rsidRPr="0025557C">
              <w:rPr>
                <w:rFonts w:ascii="Cambria" w:hAnsi="Cambria"/>
                <w:bCs/>
                <w:i/>
                <w:iCs/>
              </w:rPr>
              <w:t xml:space="preserve"> spoluřešitel</w:t>
            </w:r>
            <w:r w:rsidR="000C2105">
              <w:rPr>
                <w:rFonts w:ascii="Cambria" w:hAnsi="Cambria"/>
                <w:bCs/>
                <w:i/>
                <w:iCs/>
              </w:rPr>
              <w:t>i první pracovní skupiny)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, </w:t>
            </w:r>
            <w:r w:rsidR="00073726">
              <w:rPr>
                <w:rFonts w:ascii="Cambria" w:hAnsi="Cambria"/>
                <w:bCs/>
                <w:i/>
                <w:iCs/>
              </w:rPr>
              <w:t xml:space="preserve">v další etapě 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byl zahájen sběr dat, stávající výzkumná základna KM byla nadále </w:t>
            </w:r>
            <w:r w:rsidR="000C2105">
              <w:rPr>
                <w:rFonts w:ascii="Cambria" w:hAnsi="Cambria"/>
                <w:bCs/>
                <w:i/>
                <w:iCs/>
              </w:rPr>
              <w:t>rozšiřov</w:t>
            </w:r>
            <w:r w:rsidR="006A5F77">
              <w:rPr>
                <w:rFonts w:ascii="Cambria" w:hAnsi="Cambria"/>
                <w:bCs/>
                <w:i/>
                <w:iCs/>
              </w:rPr>
              <w:t>ána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 a specifikov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ána v rámci </w:t>
            </w:r>
            <w:r w:rsidR="000C2105">
              <w:rPr>
                <w:rFonts w:ascii="Cambria" w:hAnsi="Cambria"/>
                <w:bCs/>
                <w:i/>
                <w:iCs/>
              </w:rPr>
              <w:t>problematik</w:t>
            </w:r>
            <w:r w:rsidR="006A5F77">
              <w:rPr>
                <w:rFonts w:ascii="Cambria" w:hAnsi="Cambria"/>
                <w:bCs/>
                <w:i/>
                <w:iCs/>
              </w:rPr>
              <w:t>y</w:t>
            </w:r>
            <w:r w:rsidR="000C2105">
              <w:rPr>
                <w:rFonts w:ascii="Cambria" w:hAnsi="Cambria"/>
                <w:bCs/>
                <w:i/>
                <w:iCs/>
              </w:rPr>
              <w:t xml:space="preserve"> řešeného výzkumu. 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Došlo tak vytvoření rozsáhlé datové základny za období s různými hospodářskými cykly (růst, </w:t>
            </w:r>
            <w:r w:rsidR="00073726">
              <w:rPr>
                <w:rFonts w:ascii="Cambria" w:hAnsi="Cambria"/>
                <w:bCs/>
                <w:i/>
                <w:iCs/>
              </w:rPr>
              <w:t>stagnace až pokles ekonomiky v důsledku covidové pandemie a dalších jevů). Dále byla n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avázána spolupráce se zahraničním výzkumným ústavem v oblasti konzultační činnosti </w:t>
            </w:r>
            <w:r w:rsidR="00073726">
              <w:rPr>
                <w:rFonts w:ascii="Cambria" w:hAnsi="Cambria"/>
                <w:bCs/>
                <w:i/>
                <w:iCs/>
              </w:rPr>
              <w:t xml:space="preserve">dílčích </w:t>
            </w:r>
            <w:r w:rsidR="006A5F77">
              <w:rPr>
                <w:rFonts w:ascii="Cambria" w:hAnsi="Cambria"/>
                <w:bCs/>
                <w:i/>
                <w:iCs/>
              </w:rPr>
              <w:t>výsledků z řešeného projektu a společn</w:t>
            </w:r>
            <w:r w:rsidR="00073726">
              <w:rPr>
                <w:rFonts w:ascii="Cambria" w:hAnsi="Cambria"/>
                <w:bCs/>
                <w:i/>
                <w:iCs/>
              </w:rPr>
              <w:t>ých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 publikační</w:t>
            </w:r>
            <w:r w:rsidR="00073726">
              <w:rPr>
                <w:rFonts w:ascii="Cambria" w:hAnsi="Cambria"/>
                <w:bCs/>
                <w:i/>
                <w:iCs/>
              </w:rPr>
              <w:t>ch výstupů</w:t>
            </w:r>
            <w:r w:rsidR="006A5F77">
              <w:rPr>
                <w:rFonts w:ascii="Cambria" w:hAnsi="Cambria"/>
                <w:bCs/>
                <w:i/>
                <w:iCs/>
              </w:rPr>
              <w:t xml:space="preserve">). V dalších etapách řešení budou získaná data zpracována prostřednictvím matematicko-statistických metod.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 xml:space="preserve"> </w:t>
            </w:r>
          </w:p>
          <w:p w14:paraId="0504D59E" w14:textId="77777777" w:rsidR="00073726" w:rsidRDefault="0007372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7B5CF2DC" w14:textId="54303F81" w:rsidR="00FC58CA" w:rsidRPr="0025557C" w:rsidRDefault="0007372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  <w:r>
              <w:rPr>
                <w:rFonts w:ascii="Cambria" w:hAnsi="Cambria"/>
                <w:bCs/>
                <w:i/>
                <w:iCs/>
              </w:rPr>
              <w:t xml:space="preserve">Odeslané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publikační</w:t>
            </w:r>
            <w:r>
              <w:rPr>
                <w:rFonts w:ascii="Cambria" w:hAnsi="Cambria"/>
                <w:bCs/>
                <w:i/>
                <w:iCs/>
              </w:rPr>
              <w:t xml:space="preserve"> 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výstup</w:t>
            </w:r>
            <w:r>
              <w:rPr>
                <w:rFonts w:ascii="Cambria" w:hAnsi="Cambria"/>
                <w:bCs/>
                <w:i/>
                <w:iCs/>
              </w:rPr>
              <w:t>y</w:t>
            </w:r>
            <w:r w:rsidR="002658C0" w:rsidRPr="0025557C">
              <w:rPr>
                <w:rFonts w:ascii="Cambria" w:hAnsi="Cambria"/>
                <w:bCs/>
                <w:i/>
                <w:iCs/>
              </w:rPr>
              <w:t>:</w:t>
            </w:r>
          </w:p>
          <w:p w14:paraId="1898A1EF" w14:textId="77777777" w:rsidR="006775DD" w:rsidRPr="0025557C" w:rsidRDefault="006775DD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5649F698" w14:textId="1178B0C2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1.803: „</w:t>
            </w:r>
            <w:proofErr w:type="spellStart"/>
            <w:r w:rsidRPr="0025557C">
              <w:rPr>
                <w:rFonts w:ascii="Cambria" w:eastAsia="Times New Roman" w:hAnsi="Cambria"/>
              </w:rPr>
              <w:t>Opportunities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and </w:t>
            </w:r>
            <w:proofErr w:type="spellStart"/>
            <w:r w:rsidRPr="0025557C">
              <w:rPr>
                <w:rFonts w:ascii="Cambria" w:eastAsia="Times New Roman" w:hAnsi="Cambria"/>
              </w:rPr>
              <w:t>threats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digital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transformation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</w:t>
            </w:r>
            <w:proofErr w:type="spellStart"/>
            <w:r w:rsidRPr="0025557C">
              <w:rPr>
                <w:rFonts w:ascii="Cambria" w:eastAsia="Times New Roman" w:hAnsi="Cambria"/>
              </w:rPr>
              <w:t>models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SMEs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Váchal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38E50935" w14:textId="18646827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>1.803: „</w:t>
            </w:r>
            <w:proofErr w:type="spellStart"/>
            <w:r w:rsidRPr="0025557C">
              <w:rPr>
                <w:rFonts w:ascii="Cambria" w:eastAsia="Times New Roman" w:hAnsi="Cambria"/>
              </w:rPr>
              <w:t>Implementing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changes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: </w:t>
            </w:r>
            <w:proofErr w:type="spellStart"/>
            <w:r w:rsidRPr="0025557C">
              <w:rPr>
                <w:rFonts w:ascii="Cambria" w:eastAsia="Times New Roman" w:hAnsi="Cambria"/>
              </w:rPr>
              <w:t>the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case of Czech </w:t>
            </w:r>
            <w:proofErr w:type="spellStart"/>
            <w:r w:rsidRPr="0025557C">
              <w:rPr>
                <w:rFonts w:ascii="Cambria" w:eastAsia="Times New Roman" w:hAnsi="Cambria"/>
              </w:rPr>
              <w:t>companies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Jambal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6078C1C3" w14:textId="2F16A2D3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 xml:space="preserve">1.803: „PVA </w:t>
            </w:r>
            <w:proofErr w:type="spellStart"/>
            <w:r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Pr="0025557C">
              <w:rPr>
                <w:rFonts w:ascii="Cambria" w:eastAsia="Times New Roman" w:hAnsi="Cambria"/>
              </w:rPr>
              <w:t>tool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for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Mayerová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1FDA702F" w14:textId="61D8A4B2" w:rsidR="00FC58CA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eastAsia="Times New Roman" w:hAnsi="Cambria"/>
              </w:rPr>
              <w:t xml:space="preserve">1.702: „Management of </w:t>
            </w:r>
            <w:proofErr w:type="spellStart"/>
            <w:r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real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time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value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added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 xml:space="preserve">Straková, Talíř, Kollmann, Váchal, </w:t>
            </w:r>
            <w:proofErr w:type="spellStart"/>
            <w:r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6E985938" w14:textId="5154C3A6" w:rsidR="00452A16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1.804: „</w:t>
            </w:r>
            <w:proofErr w:type="spellStart"/>
            <w:r w:rsidRPr="0025557C">
              <w:rPr>
                <w:rFonts w:ascii="Cambria" w:eastAsia="Times New Roman" w:hAnsi="Cambria"/>
              </w:rPr>
              <w:t>Differentiation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change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 </w:t>
            </w:r>
            <w:proofErr w:type="spellStart"/>
            <w:r w:rsidRPr="0025557C">
              <w:rPr>
                <w:rFonts w:ascii="Cambria" w:eastAsia="Times New Roman" w:hAnsi="Cambria"/>
              </w:rPr>
              <w:t>implementation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approach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with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respect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to </w:t>
            </w:r>
            <w:proofErr w:type="spellStart"/>
            <w:r w:rsidRPr="0025557C">
              <w:rPr>
                <w:rFonts w:ascii="Cambria" w:eastAsia="Times New Roman" w:hAnsi="Cambria"/>
              </w:rPr>
              <w:t>size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categorization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enterprises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D03D12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Jambal</w:t>
            </w:r>
            <w:r w:rsidR="00D03D12">
              <w:rPr>
                <w:rFonts w:ascii="Cambria" w:eastAsia="Times New Roman" w:hAnsi="Cambria"/>
              </w:rPr>
              <w:t xml:space="preserve">) </w:t>
            </w:r>
          </w:p>
          <w:p w14:paraId="76CEB58F" w14:textId="37CA6C77" w:rsidR="00073726" w:rsidRDefault="00073726" w:rsidP="00073726">
            <w:pPr>
              <w:jc w:val="both"/>
              <w:rPr>
                <w:rFonts w:ascii="Cambria" w:eastAsia="Times New Roman" w:hAnsi="Cambria"/>
              </w:rPr>
            </w:pPr>
          </w:p>
          <w:p w14:paraId="6BAFD44A" w14:textId="144B265D" w:rsidR="00073726" w:rsidRPr="00073726" w:rsidRDefault="00073726" w:rsidP="00073726">
            <w:pPr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 xml:space="preserve">Rozpracované publikační výstupy: </w:t>
            </w:r>
          </w:p>
          <w:p w14:paraId="55CCF034" w14:textId="7F995AEB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1.804: „Inovace výrobního procesu strojírenských podniků ve vazbě na obchodní portfolio“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Talíř, Straková, Daněk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0AF6570A" w14:textId="13A74276" w:rsidR="00500816" w:rsidRPr="0025557C" w:rsidRDefault="00500816" w:rsidP="00500816">
            <w:pPr>
              <w:pStyle w:val="Odstavecseseznamem"/>
              <w:numPr>
                <w:ilvl w:val="0"/>
                <w:numId w:val="20"/>
              </w:numPr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lastRenderedPageBreak/>
              <w:t>1.703 „Otázka (ne)zaměstnanosti – vliv koronavirové pandemie na odvětví MSP s různým regionální přesahem</w:t>
            </w:r>
            <w:proofErr w:type="gramStart"/>
            <w:r w:rsidRPr="0025557C">
              <w:rPr>
                <w:rFonts w:ascii="Cambria" w:eastAsia="Times New Roman" w:hAnsi="Cambria"/>
              </w:rPr>
              <w:t>“</w:t>
            </w:r>
            <w:r w:rsidR="001F0A0E">
              <w:rPr>
                <w:rFonts w:ascii="Cambria" w:eastAsia="Times New Roman" w:hAnsi="Cambria"/>
              </w:rPr>
              <w:t xml:space="preserve"> </w:t>
            </w:r>
            <w:r w:rsidRPr="0025557C">
              <w:rPr>
                <w:rFonts w:ascii="Cambria" w:eastAsia="Times New Roman" w:hAnsi="Cambria"/>
              </w:rPr>
              <w:t xml:space="preserve"> </w:t>
            </w:r>
            <w:r w:rsidR="001F0A0E">
              <w:rPr>
                <w:rFonts w:ascii="Cambria" w:eastAsia="Times New Roman" w:hAnsi="Cambria"/>
              </w:rPr>
              <w:t>(</w:t>
            </w:r>
            <w:proofErr w:type="gramEnd"/>
            <w:r w:rsidRPr="0025557C">
              <w:rPr>
                <w:rFonts w:ascii="Cambria" w:eastAsia="Times New Roman" w:hAnsi="Cambria"/>
              </w:rPr>
              <w:t>Pártlová, Talíř</w:t>
            </w:r>
            <w:r w:rsidR="001F0A0E">
              <w:rPr>
                <w:rFonts w:ascii="Cambria" w:eastAsia="Times New Roman" w:hAnsi="Cambria"/>
              </w:rPr>
              <w:t xml:space="preserve">) </w:t>
            </w:r>
          </w:p>
          <w:p w14:paraId="552B3FF3" w14:textId="031C4539" w:rsidR="00500816" w:rsidRPr="0025557C" w:rsidRDefault="00500816" w:rsidP="00634B4C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</w:tbl>
    <w:p w14:paraId="0059482F" w14:textId="77777777" w:rsidR="009E3C70" w:rsidRPr="0025557C" w:rsidRDefault="009E3C70" w:rsidP="00350A01">
      <w:pPr>
        <w:keepNext/>
        <w:rPr>
          <w:rFonts w:ascii="Cambria" w:hAnsi="Cambria"/>
          <w:b/>
          <w:sz w:val="24"/>
          <w:szCs w:val="24"/>
        </w:rPr>
      </w:pPr>
      <w:r w:rsidRPr="0025557C">
        <w:rPr>
          <w:rFonts w:ascii="Cambria" w:hAnsi="Cambria"/>
          <w:b/>
          <w:sz w:val="24"/>
          <w:szCs w:val="24"/>
        </w:rPr>
        <w:lastRenderedPageBreak/>
        <w:t>Harmonogram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1"/>
        <w:gridCol w:w="7384"/>
      </w:tblGrid>
      <w:tr w:rsidR="00257809" w:rsidRPr="0025557C" w14:paraId="63365BD8" w14:textId="77777777" w:rsidTr="00B52434">
        <w:trPr>
          <w:trHeight w:val="14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C32EF8A" w14:textId="77777777" w:rsidR="00164C75" w:rsidRPr="0025557C" w:rsidRDefault="00164C75" w:rsidP="00350A01">
            <w:pPr>
              <w:keepNext/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Začátek realizace projektu</w:t>
            </w:r>
          </w:p>
        </w:tc>
        <w:tc>
          <w:tcPr>
            <w:tcW w:w="7513" w:type="dxa"/>
            <w:shd w:val="clear" w:color="auto" w:fill="auto"/>
            <w:vAlign w:val="center"/>
          </w:tcPr>
          <w:sdt>
            <w:sdtPr>
              <w:rPr>
                <w:rFonts w:ascii="Cambria" w:hAnsi="Cambria"/>
                <w:sz w:val="24"/>
                <w:szCs w:val="24"/>
              </w:rPr>
              <w:id w:val="-1236006296"/>
              <w:placeholder>
                <w:docPart w:val="2182B0CE10DE4C9AA268AD413C070EC7"/>
              </w:placeholder>
              <w:date w:fullDate="2022-01-17T00:00:00Z">
                <w:dateFormat w:val="d.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91C7160" w14:textId="629EE287" w:rsidR="00164C75" w:rsidRPr="0025557C" w:rsidRDefault="005C1A7B" w:rsidP="00350A01">
                <w:pPr>
                  <w:keepNext/>
                  <w:jc w:val="both"/>
                  <w:rPr>
                    <w:rFonts w:ascii="Cambria" w:hAnsi="Cambria"/>
                    <w:sz w:val="24"/>
                    <w:szCs w:val="24"/>
                  </w:rPr>
                </w:pPr>
                <w:r w:rsidRPr="0025557C">
                  <w:rPr>
                    <w:rFonts w:ascii="Cambria" w:hAnsi="Cambria"/>
                    <w:sz w:val="24"/>
                    <w:szCs w:val="24"/>
                  </w:rPr>
                  <w:t>17.1.202</w:t>
                </w:r>
                <w:r w:rsidR="002F157E" w:rsidRPr="0025557C">
                  <w:rPr>
                    <w:rFonts w:ascii="Cambria" w:hAnsi="Cambria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257809" w:rsidRPr="0025557C" w14:paraId="23CC753F" w14:textId="77777777" w:rsidTr="00B52434">
        <w:trPr>
          <w:trHeight w:val="14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76E63DB" w14:textId="77777777" w:rsidR="00164C75" w:rsidRPr="0025557C" w:rsidRDefault="00164C75" w:rsidP="00164C75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Ukončení realizace projektu</w:t>
            </w:r>
          </w:p>
        </w:tc>
        <w:tc>
          <w:tcPr>
            <w:tcW w:w="7513" w:type="dxa"/>
            <w:shd w:val="clear" w:color="auto" w:fill="auto"/>
            <w:vAlign w:val="center"/>
          </w:tcPr>
          <w:sdt>
            <w:sdtPr>
              <w:rPr>
                <w:rFonts w:ascii="Cambria" w:hAnsi="Cambria"/>
                <w:sz w:val="24"/>
                <w:szCs w:val="24"/>
              </w:rPr>
              <w:id w:val="627443316"/>
              <w:placeholder>
                <w:docPart w:val="01647DC315734DB5B6898C22912E633B"/>
              </w:placeholder>
              <w:date w:fullDate="2022-12-31T00:00:00Z">
                <w:dateFormat w:val="d.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20F9A21A" w14:textId="3E2827B3" w:rsidR="004C6815" w:rsidRPr="0025557C" w:rsidRDefault="005C1A7B" w:rsidP="000602A5">
                <w:pPr>
                  <w:jc w:val="both"/>
                  <w:rPr>
                    <w:rFonts w:ascii="Cambria" w:hAnsi="Cambria"/>
                    <w:sz w:val="24"/>
                    <w:szCs w:val="24"/>
                  </w:rPr>
                </w:pPr>
                <w:r w:rsidRPr="0025557C">
                  <w:rPr>
                    <w:rFonts w:ascii="Cambria" w:hAnsi="Cambria"/>
                    <w:sz w:val="24"/>
                    <w:szCs w:val="24"/>
                  </w:rPr>
                  <w:t>31.12.202</w:t>
                </w:r>
                <w:r w:rsidR="002F157E" w:rsidRPr="0025557C">
                  <w:rPr>
                    <w:rFonts w:ascii="Cambria" w:hAnsi="Cambria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257809" w:rsidRPr="0025557C" w14:paraId="5D7529CF" w14:textId="77777777" w:rsidTr="005D14AD">
        <w:trPr>
          <w:trHeight w:val="155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5BAB565" w14:textId="77777777" w:rsidR="00164C75" w:rsidRPr="0025557C" w:rsidRDefault="00164C75" w:rsidP="00164C75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Etapy projektu</w:t>
            </w:r>
          </w:p>
        </w:tc>
        <w:tc>
          <w:tcPr>
            <w:tcW w:w="7513" w:type="dxa"/>
            <w:vAlign w:val="center"/>
          </w:tcPr>
          <w:p w14:paraId="30B1A0AC" w14:textId="79B6CFB1" w:rsidR="00CD17CD" w:rsidRPr="0025557C" w:rsidRDefault="00CD17CD" w:rsidP="00CD17CD">
            <w:pPr>
              <w:jc w:val="both"/>
              <w:rPr>
                <w:rFonts w:ascii="Cambria" w:hAnsi="Cambria"/>
                <w:b/>
                <w:bCs/>
                <w:i/>
                <w:iCs/>
                <w:color w:val="000000"/>
              </w:rPr>
            </w:pPr>
            <w:r w:rsidRPr="0025557C">
              <w:rPr>
                <w:rFonts w:ascii="Cambria" w:hAnsi="Cambria"/>
                <w:b/>
                <w:bCs/>
              </w:rPr>
              <w:t>1. etapa:</w:t>
            </w:r>
            <w:r w:rsidRPr="0025557C">
              <w:rPr>
                <w:rFonts w:ascii="Cambria" w:hAnsi="Cambria"/>
              </w:rPr>
              <w:t xml:space="preserve"> Zpracování literární rešerše, nastavení vymezených hypotéz, sestavení harmonogramu řešení s osobní zodpovědností AP za konkrétní výstupy. [leden–únor 2022] - příprava a odeslání 1 článku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296DC233" w14:textId="77777777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Byly zahájeny práce na literárních rešerší (zadány 4 literární rešerše)</w:t>
            </w:r>
          </w:p>
          <w:p w14:paraId="72BFDE97" w14:textId="5EC0FCAB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odeslán článek do redakce -&gt; 1.803: „</w:t>
            </w:r>
            <w:proofErr w:type="spellStart"/>
            <w:r w:rsidRPr="0025557C">
              <w:rPr>
                <w:rFonts w:ascii="Cambria" w:eastAsia="Times New Roman" w:hAnsi="Cambria"/>
              </w:rPr>
              <w:t>Opportunities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and </w:t>
            </w:r>
            <w:proofErr w:type="spellStart"/>
            <w:r w:rsidRPr="0025557C">
              <w:rPr>
                <w:rFonts w:ascii="Cambria" w:eastAsia="Times New Roman" w:hAnsi="Cambria"/>
              </w:rPr>
              <w:t>threats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digital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transformation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</w:t>
            </w:r>
            <w:proofErr w:type="spellStart"/>
            <w:r w:rsidRPr="0025557C">
              <w:rPr>
                <w:rFonts w:ascii="Cambria" w:eastAsia="Times New Roman" w:hAnsi="Cambria"/>
              </w:rPr>
              <w:t>models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SMEs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Váchal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1E6FAA71" w14:textId="0351F1D3" w:rsidR="00CD17CD" w:rsidRPr="0025557C" w:rsidRDefault="00CD17CD" w:rsidP="00CD17CD">
            <w:pPr>
              <w:pStyle w:val="Odstavecseseznamem"/>
              <w:numPr>
                <w:ilvl w:val="0"/>
                <w:numId w:val="14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vytvořeno dotazníkové šetření/ sběr dat</w:t>
            </w:r>
          </w:p>
          <w:p w14:paraId="3CEA7F6D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2. etapa:</w:t>
            </w:r>
            <w:r w:rsidRPr="0025557C">
              <w:rPr>
                <w:rFonts w:ascii="Cambria" w:hAnsi="Cambria"/>
              </w:rPr>
              <w:t xml:space="preserve"> Vytvoření zdrojového souboru z testovacího souboru podniků, výběr podniků pro případové studie, [leden-únor 2022]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0B27524A" w14:textId="77777777" w:rsidR="00CD17CD" w:rsidRPr="0025557C" w:rsidRDefault="00CD17CD" w:rsidP="00CD17CD">
            <w:pPr>
              <w:pStyle w:val="Odstavecseseznamem"/>
              <w:numPr>
                <w:ilvl w:val="0"/>
                <w:numId w:val="15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Bylo pokračováno ve sběru dat, dále probíhaly práce na literárních rešerší.</w:t>
            </w:r>
          </w:p>
          <w:p w14:paraId="74942307" w14:textId="27B56116" w:rsidR="00CD17CD" w:rsidRPr="0025557C" w:rsidRDefault="00CD17CD" w:rsidP="00CD17CD">
            <w:pPr>
              <w:pStyle w:val="Odstavecseseznamem"/>
              <w:numPr>
                <w:ilvl w:val="0"/>
                <w:numId w:val="15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Byl odeslán článek do redakce: 1.803: „</w:t>
            </w:r>
            <w:proofErr w:type="spellStart"/>
            <w:r w:rsidRPr="0025557C">
              <w:rPr>
                <w:rFonts w:ascii="Cambria" w:eastAsia="Times New Roman" w:hAnsi="Cambria"/>
              </w:rPr>
              <w:t>Implementing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changes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: </w:t>
            </w:r>
            <w:proofErr w:type="spellStart"/>
            <w:r w:rsidRPr="0025557C">
              <w:rPr>
                <w:rFonts w:ascii="Cambria" w:eastAsia="Times New Roman" w:hAnsi="Cambria"/>
              </w:rPr>
              <w:t>the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case of Czech </w:t>
            </w:r>
            <w:proofErr w:type="spellStart"/>
            <w:r w:rsidRPr="0025557C">
              <w:rPr>
                <w:rFonts w:ascii="Cambria" w:eastAsia="Times New Roman" w:hAnsi="Cambria"/>
              </w:rPr>
              <w:t>companies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Jambal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7210B774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3. etapa:</w:t>
            </w:r>
            <w:r w:rsidRPr="0025557C">
              <w:rPr>
                <w:rFonts w:ascii="Cambria" w:hAnsi="Cambria"/>
              </w:rPr>
              <w:t xml:space="preserve"> Analýza dat s využitím matematicko-statistických metod a matematického modelování. [březen-duben 2020].</w:t>
            </w:r>
          </w:p>
          <w:p w14:paraId="065ADD59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Proběhla finalizace sběru datové základy pro výzkumné aktivity</w:t>
            </w:r>
          </w:p>
          <w:p w14:paraId="66EA4AB7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Dokončeny dvě rešerše na téma: Digitalizace a Obchodní model</w:t>
            </w:r>
          </w:p>
          <w:p w14:paraId="45412ED7" w14:textId="38F4D26F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Byl odeslán článek do redakce: 1.803: „PVA </w:t>
            </w:r>
            <w:proofErr w:type="spellStart"/>
            <w:r w:rsidRPr="0025557C">
              <w:rPr>
                <w:rFonts w:ascii="Cambria" w:eastAsia="Times New Roman" w:hAnsi="Cambria"/>
              </w:rPr>
              <w:t>Method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as a </w:t>
            </w:r>
            <w:proofErr w:type="spellStart"/>
            <w:r w:rsidRPr="0025557C">
              <w:rPr>
                <w:rFonts w:ascii="Cambria" w:eastAsia="Times New Roman" w:hAnsi="Cambria"/>
              </w:rPr>
              <w:t>tool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business model of </w:t>
            </w:r>
            <w:proofErr w:type="spellStart"/>
            <w:r w:rsidRPr="0025557C">
              <w:rPr>
                <w:rFonts w:ascii="Cambria" w:eastAsia="Times New Roman" w:hAnsi="Cambria"/>
              </w:rPr>
              <w:t>company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for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custom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production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management“ </w:t>
            </w:r>
            <w:r w:rsidR="00073726">
              <w:rPr>
                <w:rFonts w:ascii="Cambria" w:eastAsia="Times New Roman" w:hAnsi="Cambria"/>
              </w:rPr>
              <w:t>(</w:t>
            </w:r>
            <w:r w:rsidRPr="0025557C">
              <w:rPr>
                <w:rFonts w:ascii="Cambria" w:eastAsia="Times New Roman" w:hAnsi="Cambria"/>
              </w:rPr>
              <w:t>Straková, Talíř, Mayerová</w:t>
            </w:r>
            <w:r w:rsidR="00073726">
              <w:rPr>
                <w:rFonts w:ascii="Cambria" w:eastAsia="Times New Roman" w:hAnsi="Cambria"/>
              </w:rPr>
              <w:t xml:space="preserve">) </w:t>
            </w:r>
          </w:p>
          <w:p w14:paraId="70AEB835" w14:textId="77777777" w:rsidR="00CD17CD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4. etapa:</w:t>
            </w:r>
            <w:r w:rsidRPr="0025557C">
              <w:rPr>
                <w:rFonts w:ascii="Cambria" w:hAnsi="Cambria"/>
              </w:rPr>
              <w:t xml:space="preserve"> Zpracování výstupů z pohledu formulace nového postupu při formulaci strategie podniku – obchodní strategie, zahájení zpracování případových studií. [duben-květen 2022],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).</w:t>
            </w:r>
          </w:p>
          <w:p w14:paraId="79DDBBBE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Proběhlo zpracování dat ze sběru datové základy -&gt; pro vytvořené publikační záměry/ matematicko-statistické zpracování.</w:t>
            </w:r>
          </w:p>
          <w:p w14:paraId="4A7856D8" w14:textId="77777777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Dokončeny dvě rešerše na téma: Podnikové procesy a digitalizace obchodních modelů</w:t>
            </w:r>
          </w:p>
          <w:p w14:paraId="05A868D3" w14:textId="00D8283C" w:rsidR="00CD17CD" w:rsidRPr="0025557C" w:rsidRDefault="00CD17CD" w:rsidP="00CD17CD">
            <w:pPr>
              <w:pStyle w:val="Odstavecseseznamem"/>
              <w:numPr>
                <w:ilvl w:val="0"/>
                <w:numId w:val="16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Byl odeslán článek do redakce: 1.702: „Management of </w:t>
            </w:r>
            <w:proofErr w:type="spellStart"/>
            <w:r w:rsidRPr="0025557C">
              <w:rPr>
                <w:rFonts w:ascii="Cambria" w:eastAsia="Times New Roman" w:hAnsi="Cambria"/>
              </w:rPr>
              <w:t>corporate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processes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real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time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through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process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value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added</w:t>
            </w:r>
            <w:proofErr w:type="spellEnd"/>
            <w:r w:rsidRPr="0025557C">
              <w:rPr>
                <w:rFonts w:ascii="Cambria" w:eastAsia="Times New Roman" w:hAnsi="Cambria"/>
              </w:rPr>
              <w:t>“</w:t>
            </w:r>
            <w:r w:rsidR="00D03D12">
              <w:rPr>
                <w:rFonts w:ascii="Cambria" w:eastAsia="Times New Roman" w:hAnsi="Cambria"/>
              </w:rPr>
              <w:t xml:space="preserve"> (</w:t>
            </w:r>
            <w:r w:rsidRPr="0025557C">
              <w:rPr>
                <w:rFonts w:ascii="Cambria" w:eastAsia="Times New Roman" w:hAnsi="Cambria"/>
              </w:rPr>
              <w:t xml:space="preserve">Straková, Talíř, Kollmann, Váchal, </w:t>
            </w:r>
            <w:proofErr w:type="spellStart"/>
            <w:r w:rsidRPr="0025557C">
              <w:rPr>
                <w:rFonts w:ascii="Cambria" w:eastAsia="Times New Roman" w:hAnsi="Cambria"/>
              </w:rPr>
              <w:t>Texeira</w:t>
            </w:r>
            <w:proofErr w:type="spellEnd"/>
            <w:r w:rsidR="00D03D12">
              <w:rPr>
                <w:rFonts w:ascii="Cambria" w:eastAsia="Times New Roman" w:hAnsi="Cambria"/>
              </w:rPr>
              <w:t xml:space="preserve">) </w:t>
            </w:r>
          </w:p>
          <w:p w14:paraId="379959C5" w14:textId="6C2EB990" w:rsidR="008650D6" w:rsidRPr="0025557C" w:rsidRDefault="00CD17CD" w:rsidP="00CD17CD">
            <w:pPr>
              <w:jc w:val="both"/>
              <w:rPr>
                <w:rFonts w:ascii="Cambria" w:hAnsi="Cambria"/>
              </w:rPr>
            </w:pPr>
            <w:r w:rsidRPr="0025557C">
              <w:rPr>
                <w:rFonts w:ascii="Cambria" w:hAnsi="Cambria"/>
                <w:b/>
                <w:bCs/>
              </w:rPr>
              <w:t>5. etapa:</w:t>
            </w:r>
            <w:r w:rsidRPr="0025557C">
              <w:rPr>
                <w:rFonts w:ascii="Cambria" w:hAnsi="Cambria"/>
              </w:rPr>
              <w:t xml:space="preserve"> Konzultace a oponentura s podnikovou praxí – navržení zásad pro generování podnikové (obchodní) strategie podniku, zpracování případových studií. [červen, červenec, srpen 2022] - příprava a odeslání 2 článků (</w:t>
            </w:r>
            <w:proofErr w:type="spellStart"/>
            <w:r w:rsidRPr="0025557C">
              <w:rPr>
                <w:rFonts w:ascii="Cambria" w:hAnsi="Cambria"/>
              </w:rPr>
              <w:t>WoS</w:t>
            </w:r>
            <w:proofErr w:type="spellEnd"/>
            <w:r w:rsidRPr="0025557C">
              <w:rPr>
                <w:rFonts w:ascii="Cambria" w:hAnsi="Cambria"/>
              </w:rPr>
              <w:t xml:space="preserve"> a </w:t>
            </w:r>
            <w:proofErr w:type="spellStart"/>
            <w:r w:rsidRPr="0025557C">
              <w:rPr>
                <w:rFonts w:ascii="Cambria" w:hAnsi="Cambria"/>
              </w:rPr>
              <w:t>Scopus</w:t>
            </w:r>
            <w:proofErr w:type="spellEnd"/>
            <w:r w:rsidRPr="0025557C">
              <w:rPr>
                <w:rFonts w:ascii="Cambria" w:hAnsi="Cambria"/>
              </w:rPr>
              <w:t>)</w:t>
            </w:r>
          </w:p>
          <w:p w14:paraId="62000A5B" w14:textId="77777777" w:rsidR="008650D6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Proběhlo zpracování „Případových studií“ na téma generování přidané procesní hodnoty ve vztahu na tvorbu obchodní strategie</w:t>
            </w:r>
            <w:r w:rsidR="008650D6" w:rsidRPr="0025557C">
              <w:rPr>
                <w:rFonts w:ascii="Cambria" w:eastAsia="Times New Roman" w:hAnsi="Cambria"/>
              </w:rPr>
              <w:t xml:space="preserve"> </w:t>
            </w:r>
          </w:p>
          <w:p w14:paraId="7459DEA4" w14:textId="49C9BAFF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Dokončena </w:t>
            </w:r>
            <w:r w:rsidR="00D03D12">
              <w:rPr>
                <w:rFonts w:ascii="Cambria" w:eastAsia="Times New Roman" w:hAnsi="Cambria"/>
              </w:rPr>
              <w:t xml:space="preserve">byla </w:t>
            </w:r>
            <w:r w:rsidRPr="0025557C">
              <w:rPr>
                <w:rFonts w:ascii="Cambria" w:eastAsia="Times New Roman" w:hAnsi="Cambria"/>
              </w:rPr>
              <w:t>další rešerše na téma: Stanovení optimálního produktového portfolia</w:t>
            </w:r>
          </w:p>
          <w:p w14:paraId="36BF3FC7" w14:textId="77777777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lastRenderedPageBreak/>
              <w:t>Zahájeny práce na článku s PVS Tomášem Daňkem: 1.804: „Inovace výrobního procesu strojírenských podniků ve vazbě na obchodní portfolio“ (rozpracován) Talíř, Straková, Daněk</w:t>
            </w:r>
          </w:p>
          <w:p w14:paraId="61FE750E" w14:textId="011A9DA7" w:rsidR="00CD17CD" w:rsidRPr="0025557C" w:rsidRDefault="00CD17CD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>Zahájeny práce na článku: 1.804: „</w:t>
            </w:r>
            <w:proofErr w:type="spellStart"/>
            <w:r w:rsidRPr="0025557C">
              <w:rPr>
                <w:rFonts w:ascii="Cambria" w:eastAsia="Times New Roman" w:hAnsi="Cambria"/>
              </w:rPr>
              <w:t>Differentiation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in </w:t>
            </w:r>
            <w:proofErr w:type="spellStart"/>
            <w:r w:rsidRPr="0025557C">
              <w:rPr>
                <w:rFonts w:ascii="Cambria" w:eastAsia="Times New Roman" w:hAnsi="Cambria"/>
              </w:rPr>
              <w:t>change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management </w:t>
            </w:r>
            <w:proofErr w:type="spellStart"/>
            <w:r w:rsidRPr="0025557C">
              <w:rPr>
                <w:rFonts w:ascii="Cambria" w:eastAsia="Times New Roman" w:hAnsi="Cambria"/>
              </w:rPr>
              <w:t>implementation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approach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with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respect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to </w:t>
            </w:r>
            <w:proofErr w:type="spellStart"/>
            <w:r w:rsidRPr="0025557C">
              <w:rPr>
                <w:rFonts w:ascii="Cambria" w:eastAsia="Times New Roman" w:hAnsi="Cambria"/>
              </w:rPr>
              <w:t>size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</w:t>
            </w:r>
            <w:proofErr w:type="spellStart"/>
            <w:r w:rsidRPr="0025557C">
              <w:rPr>
                <w:rFonts w:ascii="Cambria" w:eastAsia="Times New Roman" w:hAnsi="Cambria"/>
              </w:rPr>
              <w:t>categorization</w:t>
            </w:r>
            <w:proofErr w:type="spellEnd"/>
            <w:r w:rsidRPr="0025557C">
              <w:rPr>
                <w:rFonts w:ascii="Cambria" w:eastAsia="Times New Roman" w:hAnsi="Cambria"/>
              </w:rPr>
              <w:t xml:space="preserve"> of </w:t>
            </w:r>
            <w:proofErr w:type="spellStart"/>
            <w:r w:rsidRPr="0025557C">
              <w:rPr>
                <w:rFonts w:ascii="Cambria" w:eastAsia="Times New Roman" w:hAnsi="Cambria"/>
              </w:rPr>
              <w:t>enterprises</w:t>
            </w:r>
            <w:proofErr w:type="spellEnd"/>
            <w:r w:rsidRPr="0025557C">
              <w:rPr>
                <w:rFonts w:ascii="Cambria" w:eastAsia="Times New Roman" w:hAnsi="Cambria"/>
              </w:rPr>
              <w:t>“ Straková, Talíř, Jambal</w:t>
            </w:r>
          </w:p>
          <w:p w14:paraId="751EC371" w14:textId="7748FEA4" w:rsidR="008448A7" w:rsidRPr="0025557C" w:rsidRDefault="008448A7" w:rsidP="008650D6">
            <w:pPr>
              <w:pStyle w:val="Odstavecseseznamem"/>
              <w:numPr>
                <w:ilvl w:val="0"/>
                <w:numId w:val="22"/>
              </w:numPr>
              <w:spacing w:line="252" w:lineRule="auto"/>
              <w:jc w:val="both"/>
              <w:rPr>
                <w:rFonts w:ascii="Cambria" w:eastAsia="Times New Roman" w:hAnsi="Cambria"/>
              </w:rPr>
            </w:pPr>
            <w:r w:rsidRPr="0025557C">
              <w:rPr>
                <w:rFonts w:ascii="Cambria" w:eastAsia="Times New Roman" w:hAnsi="Cambria"/>
              </w:rPr>
              <w:t xml:space="preserve">Finální práce na článku: </w:t>
            </w:r>
            <w:r w:rsidR="00FE3370" w:rsidRPr="0025557C">
              <w:rPr>
                <w:rFonts w:ascii="Cambria" w:eastAsia="Times New Roman" w:hAnsi="Cambria"/>
              </w:rPr>
              <w:t>1.703 „Otázka (ne)zaměstnanosti – vliv koronavirové pandemie na odvětví MSP s různým regionální přesahem“</w:t>
            </w:r>
            <w:r w:rsidR="00D03D12">
              <w:rPr>
                <w:rFonts w:ascii="Cambria" w:eastAsia="Times New Roman" w:hAnsi="Cambria"/>
              </w:rPr>
              <w:t xml:space="preserve"> </w:t>
            </w:r>
            <w:r w:rsidR="00FE3370" w:rsidRPr="0025557C">
              <w:rPr>
                <w:rFonts w:ascii="Cambria" w:eastAsia="Times New Roman" w:hAnsi="Cambria"/>
              </w:rPr>
              <w:t>Pártlová, Talíř</w:t>
            </w:r>
          </w:p>
          <w:p w14:paraId="71B5907E" w14:textId="79DD8A07" w:rsidR="00164C75" w:rsidRPr="0025557C" w:rsidRDefault="00164C75" w:rsidP="00CD17CD">
            <w:pPr>
              <w:jc w:val="both"/>
              <w:rPr>
                <w:rFonts w:ascii="Cambria" w:hAnsi="Cambria"/>
              </w:rPr>
            </w:pPr>
          </w:p>
        </w:tc>
      </w:tr>
    </w:tbl>
    <w:p w14:paraId="72D1C3BC" w14:textId="62F806BD" w:rsidR="00E3729C" w:rsidRPr="0025557C" w:rsidRDefault="00E3729C" w:rsidP="00E3729C">
      <w:pPr>
        <w:rPr>
          <w:rFonts w:ascii="Cambria" w:hAnsi="Cambria"/>
          <w:sz w:val="24"/>
          <w:szCs w:val="24"/>
        </w:rPr>
      </w:pPr>
    </w:p>
    <w:p w14:paraId="60275E3E" w14:textId="1A6BA3D1" w:rsidR="003E3D4E" w:rsidRPr="0025557C" w:rsidRDefault="003E3D4E" w:rsidP="00E3729C">
      <w:pPr>
        <w:rPr>
          <w:rFonts w:ascii="Cambria" w:hAnsi="Cambria"/>
          <w:b/>
          <w:bCs/>
          <w:sz w:val="24"/>
          <w:szCs w:val="24"/>
        </w:rPr>
      </w:pPr>
      <w:r w:rsidRPr="0025557C">
        <w:rPr>
          <w:rFonts w:ascii="Cambria" w:hAnsi="Cambria"/>
          <w:b/>
          <w:bCs/>
          <w:sz w:val="24"/>
          <w:szCs w:val="24"/>
        </w:rPr>
        <w:t>Rozpočet a finanční přínosy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64"/>
        <w:gridCol w:w="7381"/>
      </w:tblGrid>
      <w:tr w:rsidR="00350A01" w:rsidRPr="0025557C" w14:paraId="008D1EAB" w14:textId="77777777" w:rsidTr="008232BB">
        <w:trPr>
          <w:trHeight w:val="76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EACCA11" w14:textId="77777777" w:rsidR="00350A01" w:rsidRPr="0025557C" w:rsidRDefault="00350A01" w:rsidP="008232BB">
            <w:pPr>
              <w:rPr>
                <w:rFonts w:ascii="Cambria" w:hAnsi="Cambria"/>
                <w:b/>
                <w:sz w:val="24"/>
                <w:szCs w:val="24"/>
              </w:rPr>
            </w:pPr>
            <w:r w:rsidRPr="0025557C">
              <w:rPr>
                <w:rFonts w:ascii="Cambria" w:hAnsi="Cambria"/>
                <w:b/>
                <w:sz w:val="24"/>
                <w:szCs w:val="24"/>
              </w:rPr>
              <w:t>Rozpočet</w:t>
            </w:r>
          </w:p>
        </w:tc>
        <w:tc>
          <w:tcPr>
            <w:tcW w:w="7513" w:type="dxa"/>
            <w:vAlign w:val="center"/>
          </w:tcPr>
          <w:p w14:paraId="117B0772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04EF2F6" w14:textId="286DA5B6" w:rsidR="00350A01" w:rsidRPr="0025557C" w:rsidRDefault="0014530A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Uveďte přehled doposud čerpaných položek rozpočtu (popis, částka).</w:t>
            </w:r>
          </w:p>
          <w:p w14:paraId="4DBF60B1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7A56106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31AC3E5F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60AEAE9D" w14:textId="77777777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1414E475" w14:textId="37E17E15" w:rsidR="005D14AD" w:rsidRPr="0025557C" w:rsidRDefault="005D14AD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</w:tbl>
    <w:p w14:paraId="0C54722C" w14:textId="2A143E57" w:rsidR="00350A01" w:rsidRPr="0025557C" w:rsidRDefault="00350A01" w:rsidP="00E3729C">
      <w:pPr>
        <w:rPr>
          <w:rFonts w:ascii="Cambria" w:hAnsi="Cambria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78"/>
        <w:gridCol w:w="8167"/>
      </w:tblGrid>
      <w:tr w:rsidR="006035BE" w:rsidRPr="0025557C" w14:paraId="63027092" w14:textId="77777777" w:rsidTr="001B5534">
        <w:trPr>
          <w:trHeight w:val="769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73996D1" w14:textId="54A95F0C" w:rsidR="006035BE" w:rsidRPr="0025557C" w:rsidRDefault="006035BE" w:rsidP="008232BB">
            <w:pPr>
              <w:rPr>
                <w:rFonts w:ascii="Cambria" w:hAnsi="Cambria"/>
                <w:b/>
                <w:sz w:val="24"/>
                <w:szCs w:val="24"/>
              </w:rPr>
            </w:pPr>
            <w:bookmarkStart w:id="0" w:name="_Hlk87976078"/>
            <w:r w:rsidRPr="0025557C">
              <w:rPr>
                <w:rFonts w:ascii="Cambria" w:hAnsi="Cambria"/>
                <w:b/>
                <w:sz w:val="24"/>
                <w:szCs w:val="24"/>
              </w:rPr>
              <w:t>Finanční přínosy projektu</w:t>
            </w:r>
            <w:r w:rsidR="00BE2CE9" w:rsidRPr="0025557C">
              <w:rPr>
                <w:rFonts w:ascii="Cambria" w:hAnsi="Cambria"/>
                <w:b/>
                <w:sz w:val="24"/>
                <w:szCs w:val="24"/>
              </w:rPr>
              <w:t xml:space="preserve"> ve</w:t>
            </w:r>
            <w:r w:rsidRPr="0025557C">
              <w:rPr>
                <w:rFonts w:ascii="Cambria" w:hAnsi="Cambria"/>
                <w:b/>
                <w:sz w:val="24"/>
                <w:szCs w:val="24"/>
              </w:rPr>
              <w:t xml:space="preserve"> výši </w:t>
            </w:r>
            <w:r w:rsidR="00BE2CE9" w:rsidRPr="0025557C">
              <w:rPr>
                <w:rFonts w:ascii="Cambria" w:hAnsi="Cambria"/>
                <w:b/>
                <w:sz w:val="24"/>
                <w:szCs w:val="24"/>
              </w:rPr>
              <w:t>100</w:t>
            </w:r>
            <w:r w:rsidRPr="0025557C">
              <w:rPr>
                <w:rFonts w:ascii="Cambria" w:hAnsi="Cambria"/>
                <w:b/>
                <w:sz w:val="24"/>
                <w:szCs w:val="24"/>
              </w:rPr>
              <w:t xml:space="preserve"> % nákladů.</w:t>
            </w:r>
          </w:p>
        </w:tc>
        <w:tc>
          <w:tcPr>
            <w:tcW w:w="7649" w:type="dxa"/>
            <w:vAlign w:val="center"/>
          </w:tcPr>
          <w:p w14:paraId="00E8A00C" w14:textId="4464D1D9" w:rsidR="006035BE" w:rsidRPr="0025557C" w:rsidRDefault="00257809" w:rsidP="008232BB">
            <w:p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Uveďt</w:t>
            </w:r>
            <w:r w:rsidR="006035BE" w:rsidRPr="0025557C">
              <w:rPr>
                <w:rFonts w:ascii="Cambria" w:hAnsi="Cambria"/>
                <w:bCs/>
                <w:i/>
                <w:iCs/>
              </w:rPr>
              <w:t>e</w:t>
            </w:r>
            <w:r w:rsidR="0014530A" w:rsidRPr="0025557C">
              <w:rPr>
                <w:rFonts w:ascii="Cambria" w:hAnsi="Cambria"/>
                <w:bCs/>
                <w:i/>
                <w:iCs/>
              </w:rPr>
              <w:t xml:space="preserve"> doposud dosažené výsledky přispívající k naplnění plánovaných finančních přínosů </w:t>
            </w:r>
            <w:r w:rsidR="006035BE" w:rsidRPr="0025557C">
              <w:rPr>
                <w:rFonts w:ascii="Cambria" w:hAnsi="Cambria"/>
                <w:bCs/>
                <w:i/>
                <w:iCs/>
              </w:rPr>
              <w:t>projektu v podobě:</w:t>
            </w:r>
          </w:p>
          <w:p w14:paraId="0B677A99" w14:textId="73D15BF3" w:rsidR="00282C72" w:rsidRPr="0025557C" w:rsidRDefault="006035BE" w:rsidP="00282C72">
            <w:pPr>
              <w:pStyle w:val="Odstavecseseznamem"/>
              <w:numPr>
                <w:ilvl w:val="0"/>
                <w:numId w:val="9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Publikačních aktivit podle platného číselníku ETMS (uveďte počet</w:t>
            </w:r>
            <w:r w:rsidR="0014530A" w:rsidRPr="0025557C">
              <w:rPr>
                <w:rFonts w:ascii="Cambria" w:hAnsi="Cambria"/>
                <w:bCs/>
                <w:i/>
                <w:iCs/>
              </w:rPr>
              <w:t xml:space="preserve"> doposud dosažených</w:t>
            </w:r>
            <w:r w:rsidRPr="0025557C">
              <w:rPr>
                <w:rFonts w:ascii="Cambria" w:hAnsi="Cambria"/>
                <w:bCs/>
                <w:i/>
                <w:iCs/>
              </w:rPr>
              <w:t xml:space="preserve"> publikačních výstupů a jejich zařazení do číselníku ETMS).</w:t>
            </w:r>
          </w:p>
          <w:p w14:paraId="1108274F" w14:textId="77777777" w:rsidR="00481E7C" w:rsidRPr="0025557C" w:rsidRDefault="00481E7C" w:rsidP="001B5534">
            <w:pPr>
              <w:pStyle w:val="Odstavecseseznamem"/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1C167F2" w14:textId="57B62F00" w:rsidR="001B5534" w:rsidRPr="0025557C" w:rsidRDefault="000F26A0" w:rsidP="001B5534">
            <w:pPr>
              <w:pStyle w:val="Odstavecseseznamem"/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(</w:t>
            </w:r>
            <w:r w:rsidR="001B5534" w:rsidRPr="0025557C">
              <w:rPr>
                <w:rFonts w:ascii="Cambria" w:hAnsi="Cambria"/>
                <w:bCs/>
                <w:i/>
                <w:iCs/>
              </w:rPr>
              <w:t xml:space="preserve">Vyplňte hodnotu </w:t>
            </w:r>
            <w:r w:rsidR="00481E7C" w:rsidRPr="0025557C">
              <w:rPr>
                <w:rFonts w:ascii="Cambria" w:hAnsi="Cambria"/>
                <w:bCs/>
                <w:i/>
                <w:iCs/>
              </w:rPr>
              <w:t>článku evidovaného do ETMS, pokud je článek publikován, ale zatím neindexován, doplňte jeho budoucí hodnotu po zapsání do ETMS. V případě, že je článek dokončen, ale zatím nepublikován, doplňte také jeho budoucí hodnotu po zapsání do ETMS.</w:t>
            </w:r>
            <w:r w:rsidRPr="0025557C">
              <w:rPr>
                <w:rFonts w:ascii="Cambria" w:hAnsi="Cambria"/>
                <w:bCs/>
                <w:i/>
                <w:iCs/>
              </w:rPr>
              <w:t>)</w:t>
            </w:r>
          </w:p>
          <w:p w14:paraId="684A75A2" w14:textId="77777777" w:rsidR="00921652" w:rsidRPr="0025557C" w:rsidRDefault="00921652" w:rsidP="00921652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408780AA" w14:textId="2E78B549" w:rsidR="00921652" w:rsidRPr="0025557C" w:rsidRDefault="00921652" w:rsidP="00921652">
            <w:pPr>
              <w:jc w:val="both"/>
              <w:rPr>
                <w:rFonts w:ascii="Cambria" w:hAnsi="Cambria"/>
                <w:b/>
                <w:i/>
                <w:iCs/>
              </w:rPr>
            </w:pPr>
            <w:r w:rsidRPr="0025557C">
              <w:rPr>
                <w:rFonts w:ascii="Cambria" w:hAnsi="Cambria"/>
                <w:b/>
                <w:i/>
                <w:iCs/>
              </w:rPr>
              <w:t>WOS (AIS)</w:t>
            </w:r>
          </w:p>
          <w:tbl>
            <w:tblPr>
              <w:tblW w:w="76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874"/>
              <w:gridCol w:w="1501"/>
              <w:gridCol w:w="1503"/>
              <w:gridCol w:w="1364"/>
            </w:tblGrid>
            <w:tr w:rsidR="001B5534" w:rsidRPr="0025557C" w14:paraId="6A1CC0C4" w14:textId="66684C82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0DC77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Druh výsledku podle ETMS</w:t>
                  </w:r>
                </w:p>
              </w:tc>
              <w:tc>
                <w:tcPr>
                  <w:tcW w:w="79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6D690F4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Počet výstupů</w:t>
                  </w:r>
                </w:p>
              </w:tc>
              <w:tc>
                <w:tcPr>
                  <w:tcW w:w="135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083C4AB" w14:textId="25C32E62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Výnos z výsledků zaevidovaných v ETMS</w:t>
                  </w:r>
                </w:p>
              </w:tc>
              <w:tc>
                <w:tcPr>
                  <w:tcW w:w="133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06CF746" w14:textId="3BC855FF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výnos publikovaných výsledků</w:t>
                  </w:r>
                </w:p>
              </w:tc>
              <w:tc>
                <w:tcPr>
                  <w:tcW w:w="142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A4C0CC0" w14:textId="2F65EA11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výnos dokončených článků</w:t>
                  </w:r>
                </w:p>
              </w:tc>
            </w:tr>
            <w:tr w:rsidR="001B5534" w:rsidRPr="0025557C" w14:paraId="152F7828" w14:textId="54CA30CC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C1C0793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[1.230] Článek ve sborníku hodnocený v RIV</w:t>
                  </w:r>
                </w:p>
              </w:tc>
              <w:tc>
                <w:tcPr>
                  <w:tcW w:w="79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A5B939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639744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6BA2904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BBEF78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B0FABE0" w14:textId="77BF69B4" w:rsidTr="001B5534">
              <w:trPr>
                <w:trHeight w:val="403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214369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[1.701]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prvním decilu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C240BC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DE4BC1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BEE4A8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54710A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7BC22393" w14:textId="6093B8BE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415FBA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[1.702]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1.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E025AF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B69252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F42362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E23465D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96C2A50" w14:textId="50E7B455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DBAE45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[1.703]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2.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3B96E4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BC7574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030A76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3FDF88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10703E8" w14:textId="1C05CB51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A03200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[1.704] Recenzovaný odborný článek v odborném </w:t>
                  </w: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lastRenderedPageBreak/>
                    <w:t xml:space="preserve">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3.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DAB1C4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86836B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7933DA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555A13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5C2B0D80" w14:textId="415DEFBB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2DD2CA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[1.705] Recenzovaný odborný článek v odborném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– časopis v 4. kvartilu oboru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9FC84B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77C71EA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66E390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BC2AA0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459D73D" w14:textId="0BF6C1BF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B1CC20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[1.706] Recenzovaný odborný článek v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odb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.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nebo SCOPUS, který nelze zařadit do kvartilu (časopisy bez IF čekající na jeho přidělení)</w:t>
                  </w:r>
                </w:p>
              </w:tc>
              <w:tc>
                <w:tcPr>
                  <w:tcW w:w="7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1F0E5A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1A7259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40EC6C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2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4737E2D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C1C34B1" w14:textId="73A27E85" w:rsidR="005E3A25" w:rsidRPr="0025557C" w:rsidRDefault="005E3A25" w:rsidP="005E3A25">
            <w:pPr>
              <w:jc w:val="both"/>
              <w:rPr>
                <w:rFonts w:ascii="Cambria" w:hAnsi="Cambria"/>
                <w:bCs/>
              </w:rPr>
            </w:pPr>
          </w:p>
          <w:p w14:paraId="1557C359" w14:textId="4C94D78C" w:rsidR="00921652" w:rsidRPr="0025557C" w:rsidRDefault="00921652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  <w:proofErr w:type="spellStart"/>
            <w:r w:rsidRPr="0025557C">
              <w:rPr>
                <w:rFonts w:ascii="Cambria" w:hAnsi="Cambria"/>
                <w:b/>
                <w:i/>
                <w:iCs/>
              </w:rPr>
              <w:t>Scopus</w:t>
            </w:r>
            <w:proofErr w:type="spellEnd"/>
            <w:r w:rsidRPr="0025557C">
              <w:rPr>
                <w:rFonts w:ascii="Cambria" w:hAnsi="Cambria"/>
                <w:b/>
                <w:i/>
                <w:iCs/>
              </w:rPr>
              <w:t xml:space="preserve"> (SJR)</w:t>
            </w:r>
          </w:p>
          <w:tbl>
            <w:tblPr>
              <w:tblW w:w="76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89"/>
              <w:gridCol w:w="874"/>
              <w:gridCol w:w="1501"/>
              <w:gridCol w:w="1503"/>
              <w:gridCol w:w="1364"/>
            </w:tblGrid>
            <w:tr w:rsidR="001B5534" w:rsidRPr="0025557C" w14:paraId="02CDC8C6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C916E5" w14:textId="77777777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Druh výsledku podle ETMS</w:t>
                  </w:r>
                </w:p>
              </w:tc>
              <w:tc>
                <w:tcPr>
                  <w:tcW w:w="80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F804821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Počet výstupů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75BD40F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Finanční přínos z výsledků zaevidovaných v ETMS</w:t>
                  </w: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8E3148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finanční přínos publikovaných výsledků</w:t>
                  </w:r>
                </w:p>
              </w:tc>
              <w:tc>
                <w:tcPr>
                  <w:tcW w:w="13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A9720B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b/>
                      <w:bCs/>
                      <w:color w:val="000000"/>
                      <w:sz w:val="20"/>
                      <w:szCs w:val="20"/>
                    </w:rPr>
                    <w:t>Očekávaný finanční přínos dokončených článků</w:t>
                  </w:r>
                </w:p>
              </w:tc>
            </w:tr>
            <w:tr w:rsidR="001B5534" w:rsidRPr="0025557C" w14:paraId="3C5FC7DE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B9BF653" w14:textId="07921D1A" w:rsidR="001B5534" w:rsidRPr="0025557C" w:rsidRDefault="001B5534" w:rsidP="001B5534">
                  <w:pPr>
                    <w:spacing w:after="0" w:line="240" w:lineRule="auto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[1.230] Článek ve sborníku hodnocený v RIV</w:t>
                  </w:r>
                </w:p>
              </w:tc>
              <w:tc>
                <w:tcPr>
                  <w:tcW w:w="80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9458FF2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CAFED7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435AAB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9E25EE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2AEE700" w14:textId="77777777" w:rsidTr="001B5534">
              <w:trPr>
                <w:trHeight w:val="403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36478" w14:textId="58488AAB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[1.801] Recenzovaný odborný článek v odborném periodiku, obsažený ve SCOPUS – časopis v prvním decilu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B21ABF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3B8F25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935F57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6165B0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55687D6A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E09B1C" w14:textId="03AFF5C4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[1.802] Recenzovaný odborný článek v odborném periodiku, obsažený ve SCOPUS – časopis v 1.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5AB25D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1D6869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DF5A725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41A061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66C5DDC5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A03C47" w14:textId="50D0441F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[1.803] Recenzovaný odborný článek v odborném periodiku, obsažený ve SCOPUS – časopis v 2.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235316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DB6274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00E5C63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11FB0A46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08134123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D9AD33" w14:textId="7E1E5A29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[1.804] Recenzovaný odborný článek v odborném periodiku, obsažený ve SCOPUS – časopis v 3.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CD6672C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841078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71CAD2A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0D015B2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351F0990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B69E40" w14:textId="5D81A38D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[1.805] Recenzovaný odborný článek v odborném periodiku, obsažený ve SCOPUS – časopis v 4. kvartilu oboru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29E1E27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9BA4B5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AEA4850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E505DE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5534" w:rsidRPr="0025557C" w14:paraId="15052DA4" w14:textId="77777777" w:rsidTr="001B5534">
              <w:trPr>
                <w:trHeight w:val="384"/>
              </w:trPr>
              <w:tc>
                <w:tcPr>
                  <w:tcW w:w="26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EB315" w14:textId="407E4DD4" w:rsidR="001B5534" w:rsidRPr="0025557C" w:rsidRDefault="001B5534" w:rsidP="001B5534">
                  <w:pPr>
                    <w:spacing w:after="0" w:line="240" w:lineRule="auto"/>
                    <w:rPr>
                      <w:rFonts w:ascii="Cambria" w:eastAsia="Times New Roman" w:hAnsi="Cambria" w:cs="Calibri"/>
                      <w:color w:val="000000"/>
                      <w:sz w:val="20"/>
                      <w:szCs w:val="20"/>
                      <w:lang w:eastAsia="cs-CZ"/>
                    </w:rPr>
                  </w:pPr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[1.706] Recenzovaný odborný článek v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odb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. periodiku, obsažený ve </w:t>
                  </w:r>
                  <w:proofErr w:type="spellStart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>WoS</w:t>
                  </w:r>
                  <w:proofErr w:type="spellEnd"/>
                  <w:r w:rsidRPr="0025557C"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  <w:t xml:space="preserve"> nebo SCOPUS, který nelze zařadit do kvartilu (časopisy bez IF čekající na jeho přidělení)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68E8D0F8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46A5979B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59B5FA29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14:paraId="354AE377" w14:textId="77777777" w:rsidR="001B5534" w:rsidRPr="0025557C" w:rsidRDefault="001B5534" w:rsidP="001B5534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51DF3E6" w14:textId="69227074" w:rsidR="001B5534" w:rsidRPr="0025557C" w:rsidRDefault="001B5534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</w:p>
          <w:p w14:paraId="6941114B" w14:textId="00414D75" w:rsidR="001B5534" w:rsidRPr="0025557C" w:rsidRDefault="001B5534" w:rsidP="00921652">
            <w:pPr>
              <w:keepNext/>
              <w:jc w:val="both"/>
              <w:rPr>
                <w:rFonts w:ascii="Cambria" w:hAnsi="Cambria"/>
                <w:b/>
                <w:i/>
                <w:iCs/>
              </w:rPr>
            </w:pPr>
          </w:p>
          <w:p w14:paraId="03B361ED" w14:textId="086C3E20" w:rsidR="00A9082D" w:rsidRPr="0025557C" w:rsidRDefault="00A9082D" w:rsidP="00A9082D">
            <w:pPr>
              <w:pStyle w:val="Odstavecseseznamem"/>
              <w:numPr>
                <w:ilvl w:val="0"/>
                <w:numId w:val="9"/>
              </w:numPr>
              <w:jc w:val="both"/>
              <w:rPr>
                <w:rFonts w:ascii="Cambria" w:hAnsi="Cambria"/>
                <w:bCs/>
                <w:i/>
                <w:iCs/>
              </w:rPr>
            </w:pPr>
            <w:r w:rsidRPr="0025557C">
              <w:rPr>
                <w:rFonts w:ascii="Cambria" w:hAnsi="Cambria"/>
                <w:bCs/>
                <w:i/>
                <w:iCs/>
              </w:rPr>
              <w:t>Další výstupy generující příjmy (</w:t>
            </w:r>
            <w:r w:rsidR="00CE2CC8" w:rsidRPr="0025557C">
              <w:rPr>
                <w:rFonts w:ascii="Cambria" w:hAnsi="Cambria"/>
                <w:bCs/>
                <w:i/>
                <w:iCs/>
              </w:rPr>
              <w:t>Byl podán inovační voucher k výzvě VI/MPO-RIS3 na téma Optimalizace procesů a služeb s cílem výrazného zvýšení efektivity nebo snížení nákladů firmy</w:t>
            </w:r>
            <w:r w:rsidRPr="0025557C">
              <w:rPr>
                <w:rFonts w:ascii="Cambria" w:hAnsi="Cambria"/>
                <w:bCs/>
                <w:i/>
                <w:iCs/>
              </w:rPr>
              <w:t>).</w:t>
            </w:r>
          </w:p>
          <w:p w14:paraId="486A644E" w14:textId="77777777" w:rsidR="00A9082D" w:rsidRPr="0025557C" w:rsidRDefault="00A9082D" w:rsidP="00A9082D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  <w:p w14:paraId="075BACD7" w14:textId="51EB3C05" w:rsidR="00A9082D" w:rsidRPr="0025557C" w:rsidRDefault="00A9082D" w:rsidP="00A9082D">
            <w:pPr>
              <w:jc w:val="both"/>
              <w:rPr>
                <w:rFonts w:ascii="Cambria" w:hAnsi="Cambria"/>
                <w:bCs/>
                <w:i/>
                <w:iCs/>
              </w:rPr>
            </w:pPr>
          </w:p>
        </w:tc>
      </w:tr>
      <w:bookmarkEnd w:id="0"/>
    </w:tbl>
    <w:p w14:paraId="276D1A5D" w14:textId="77777777" w:rsidR="00AD5482" w:rsidRPr="0025557C" w:rsidRDefault="00AD5482" w:rsidP="00CB2A4F">
      <w:pPr>
        <w:rPr>
          <w:rFonts w:ascii="Cambria" w:hAnsi="Cambria"/>
          <w:sz w:val="24"/>
          <w:szCs w:val="24"/>
        </w:rPr>
      </w:pPr>
    </w:p>
    <w:p w14:paraId="13ED9354" w14:textId="70B31DDC" w:rsidR="00CB2A4F" w:rsidRPr="0025557C" w:rsidRDefault="00CB2A4F" w:rsidP="00CB2A4F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V Českých Budějovicích dne</w:t>
      </w:r>
      <w:r w:rsidR="00F44865" w:rsidRPr="0025557C">
        <w:rPr>
          <w:rFonts w:ascii="Cambria" w:hAnsi="Cambria"/>
          <w:sz w:val="24"/>
          <w:szCs w:val="24"/>
        </w:rPr>
        <w:t>:</w:t>
      </w:r>
      <w:r w:rsidR="00CE2CC8" w:rsidRPr="0025557C">
        <w:rPr>
          <w:rFonts w:ascii="Cambria" w:hAnsi="Cambria"/>
          <w:sz w:val="24"/>
          <w:szCs w:val="24"/>
        </w:rPr>
        <w:t xml:space="preserve"> 30.6.2022</w:t>
      </w:r>
    </w:p>
    <w:p w14:paraId="29660DB6" w14:textId="57E713FF" w:rsidR="007026A9" w:rsidRPr="0025557C" w:rsidRDefault="00164C75" w:rsidP="00AD5482">
      <w:pPr>
        <w:spacing w:after="0"/>
        <w:ind w:left="4956" w:firstLine="708"/>
        <w:jc w:val="center"/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…………………</w:t>
      </w:r>
      <w:r w:rsidR="008F76B4" w:rsidRPr="0025557C">
        <w:rPr>
          <w:rFonts w:ascii="Cambria" w:hAnsi="Cambria"/>
          <w:sz w:val="24"/>
          <w:szCs w:val="24"/>
        </w:rPr>
        <w:t>…</w:t>
      </w:r>
      <w:r w:rsidRPr="0025557C">
        <w:rPr>
          <w:rFonts w:ascii="Cambria" w:hAnsi="Cambria"/>
          <w:sz w:val="24"/>
          <w:szCs w:val="24"/>
        </w:rPr>
        <w:t>……………..</w:t>
      </w:r>
    </w:p>
    <w:p w14:paraId="0C360989" w14:textId="37470C8A" w:rsidR="00F30693" w:rsidRPr="0025557C" w:rsidRDefault="005B4D10" w:rsidP="00FB0E9A">
      <w:pPr>
        <w:ind w:left="5664" w:firstLine="708"/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sz w:val="24"/>
          <w:szCs w:val="24"/>
        </w:rPr>
        <w:t>Hlavní řešitel projektu</w:t>
      </w:r>
    </w:p>
    <w:p w14:paraId="10188724" w14:textId="044AB432" w:rsidR="00F30693" w:rsidRPr="0025557C" w:rsidRDefault="00F30693" w:rsidP="00F30693">
      <w:pPr>
        <w:rPr>
          <w:rFonts w:ascii="Cambria" w:hAnsi="Cambria"/>
          <w:b/>
          <w:sz w:val="28"/>
          <w:szCs w:val="28"/>
        </w:rPr>
      </w:pPr>
      <w:r w:rsidRPr="0025557C">
        <w:rPr>
          <w:rFonts w:ascii="Cambria" w:hAnsi="Cambria"/>
          <w:b/>
          <w:sz w:val="28"/>
          <w:szCs w:val="28"/>
        </w:rPr>
        <w:t>Příloha 1</w:t>
      </w:r>
      <w:r w:rsidR="00200D9A" w:rsidRPr="0025557C">
        <w:rPr>
          <w:rFonts w:ascii="Cambria" w:hAnsi="Cambria"/>
          <w:b/>
          <w:sz w:val="28"/>
          <w:szCs w:val="28"/>
        </w:rPr>
        <w:t xml:space="preserve"> - rešerše</w:t>
      </w:r>
    </w:p>
    <w:p w14:paraId="416C557A" w14:textId="77777777" w:rsidR="005C3E21" w:rsidRPr="0025557C" w:rsidRDefault="008C62D5" w:rsidP="00F30693">
      <w:pPr>
        <w:rPr>
          <w:rFonts w:ascii="Cambria" w:hAnsi="Cambria"/>
          <w:noProof/>
        </w:rPr>
      </w:pPr>
      <w:r w:rsidRPr="0025557C">
        <w:rPr>
          <w:rFonts w:ascii="Cambria" w:hAnsi="Cambria"/>
        </w:rPr>
        <w:t>Dokončená literární rešerše</w:t>
      </w:r>
      <w:r w:rsidR="00B46E10" w:rsidRPr="0025557C">
        <w:rPr>
          <w:rFonts w:ascii="Cambria" w:hAnsi="Cambria"/>
        </w:rPr>
        <w:t xml:space="preserve"> pro budoucí články</w:t>
      </w:r>
      <w:r w:rsidRPr="0025557C">
        <w:rPr>
          <w:rFonts w:ascii="Cambria" w:hAnsi="Cambria"/>
        </w:rPr>
        <w:t>:</w:t>
      </w:r>
      <w:r w:rsidR="00C84537" w:rsidRPr="0025557C">
        <w:rPr>
          <w:rFonts w:ascii="Cambria" w:hAnsi="Cambria"/>
          <w:noProof/>
        </w:rPr>
        <w:t xml:space="preserve"> </w:t>
      </w:r>
    </w:p>
    <w:p w14:paraId="2B552D90" w14:textId="3C5C711E" w:rsidR="00F901EB" w:rsidRPr="0025557C" w:rsidRDefault="00C84537" w:rsidP="00F30693">
      <w:pPr>
        <w:rPr>
          <w:rFonts w:ascii="Cambria" w:hAnsi="Cambria"/>
          <w:noProof/>
        </w:rPr>
      </w:pPr>
      <w:r w:rsidRPr="0025557C">
        <w:rPr>
          <w:rFonts w:ascii="Cambria" w:hAnsi="Cambria"/>
          <w:noProof/>
        </w:rPr>
        <w:drawing>
          <wp:inline distT="0" distB="0" distL="0" distR="0" wp14:anchorId="2051D263" wp14:editId="71E85331">
            <wp:extent cx="5940425" cy="2891155"/>
            <wp:effectExtent l="0" t="0" r="3175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6D21" w14:textId="77777777" w:rsidR="005C3E21" w:rsidRPr="0025557C" w:rsidRDefault="005C3E21" w:rsidP="00F30693">
      <w:pPr>
        <w:rPr>
          <w:rFonts w:ascii="Cambria" w:hAnsi="Cambria"/>
        </w:rPr>
      </w:pPr>
    </w:p>
    <w:p w14:paraId="07A2A10C" w14:textId="5A66328E" w:rsidR="008C62D5" w:rsidRPr="0025557C" w:rsidRDefault="008C62D5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6976AA26" wp14:editId="42B7E134">
            <wp:extent cx="5940425" cy="3434317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812" cy="34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67FA" w14:textId="74181165" w:rsidR="008C62D5" w:rsidRPr="0025557C" w:rsidRDefault="008C62D5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6DF726D6" wp14:editId="2908314C">
            <wp:extent cx="5940425" cy="3561907"/>
            <wp:effectExtent l="0" t="0" r="317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2935" cy="35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D9ED" w14:textId="77777777" w:rsidR="005C3E21" w:rsidRPr="0025557C" w:rsidRDefault="005C3E21" w:rsidP="00F30693">
      <w:pPr>
        <w:rPr>
          <w:rFonts w:ascii="Cambria" w:hAnsi="Cambria"/>
          <w:sz w:val="24"/>
          <w:szCs w:val="24"/>
        </w:rPr>
      </w:pPr>
    </w:p>
    <w:p w14:paraId="71D37196" w14:textId="7A0645D7" w:rsidR="008C62D5" w:rsidRPr="0025557C" w:rsidRDefault="00B46E10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6DE0B518" wp14:editId="6EC6C8F3">
            <wp:extent cx="5940425" cy="3349256"/>
            <wp:effectExtent l="0" t="0" r="317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018" cy="33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4F00" w14:textId="1348C733" w:rsidR="00B46E10" w:rsidRPr="0025557C" w:rsidRDefault="00B429F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76522CEC" wp14:editId="3EF46005">
            <wp:extent cx="5939532" cy="3637128"/>
            <wp:effectExtent l="0" t="0" r="444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2139" cy="36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D717" w14:textId="202D1282" w:rsidR="00483EAB" w:rsidRPr="0025557C" w:rsidRDefault="00483EAB" w:rsidP="00F30693">
      <w:pPr>
        <w:rPr>
          <w:rFonts w:ascii="Cambria" w:hAnsi="Cambria"/>
          <w:b/>
          <w:sz w:val="28"/>
          <w:szCs w:val="28"/>
        </w:rPr>
      </w:pPr>
      <w:r w:rsidRPr="0025557C">
        <w:rPr>
          <w:rFonts w:ascii="Cambria" w:hAnsi="Cambria"/>
          <w:b/>
          <w:sz w:val="28"/>
          <w:szCs w:val="28"/>
        </w:rPr>
        <w:t>Příloha 2</w:t>
      </w:r>
      <w:r w:rsidR="00200D9A" w:rsidRPr="0025557C">
        <w:rPr>
          <w:rFonts w:ascii="Cambria" w:hAnsi="Cambria"/>
          <w:b/>
          <w:sz w:val="28"/>
          <w:szCs w:val="28"/>
        </w:rPr>
        <w:t xml:space="preserve"> - články</w:t>
      </w:r>
    </w:p>
    <w:p w14:paraId="6A0EAF4A" w14:textId="56138EEC" w:rsidR="00136AF5" w:rsidRPr="0025557C" w:rsidRDefault="0060024D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</w:rPr>
        <w:t>Odeslané články:</w:t>
      </w:r>
    </w:p>
    <w:p w14:paraId="4081DCAD" w14:textId="076E30B4" w:rsidR="00136AF5" w:rsidRPr="0025557C" w:rsidRDefault="00A05EF4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5F65F937" wp14:editId="622C6FE0">
            <wp:extent cx="5225143" cy="433874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005" cy="43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6E29" w14:textId="0CF090D3" w:rsidR="005C3E21" w:rsidRPr="0025557C" w:rsidRDefault="00275CA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drawing>
          <wp:inline distT="0" distB="0" distL="0" distR="0" wp14:anchorId="2A53C009" wp14:editId="2975163C">
            <wp:extent cx="5522026" cy="4370399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984" cy="43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7CAF" w14:textId="200F36B0" w:rsidR="00136AF5" w:rsidRPr="0060500D" w:rsidRDefault="0074192C" w:rsidP="00F30693">
      <w:pPr>
        <w:rPr>
          <w:rFonts w:ascii="Cambria" w:hAnsi="Cambria"/>
          <w:sz w:val="24"/>
          <w:szCs w:val="24"/>
        </w:rPr>
      </w:pPr>
      <w:r w:rsidRPr="0025557C">
        <w:rPr>
          <w:rFonts w:ascii="Cambria" w:hAnsi="Cambria"/>
          <w:noProof/>
        </w:rPr>
        <w:lastRenderedPageBreak/>
        <w:drawing>
          <wp:inline distT="0" distB="0" distL="0" distR="0" wp14:anchorId="02B1C712" wp14:editId="0759E671">
            <wp:extent cx="5524500" cy="4282004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129" cy="429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5150" w14:textId="18578819" w:rsidR="00136AF5" w:rsidRPr="0060500D" w:rsidRDefault="002D494C" w:rsidP="00F30693">
      <w:pPr>
        <w:rPr>
          <w:rFonts w:ascii="Cambria" w:hAnsi="Cambria"/>
          <w:sz w:val="24"/>
          <w:szCs w:val="24"/>
        </w:rPr>
      </w:pPr>
      <w:r w:rsidRPr="0060500D">
        <w:rPr>
          <w:rFonts w:ascii="Cambria" w:hAnsi="Cambria"/>
          <w:noProof/>
        </w:rPr>
        <w:drawing>
          <wp:inline distT="0" distB="0" distL="0" distR="0" wp14:anchorId="256531A2" wp14:editId="577B4203">
            <wp:extent cx="5940425" cy="4456430"/>
            <wp:effectExtent l="0" t="0" r="3175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AF5" w:rsidRPr="0060500D" w:rsidSect="001B55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478A4" w14:textId="77777777" w:rsidR="005132A1" w:rsidRDefault="005132A1" w:rsidP="002D6C68">
      <w:pPr>
        <w:spacing w:after="0" w:line="240" w:lineRule="auto"/>
      </w:pPr>
      <w:r>
        <w:separator/>
      </w:r>
    </w:p>
  </w:endnote>
  <w:endnote w:type="continuationSeparator" w:id="0">
    <w:p w14:paraId="32D34A41" w14:textId="77777777" w:rsidR="005132A1" w:rsidRDefault="005132A1" w:rsidP="002D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ADC84" w14:textId="77777777" w:rsidR="004C6815" w:rsidRDefault="004C681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8B67" w14:textId="2EC5AB99" w:rsidR="004C6815" w:rsidRPr="00011779" w:rsidRDefault="002D6C68" w:rsidP="004C6815">
    <w:pPr>
      <w:pStyle w:val="Zpat"/>
      <w:tabs>
        <w:tab w:val="clear" w:pos="9072"/>
        <w:tab w:val="right" w:pos="9498"/>
      </w:tabs>
      <w:jc w:val="right"/>
    </w:pPr>
    <w:r>
      <w:tab/>
    </w:r>
    <w:r>
      <w:tab/>
    </w:r>
    <w:r w:rsidR="004C6815" w:rsidRPr="00011779">
      <w:t>OŘ4/2021</w:t>
    </w:r>
    <w:r w:rsidR="004C6815">
      <w:t>-4</w:t>
    </w:r>
  </w:p>
  <w:p w14:paraId="60687E39" w14:textId="0C32C364" w:rsidR="002D6C68" w:rsidRDefault="002D6C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7CF4" w14:textId="77777777" w:rsidR="004C6815" w:rsidRDefault="004C68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D196B" w14:textId="77777777" w:rsidR="005132A1" w:rsidRDefault="005132A1" w:rsidP="002D6C68">
      <w:pPr>
        <w:spacing w:after="0" w:line="240" w:lineRule="auto"/>
      </w:pPr>
      <w:r>
        <w:separator/>
      </w:r>
    </w:p>
  </w:footnote>
  <w:footnote w:type="continuationSeparator" w:id="0">
    <w:p w14:paraId="63725763" w14:textId="77777777" w:rsidR="005132A1" w:rsidRDefault="005132A1" w:rsidP="002D6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4F64B" w14:textId="77777777" w:rsidR="004C6815" w:rsidRDefault="004C68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64D9" w14:textId="4EF573A6" w:rsidR="004C6815" w:rsidRDefault="004C6815" w:rsidP="004C6815">
    <w:pPr>
      <w:pStyle w:val="Zhlav"/>
      <w:tabs>
        <w:tab w:val="clear" w:pos="9072"/>
      </w:tabs>
      <w:ind w:right="141"/>
      <w:jc w:val="right"/>
      <w:rPr>
        <w:rFonts w:ascii="Cambria" w:hAnsi="Cambria"/>
      </w:rPr>
    </w:pPr>
    <w:r>
      <w:rPr>
        <w:rFonts w:ascii="Cambria" w:hAnsi="Cambria"/>
      </w:rPr>
      <w:t>Příloha 4</w:t>
    </w:r>
  </w:p>
  <w:p w14:paraId="48F10551" w14:textId="77777777" w:rsidR="004C6815" w:rsidRDefault="004C681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5C71" w14:textId="77777777" w:rsidR="004C6815" w:rsidRDefault="004C68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5465"/>
    <w:multiLevelType w:val="hybridMultilevel"/>
    <w:tmpl w:val="B74EB832"/>
    <w:lvl w:ilvl="0" w:tplc="0405000D">
      <w:start w:val="1"/>
      <w:numFmt w:val="bullet"/>
      <w:lvlText w:val=""/>
      <w:lvlJc w:val="left"/>
      <w:pPr>
        <w:ind w:left="-137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-65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</w:abstractNum>
  <w:abstractNum w:abstractNumId="1" w15:restartNumberingAfterBreak="0">
    <w:nsid w:val="025D5BB8"/>
    <w:multiLevelType w:val="hybridMultilevel"/>
    <w:tmpl w:val="4EA6A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27883"/>
    <w:multiLevelType w:val="hybridMultilevel"/>
    <w:tmpl w:val="27488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C77A6"/>
    <w:multiLevelType w:val="hybridMultilevel"/>
    <w:tmpl w:val="EC3698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D2DA2"/>
    <w:multiLevelType w:val="hybridMultilevel"/>
    <w:tmpl w:val="93AA798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8784D"/>
    <w:multiLevelType w:val="hybridMultilevel"/>
    <w:tmpl w:val="FEA497EA"/>
    <w:lvl w:ilvl="0" w:tplc="67FE007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1576B"/>
    <w:multiLevelType w:val="hybridMultilevel"/>
    <w:tmpl w:val="CD50FB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61D3"/>
    <w:multiLevelType w:val="hybridMultilevel"/>
    <w:tmpl w:val="41269A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54462"/>
    <w:multiLevelType w:val="hybridMultilevel"/>
    <w:tmpl w:val="42ECA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7295A"/>
    <w:multiLevelType w:val="hybridMultilevel"/>
    <w:tmpl w:val="4DFADCC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E2E00"/>
    <w:multiLevelType w:val="hybridMultilevel"/>
    <w:tmpl w:val="F79A6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F1682"/>
    <w:multiLevelType w:val="hybridMultilevel"/>
    <w:tmpl w:val="74A8E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50983"/>
    <w:multiLevelType w:val="hybridMultilevel"/>
    <w:tmpl w:val="2DF44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46104"/>
    <w:multiLevelType w:val="hybridMultilevel"/>
    <w:tmpl w:val="377AB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F0819"/>
    <w:multiLevelType w:val="hybridMultilevel"/>
    <w:tmpl w:val="8FB467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71CC"/>
    <w:multiLevelType w:val="hybridMultilevel"/>
    <w:tmpl w:val="D598B594"/>
    <w:lvl w:ilvl="0" w:tplc="BC0EF9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5D72F5"/>
    <w:multiLevelType w:val="hybridMultilevel"/>
    <w:tmpl w:val="CC9C1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F6A54"/>
    <w:multiLevelType w:val="hybridMultilevel"/>
    <w:tmpl w:val="578E7E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56759"/>
    <w:multiLevelType w:val="hybridMultilevel"/>
    <w:tmpl w:val="0730031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E6881"/>
    <w:multiLevelType w:val="hybridMultilevel"/>
    <w:tmpl w:val="F6525C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CE24073"/>
    <w:multiLevelType w:val="hybridMultilevel"/>
    <w:tmpl w:val="C996251E"/>
    <w:lvl w:ilvl="0" w:tplc="DD06E7F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078760">
    <w:abstractNumId w:val="10"/>
  </w:num>
  <w:num w:numId="2" w16cid:durableId="1108739524">
    <w:abstractNumId w:val="12"/>
  </w:num>
  <w:num w:numId="3" w16cid:durableId="1195465701">
    <w:abstractNumId w:val="13"/>
  </w:num>
  <w:num w:numId="4" w16cid:durableId="233324226">
    <w:abstractNumId w:val="20"/>
  </w:num>
  <w:num w:numId="5" w16cid:durableId="512568989">
    <w:abstractNumId w:val="8"/>
  </w:num>
  <w:num w:numId="6" w16cid:durableId="1055592402">
    <w:abstractNumId w:val="8"/>
  </w:num>
  <w:num w:numId="7" w16cid:durableId="1290209072">
    <w:abstractNumId w:val="11"/>
  </w:num>
  <w:num w:numId="8" w16cid:durableId="258872895">
    <w:abstractNumId w:val="16"/>
  </w:num>
  <w:num w:numId="9" w16cid:durableId="1056781908">
    <w:abstractNumId w:val="17"/>
  </w:num>
  <w:num w:numId="10" w16cid:durableId="388187455">
    <w:abstractNumId w:val="15"/>
  </w:num>
  <w:num w:numId="11" w16cid:durableId="1268081157">
    <w:abstractNumId w:val="5"/>
  </w:num>
  <w:num w:numId="12" w16cid:durableId="1455633906">
    <w:abstractNumId w:val="2"/>
  </w:num>
  <w:num w:numId="13" w16cid:durableId="985208809">
    <w:abstractNumId w:val="1"/>
  </w:num>
  <w:num w:numId="14" w16cid:durableId="1034577449">
    <w:abstractNumId w:val="6"/>
  </w:num>
  <w:num w:numId="15" w16cid:durableId="1246378471">
    <w:abstractNumId w:val="9"/>
  </w:num>
  <w:num w:numId="16" w16cid:durableId="2045783491">
    <w:abstractNumId w:val="18"/>
  </w:num>
  <w:num w:numId="17" w16cid:durableId="409497887">
    <w:abstractNumId w:val="0"/>
  </w:num>
  <w:num w:numId="18" w16cid:durableId="2000889644">
    <w:abstractNumId w:val="0"/>
  </w:num>
  <w:num w:numId="19" w16cid:durableId="956835311">
    <w:abstractNumId w:val="14"/>
  </w:num>
  <w:num w:numId="20" w16cid:durableId="349599782">
    <w:abstractNumId w:val="4"/>
  </w:num>
  <w:num w:numId="21" w16cid:durableId="1094589953">
    <w:abstractNumId w:val="7"/>
  </w:num>
  <w:num w:numId="22" w16cid:durableId="1438941165">
    <w:abstractNumId w:val="3"/>
  </w:num>
  <w:num w:numId="23" w16cid:durableId="63152266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EAD"/>
    <w:rsid w:val="00023B92"/>
    <w:rsid w:val="00024A3E"/>
    <w:rsid w:val="000304BD"/>
    <w:rsid w:val="00036AB1"/>
    <w:rsid w:val="0003792D"/>
    <w:rsid w:val="00037A83"/>
    <w:rsid w:val="000419D1"/>
    <w:rsid w:val="000429BF"/>
    <w:rsid w:val="0004768F"/>
    <w:rsid w:val="0005242B"/>
    <w:rsid w:val="000602A5"/>
    <w:rsid w:val="00073726"/>
    <w:rsid w:val="00073FBF"/>
    <w:rsid w:val="000A17A6"/>
    <w:rsid w:val="000B30FD"/>
    <w:rsid w:val="000B72B1"/>
    <w:rsid w:val="000C0496"/>
    <w:rsid w:val="000C2105"/>
    <w:rsid w:val="000C5A32"/>
    <w:rsid w:val="000C6E7E"/>
    <w:rsid w:val="000C7622"/>
    <w:rsid w:val="000D55BE"/>
    <w:rsid w:val="000D593A"/>
    <w:rsid w:val="000D607C"/>
    <w:rsid w:val="000E077A"/>
    <w:rsid w:val="000E6475"/>
    <w:rsid w:val="000F09A2"/>
    <w:rsid w:val="000F26A0"/>
    <w:rsid w:val="000F2AED"/>
    <w:rsid w:val="0010133E"/>
    <w:rsid w:val="00106498"/>
    <w:rsid w:val="001142FA"/>
    <w:rsid w:val="00122879"/>
    <w:rsid w:val="00136AF5"/>
    <w:rsid w:val="00142C58"/>
    <w:rsid w:val="0014530A"/>
    <w:rsid w:val="001461CB"/>
    <w:rsid w:val="001467E8"/>
    <w:rsid w:val="001547C0"/>
    <w:rsid w:val="00162276"/>
    <w:rsid w:val="00164C75"/>
    <w:rsid w:val="00165F94"/>
    <w:rsid w:val="001746FD"/>
    <w:rsid w:val="001A1D50"/>
    <w:rsid w:val="001B5534"/>
    <w:rsid w:val="001B6948"/>
    <w:rsid w:val="001E240C"/>
    <w:rsid w:val="001E5018"/>
    <w:rsid w:val="001F0A0E"/>
    <w:rsid w:val="001F6D37"/>
    <w:rsid w:val="001F6DEA"/>
    <w:rsid w:val="00200D9A"/>
    <w:rsid w:val="002233BA"/>
    <w:rsid w:val="00231653"/>
    <w:rsid w:val="00232298"/>
    <w:rsid w:val="0023552E"/>
    <w:rsid w:val="00236349"/>
    <w:rsid w:val="00252771"/>
    <w:rsid w:val="0025557C"/>
    <w:rsid w:val="00257809"/>
    <w:rsid w:val="002658C0"/>
    <w:rsid w:val="00275CAC"/>
    <w:rsid w:val="00282C72"/>
    <w:rsid w:val="0028397F"/>
    <w:rsid w:val="002873DB"/>
    <w:rsid w:val="00294751"/>
    <w:rsid w:val="002A2493"/>
    <w:rsid w:val="002D36B6"/>
    <w:rsid w:val="002D494C"/>
    <w:rsid w:val="002D6C68"/>
    <w:rsid w:val="002E0E65"/>
    <w:rsid w:val="002F157E"/>
    <w:rsid w:val="00305C9F"/>
    <w:rsid w:val="00310AEC"/>
    <w:rsid w:val="00310F5F"/>
    <w:rsid w:val="0032057E"/>
    <w:rsid w:val="0032280E"/>
    <w:rsid w:val="0032601C"/>
    <w:rsid w:val="00343A64"/>
    <w:rsid w:val="00350A01"/>
    <w:rsid w:val="003541BB"/>
    <w:rsid w:val="003578D1"/>
    <w:rsid w:val="003634DA"/>
    <w:rsid w:val="00367455"/>
    <w:rsid w:val="00391ACC"/>
    <w:rsid w:val="003A0D8E"/>
    <w:rsid w:val="003A11CA"/>
    <w:rsid w:val="003B50E1"/>
    <w:rsid w:val="003D5B4F"/>
    <w:rsid w:val="003E1732"/>
    <w:rsid w:val="003E3D4E"/>
    <w:rsid w:val="003E6255"/>
    <w:rsid w:val="0040439C"/>
    <w:rsid w:val="00406EB7"/>
    <w:rsid w:val="00431797"/>
    <w:rsid w:val="00452A16"/>
    <w:rsid w:val="00456C0C"/>
    <w:rsid w:val="004604F0"/>
    <w:rsid w:val="00462AE9"/>
    <w:rsid w:val="00470EDA"/>
    <w:rsid w:val="00475C25"/>
    <w:rsid w:val="00477EF7"/>
    <w:rsid w:val="00481E7C"/>
    <w:rsid w:val="00482080"/>
    <w:rsid w:val="004826A7"/>
    <w:rsid w:val="00483383"/>
    <w:rsid w:val="00483C80"/>
    <w:rsid w:val="00483EAB"/>
    <w:rsid w:val="00491C60"/>
    <w:rsid w:val="00493F28"/>
    <w:rsid w:val="004A1D25"/>
    <w:rsid w:val="004B5E91"/>
    <w:rsid w:val="004C6815"/>
    <w:rsid w:val="004C6FBB"/>
    <w:rsid w:val="004C79D4"/>
    <w:rsid w:val="004D0386"/>
    <w:rsid w:val="004D05A7"/>
    <w:rsid w:val="004D4514"/>
    <w:rsid w:val="004F5C6D"/>
    <w:rsid w:val="00500816"/>
    <w:rsid w:val="00500D42"/>
    <w:rsid w:val="00505740"/>
    <w:rsid w:val="005132A1"/>
    <w:rsid w:val="0051504A"/>
    <w:rsid w:val="00525262"/>
    <w:rsid w:val="005406FF"/>
    <w:rsid w:val="005502A1"/>
    <w:rsid w:val="00553A86"/>
    <w:rsid w:val="0056023C"/>
    <w:rsid w:val="00596C21"/>
    <w:rsid w:val="005A185F"/>
    <w:rsid w:val="005B23EF"/>
    <w:rsid w:val="005B4D10"/>
    <w:rsid w:val="005C1A7B"/>
    <w:rsid w:val="005C3E21"/>
    <w:rsid w:val="005D14AD"/>
    <w:rsid w:val="005D2CEE"/>
    <w:rsid w:val="005E3A25"/>
    <w:rsid w:val="005F58B4"/>
    <w:rsid w:val="005F79F8"/>
    <w:rsid w:val="0060024D"/>
    <w:rsid w:val="00602A01"/>
    <w:rsid w:val="006035BE"/>
    <w:rsid w:val="0060500D"/>
    <w:rsid w:val="0061655F"/>
    <w:rsid w:val="00625DA1"/>
    <w:rsid w:val="006336B7"/>
    <w:rsid w:val="00634B4C"/>
    <w:rsid w:val="00636AB9"/>
    <w:rsid w:val="00636DF9"/>
    <w:rsid w:val="006717D1"/>
    <w:rsid w:val="006748C6"/>
    <w:rsid w:val="006775DD"/>
    <w:rsid w:val="00693092"/>
    <w:rsid w:val="00696ABC"/>
    <w:rsid w:val="006A5F77"/>
    <w:rsid w:val="006D77AA"/>
    <w:rsid w:val="006F11B8"/>
    <w:rsid w:val="006F4704"/>
    <w:rsid w:val="006F7A46"/>
    <w:rsid w:val="007026A9"/>
    <w:rsid w:val="007119F6"/>
    <w:rsid w:val="00715682"/>
    <w:rsid w:val="00715D9C"/>
    <w:rsid w:val="0074192C"/>
    <w:rsid w:val="0075073F"/>
    <w:rsid w:val="00765492"/>
    <w:rsid w:val="00791E24"/>
    <w:rsid w:val="00796896"/>
    <w:rsid w:val="007B17A8"/>
    <w:rsid w:val="007C1BA9"/>
    <w:rsid w:val="007C65CA"/>
    <w:rsid w:val="007D3CCA"/>
    <w:rsid w:val="007E2D02"/>
    <w:rsid w:val="007E331B"/>
    <w:rsid w:val="007E38E1"/>
    <w:rsid w:val="00800280"/>
    <w:rsid w:val="0080218B"/>
    <w:rsid w:val="00802BEB"/>
    <w:rsid w:val="008133F0"/>
    <w:rsid w:val="00827A2A"/>
    <w:rsid w:val="0083037A"/>
    <w:rsid w:val="00831C6E"/>
    <w:rsid w:val="00834D1E"/>
    <w:rsid w:val="00841A66"/>
    <w:rsid w:val="008448A7"/>
    <w:rsid w:val="00845033"/>
    <w:rsid w:val="00857F30"/>
    <w:rsid w:val="008621B7"/>
    <w:rsid w:val="008646E1"/>
    <w:rsid w:val="008650D6"/>
    <w:rsid w:val="008721D1"/>
    <w:rsid w:val="0087678D"/>
    <w:rsid w:val="00896B81"/>
    <w:rsid w:val="008B1676"/>
    <w:rsid w:val="008B701A"/>
    <w:rsid w:val="008C4757"/>
    <w:rsid w:val="008C62D5"/>
    <w:rsid w:val="008F3435"/>
    <w:rsid w:val="008F76B4"/>
    <w:rsid w:val="00902F15"/>
    <w:rsid w:val="009047F9"/>
    <w:rsid w:val="00920457"/>
    <w:rsid w:val="00921652"/>
    <w:rsid w:val="00924766"/>
    <w:rsid w:val="0093375D"/>
    <w:rsid w:val="009506F3"/>
    <w:rsid w:val="00960777"/>
    <w:rsid w:val="00962323"/>
    <w:rsid w:val="0096241A"/>
    <w:rsid w:val="00970A40"/>
    <w:rsid w:val="00987E8D"/>
    <w:rsid w:val="00997E3F"/>
    <w:rsid w:val="009B36B3"/>
    <w:rsid w:val="009B51EB"/>
    <w:rsid w:val="009C6546"/>
    <w:rsid w:val="009D49FE"/>
    <w:rsid w:val="009D64E9"/>
    <w:rsid w:val="009E3C70"/>
    <w:rsid w:val="009E54AB"/>
    <w:rsid w:val="009E67A1"/>
    <w:rsid w:val="009F6E91"/>
    <w:rsid w:val="00A00BB2"/>
    <w:rsid w:val="00A05409"/>
    <w:rsid w:val="00A05EF4"/>
    <w:rsid w:val="00A1065C"/>
    <w:rsid w:val="00A30457"/>
    <w:rsid w:val="00A54FA4"/>
    <w:rsid w:val="00A7759E"/>
    <w:rsid w:val="00A846CC"/>
    <w:rsid w:val="00A9053E"/>
    <w:rsid w:val="00A9082D"/>
    <w:rsid w:val="00A94352"/>
    <w:rsid w:val="00AB0AE3"/>
    <w:rsid w:val="00AD5482"/>
    <w:rsid w:val="00AE4967"/>
    <w:rsid w:val="00AE5D1C"/>
    <w:rsid w:val="00AF74A7"/>
    <w:rsid w:val="00B0193C"/>
    <w:rsid w:val="00B10030"/>
    <w:rsid w:val="00B2677E"/>
    <w:rsid w:val="00B26C57"/>
    <w:rsid w:val="00B429FC"/>
    <w:rsid w:val="00B45C2A"/>
    <w:rsid w:val="00B46E10"/>
    <w:rsid w:val="00B52434"/>
    <w:rsid w:val="00B52A47"/>
    <w:rsid w:val="00B5646E"/>
    <w:rsid w:val="00B575CB"/>
    <w:rsid w:val="00B72F95"/>
    <w:rsid w:val="00B82B23"/>
    <w:rsid w:val="00B85082"/>
    <w:rsid w:val="00BA0C8D"/>
    <w:rsid w:val="00BD2B74"/>
    <w:rsid w:val="00BE2CE9"/>
    <w:rsid w:val="00BF4E3A"/>
    <w:rsid w:val="00C061EE"/>
    <w:rsid w:val="00C13A75"/>
    <w:rsid w:val="00C32F85"/>
    <w:rsid w:val="00C340DE"/>
    <w:rsid w:val="00C506DA"/>
    <w:rsid w:val="00C81C98"/>
    <w:rsid w:val="00C84537"/>
    <w:rsid w:val="00C864AF"/>
    <w:rsid w:val="00C918FE"/>
    <w:rsid w:val="00CA0251"/>
    <w:rsid w:val="00CB2A4F"/>
    <w:rsid w:val="00CC3FD8"/>
    <w:rsid w:val="00CD17CD"/>
    <w:rsid w:val="00CD5E09"/>
    <w:rsid w:val="00CD766E"/>
    <w:rsid w:val="00CE0E47"/>
    <w:rsid w:val="00CE2CC8"/>
    <w:rsid w:val="00CE4083"/>
    <w:rsid w:val="00D014DB"/>
    <w:rsid w:val="00D03D12"/>
    <w:rsid w:val="00D06F75"/>
    <w:rsid w:val="00D075E5"/>
    <w:rsid w:val="00D52D4D"/>
    <w:rsid w:val="00D673FF"/>
    <w:rsid w:val="00D71BE3"/>
    <w:rsid w:val="00D83EE7"/>
    <w:rsid w:val="00DB70BC"/>
    <w:rsid w:val="00DE4FA5"/>
    <w:rsid w:val="00E22BF1"/>
    <w:rsid w:val="00E31955"/>
    <w:rsid w:val="00E3729C"/>
    <w:rsid w:val="00E468D1"/>
    <w:rsid w:val="00E556B5"/>
    <w:rsid w:val="00E56564"/>
    <w:rsid w:val="00E5722F"/>
    <w:rsid w:val="00E57FD5"/>
    <w:rsid w:val="00E75EAD"/>
    <w:rsid w:val="00E800B1"/>
    <w:rsid w:val="00E81CA4"/>
    <w:rsid w:val="00E81D8F"/>
    <w:rsid w:val="00E958D4"/>
    <w:rsid w:val="00EA3472"/>
    <w:rsid w:val="00EA3482"/>
    <w:rsid w:val="00ED5429"/>
    <w:rsid w:val="00EE2109"/>
    <w:rsid w:val="00EE5E2C"/>
    <w:rsid w:val="00EF0D2B"/>
    <w:rsid w:val="00EF1B52"/>
    <w:rsid w:val="00F22934"/>
    <w:rsid w:val="00F2391E"/>
    <w:rsid w:val="00F239DA"/>
    <w:rsid w:val="00F269AA"/>
    <w:rsid w:val="00F30693"/>
    <w:rsid w:val="00F36AAE"/>
    <w:rsid w:val="00F44865"/>
    <w:rsid w:val="00F47C16"/>
    <w:rsid w:val="00F901EB"/>
    <w:rsid w:val="00FA691E"/>
    <w:rsid w:val="00FB0E9A"/>
    <w:rsid w:val="00FB22B1"/>
    <w:rsid w:val="00FB7B01"/>
    <w:rsid w:val="00FC58CA"/>
    <w:rsid w:val="00FD27BC"/>
    <w:rsid w:val="00FE3370"/>
    <w:rsid w:val="00FE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14B5"/>
  <w15:chartTrackingRefBased/>
  <w15:docId w15:val="{3FDC1618-651B-40E8-80A7-8C65E325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qFormat/>
    <w:rsid w:val="00CB2A4F"/>
    <w:pPr>
      <w:keepNext/>
      <w:widowControl w:val="0"/>
      <w:spacing w:after="0" w:line="240" w:lineRule="auto"/>
      <w:outlineLvl w:val="4"/>
    </w:pPr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75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72F95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0C5A32"/>
    <w:rPr>
      <w:color w:val="808080"/>
    </w:rPr>
  </w:style>
  <w:style w:type="character" w:styleId="Zdraznn">
    <w:name w:val="Emphasis"/>
    <w:basedOn w:val="Standardnpsmoodstavce"/>
    <w:uiPriority w:val="20"/>
    <w:qFormat/>
    <w:rsid w:val="00F47C16"/>
    <w:rPr>
      <w:i/>
      <w:iCs/>
    </w:rPr>
  </w:style>
  <w:style w:type="character" w:customStyle="1" w:styleId="Nadpis5Char">
    <w:name w:val="Nadpis 5 Char"/>
    <w:basedOn w:val="Standardnpsmoodstavce"/>
    <w:link w:val="Nadpis5"/>
    <w:rsid w:val="00CB2A4F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paragraph" w:customStyle="1" w:styleId="Zkladntext1">
    <w:name w:val="Základní text1"/>
    <w:rsid w:val="00CB2A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val="en-US"/>
    </w:rPr>
  </w:style>
  <w:style w:type="character" w:styleId="Siln">
    <w:name w:val="Strong"/>
    <w:basedOn w:val="Standardnpsmoodstavce"/>
    <w:uiPriority w:val="22"/>
    <w:qFormat/>
    <w:rsid w:val="006F7A4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5277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D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6C68"/>
  </w:style>
  <w:style w:type="paragraph" w:styleId="Zpat">
    <w:name w:val="footer"/>
    <w:basedOn w:val="Normln"/>
    <w:link w:val="ZpatChar"/>
    <w:uiPriority w:val="99"/>
    <w:unhideWhenUsed/>
    <w:rsid w:val="002D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6C68"/>
  </w:style>
  <w:style w:type="character" w:styleId="Odkaznakoment">
    <w:name w:val="annotation reference"/>
    <w:basedOn w:val="Standardnpsmoodstavce"/>
    <w:uiPriority w:val="99"/>
    <w:semiHidden/>
    <w:unhideWhenUsed/>
    <w:rsid w:val="008F34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F34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F34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34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3435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165F94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65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A3905F738742BE99CD3C1FD88ACE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6C57FE-3F53-4BA5-A77F-D175B7183DE4}"/>
      </w:docPartPr>
      <w:docPartBody>
        <w:p w:rsidR="005B603E" w:rsidRDefault="00D57DDE" w:rsidP="00D57DDE">
          <w:pPr>
            <w:pStyle w:val="C9A3905F738742BE99CD3C1FD88ACEB96"/>
          </w:pPr>
          <w:r w:rsidRPr="00B52434">
            <w:rPr>
              <w:rStyle w:val="Zstupntext"/>
              <w:rFonts w:ascii="Cambria" w:hAnsi="Cambria"/>
              <w:b/>
              <w:color w:val="000000" w:themeColor="text1"/>
              <w:sz w:val="24"/>
              <w:szCs w:val="24"/>
            </w:rPr>
            <w:t>Zadejte název projektu</w:t>
          </w:r>
        </w:p>
      </w:docPartBody>
    </w:docPart>
    <w:docPart>
      <w:docPartPr>
        <w:name w:val="2227B3A263024F1F9BAAE51A169F0C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F08897-4687-4881-BA13-C90AC85832CB}"/>
      </w:docPartPr>
      <w:docPartBody>
        <w:p w:rsidR="005B603E" w:rsidRDefault="00D57DDE" w:rsidP="00D57DDE">
          <w:pPr>
            <w:pStyle w:val="2227B3A263024F1F9BAAE51A169F0C3A6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Co je cílem projektu?</w:t>
          </w:r>
        </w:p>
      </w:docPartBody>
    </w:docPart>
    <w:docPart>
      <w:docPartPr>
        <w:name w:val="1B4EF64F6884453EA43E629A769C8D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22D11C-08A9-417B-8B2C-851021DE404A}"/>
      </w:docPartPr>
      <w:docPartBody>
        <w:p w:rsidR="00D57DDE" w:rsidRPr="00B52434" w:rsidRDefault="00D57DDE" w:rsidP="003D5B4F">
          <w:pPr>
            <w:rPr>
              <w:rStyle w:val="Zstupntext"/>
              <w:rFonts w:ascii="Cambria" w:hAnsi="Cambria"/>
              <w:color w:val="000000" w:themeColor="text1"/>
            </w:rPr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Jaký problém projekt řeší?</w:t>
          </w:r>
        </w:p>
        <w:p w:rsidR="00D57DDE" w:rsidRPr="00B52434" w:rsidRDefault="00D57DDE" w:rsidP="003D5B4F">
          <w:pPr>
            <w:rPr>
              <w:rStyle w:val="Zstupntext"/>
              <w:rFonts w:ascii="Cambria" w:hAnsi="Cambria"/>
              <w:color w:val="000000" w:themeColor="text1"/>
            </w:rPr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Jaké jsou příčiny problému?</w:t>
          </w:r>
        </w:p>
        <w:p w:rsidR="005B603E" w:rsidRDefault="00D57DDE" w:rsidP="00D57DDE">
          <w:pPr>
            <w:pStyle w:val="1B4EF64F6884453EA43E629A769C8D187"/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>Jaké změny jsou v důsledku projektu očekávány?</w:t>
          </w:r>
        </w:p>
      </w:docPartBody>
    </w:docPart>
    <w:docPart>
      <w:docPartPr>
        <w:name w:val="2182B0CE10DE4C9AA268AD413C070E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1A96C8-0546-4230-AE72-7A4935398577}"/>
      </w:docPartPr>
      <w:docPartBody>
        <w:p w:rsidR="004E2003" w:rsidRDefault="00D57DDE" w:rsidP="00D57DDE">
          <w:pPr>
            <w:pStyle w:val="2182B0CE10DE4C9AA268AD413C070EC74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 datum.</w:t>
          </w:r>
        </w:p>
      </w:docPartBody>
    </w:docPart>
    <w:docPart>
      <w:docPartPr>
        <w:name w:val="01647DC315734DB5B6898C22912E633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7F2958-5C4F-4643-9D27-A9264D56FB78}"/>
      </w:docPartPr>
      <w:docPartBody>
        <w:p w:rsidR="004E2003" w:rsidRDefault="00D57DDE" w:rsidP="00D57DDE">
          <w:pPr>
            <w:pStyle w:val="01647DC315734DB5B6898C22912E633B4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 datum.</w:t>
          </w:r>
        </w:p>
      </w:docPartBody>
    </w:docPart>
    <w:docPart>
      <w:docPartPr>
        <w:name w:val="4BD995CF082144329BD2ED6402274C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11E22-87C6-4F93-A6C1-D28647B6AE83}"/>
      </w:docPartPr>
      <w:docPartBody>
        <w:p w:rsidR="002B3B6A" w:rsidRDefault="0094132E" w:rsidP="0094132E">
          <w:pPr>
            <w:pStyle w:val="4BD995CF082144329BD2ED6402274C13"/>
          </w:pPr>
          <w:r w:rsidRPr="00B52434">
            <w:rPr>
              <w:rStyle w:val="Zstupntext"/>
              <w:rFonts w:ascii="Cambria" w:hAnsi="Cambria"/>
              <w:color w:val="000000" w:themeColor="text1"/>
              <w:sz w:val="24"/>
              <w:szCs w:val="24"/>
            </w:rPr>
            <w:t>Zadejte jméno, příjmení, titul  (spoluřešitelů)</w:t>
          </w:r>
        </w:p>
      </w:docPartBody>
    </w:docPart>
    <w:docPart>
      <w:docPartPr>
        <w:name w:val="61E5FB3BE2AC407CBE43C074CBBF98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62C5A7-1EE1-4039-979B-63713AE13982}"/>
      </w:docPartPr>
      <w:docPartBody>
        <w:p w:rsidR="002B3B6A" w:rsidRDefault="0094132E" w:rsidP="0094132E">
          <w:pPr>
            <w:pStyle w:val="61E5FB3BE2AC407CBE43C074CBBF9881"/>
          </w:pPr>
          <w:r w:rsidRPr="00B52434">
            <w:rPr>
              <w:rStyle w:val="Zstupntext"/>
              <w:rFonts w:ascii="Cambria" w:hAnsi="Cambria"/>
              <w:color w:val="000000" w:themeColor="text1"/>
            </w:rPr>
            <w:t xml:space="preserve">Zvolte položku                </w:t>
          </w:r>
        </w:p>
      </w:docPartBody>
    </w:docPart>
    <w:docPart>
      <w:docPartPr>
        <w:name w:val="BD161F422A2445F78DFF395540577A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8C88DE-BA5E-4B86-BF01-D2F460F43F7D}"/>
      </w:docPartPr>
      <w:docPartBody>
        <w:p w:rsidR="005D31A3" w:rsidRDefault="00ED59A0" w:rsidP="00ED59A0">
          <w:pPr>
            <w:pStyle w:val="BD161F422A2445F78DFF395540577A58"/>
          </w:pPr>
          <w:r w:rsidRPr="00B52434">
            <w:rPr>
              <w:rStyle w:val="Zstupntext"/>
              <w:rFonts w:ascii="Cambria" w:hAnsi="Cambria"/>
              <w:b/>
              <w:color w:val="000000" w:themeColor="text1"/>
              <w:sz w:val="24"/>
              <w:szCs w:val="24"/>
            </w:rPr>
            <w:t>Zadejte název projektu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3E"/>
    <w:rsid w:val="000C5BB9"/>
    <w:rsid w:val="0014662C"/>
    <w:rsid w:val="002B3B6A"/>
    <w:rsid w:val="00316350"/>
    <w:rsid w:val="003256C0"/>
    <w:rsid w:val="004E2003"/>
    <w:rsid w:val="005762EA"/>
    <w:rsid w:val="005A695E"/>
    <w:rsid w:val="005B603E"/>
    <w:rsid w:val="005D31A3"/>
    <w:rsid w:val="00737A28"/>
    <w:rsid w:val="007B6CC2"/>
    <w:rsid w:val="0094132E"/>
    <w:rsid w:val="009F6706"/>
    <w:rsid w:val="00D36521"/>
    <w:rsid w:val="00D57DDE"/>
    <w:rsid w:val="00DE0C28"/>
    <w:rsid w:val="00E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D59A0"/>
    <w:rPr>
      <w:color w:val="808080"/>
    </w:rPr>
  </w:style>
  <w:style w:type="paragraph" w:customStyle="1" w:styleId="C9A3905F738742BE99CD3C1FD88ACEB96">
    <w:name w:val="C9A3905F738742BE99CD3C1FD88ACEB96"/>
    <w:rsid w:val="00D57DDE"/>
    <w:rPr>
      <w:rFonts w:eastAsiaTheme="minorHAnsi"/>
      <w:lang w:eastAsia="en-US"/>
    </w:rPr>
  </w:style>
  <w:style w:type="paragraph" w:customStyle="1" w:styleId="2227B3A263024F1F9BAAE51A169F0C3A6">
    <w:name w:val="2227B3A263024F1F9BAAE51A169F0C3A6"/>
    <w:rsid w:val="00D57DDE"/>
    <w:rPr>
      <w:rFonts w:eastAsiaTheme="minorHAnsi"/>
      <w:lang w:eastAsia="en-US"/>
    </w:rPr>
  </w:style>
  <w:style w:type="paragraph" w:customStyle="1" w:styleId="1B4EF64F6884453EA43E629A769C8D187">
    <w:name w:val="1B4EF64F6884453EA43E629A769C8D187"/>
    <w:rsid w:val="00D57DDE"/>
    <w:rPr>
      <w:rFonts w:eastAsiaTheme="minorHAnsi"/>
      <w:lang w:eastAsia="en-US"/>
    </w:rPr>
  </w:style>
  <w:style w:type="paragraph" w:customStyle="1" w:styleId="2182B0CE10DE4C9AA268AD413C070EC74">
    <w:name w:val="2182B0CE10DE4C9AA268AD413C070EC74"/>
    <w:rsid w:val="00D57DDE"/>
    <w:rPr>
      <w:rFonts w:eastAsiaTheme="minorHAnsi"/>
      <w:lang w:eastAsia="en-US"/>
    </w:rPr>
  </w:style>
  <w:style w:type="paragraph" w:customStyle="1" w:styleId="01647DC315734DB5B6898C22912E633B4">
    <w:name w:val="01647DC315734DB5B6898C22912E633B4"/>
    <w:rsid w:val="00D57DDE"/>
    <w:rPr>
      <w:rFonts w:eastAsiaTheme="minorHAnsi"/>
      <w:lang w:eastAsia="en-US"/>
    </w:rPr>
  </w:style>
  <w:style w:type="paragraph" w:customStyle="1" w:styleId="4BD995CF082144329BD2ED6402274C13">
    <w:name w:val="4BD995CF082144329BD2ED6402274C13"/>
    <w:rsid w:val="0094132E"/>
  </w:style>
  <w:style w:type="paragraph" w:customStyle="1" w:styleId="61E5FB3BE2AC407CBE43C074CBBF9881">
    <w:name w:val="61E5FB3BE2AC407CBE43C074CBBF9881"/>
    <w:rsid w:val="0094132E"/>
  </w:style>
  <w:style w:type="paragraph" w:customStyle="1" w:styleId="BD161F422A2445F78DFF395540577A58">
    <w:name w:val="BD161F422A2445F78DFF395540577A58"/>
    <w:rsid w:val="00ED59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0163A-60F3-430D-9DB8-3DF93739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2381</Words>
  <Characters>14049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VSTE CB</Company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Žemlička Michal</dc:creator>
  <cp:keywords/>
  <dc:description/>
  <cp:lastModifiedBy>Milan Talíř</cp:lastModifiedBy>
  <cp:revision>4</cp:revision>
  <cp:lastPrinted>2021-04-01T08:42:00Z</cp:lastPrinted>
  <dcterms:created xsi:type="dcterms:W3CDTF">2022-06-30T17:14:00Z</dcterms:created>
  <dcterms:modified xsi:type="dcterms:W3CDTF">2022-07-01T07:08:00Z</dcterms:modified>
</cp:coreProperties>
</file>