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E5150" w14:textId="23440130" w:rsidR="001B41B7" w:rsidRPr="00862105" w:rsidRDefault="001B41B7" w:rsidP="007D1BBE">
      <w:pPr>
        <w:pStyle w:val="Mstoadatum"/>
        <w:spacing w:line="276" w:lineRule="auto"/>
        <w:rPr>
          <w:noProof/>
        </w:rPr>
      </w:pPr>
      <w:r w:rsidRPr="00862105">
        <w:rPr>
          <w:noProof/>
        </w:rPr>
        <w:t xml:space="preserve">Praha </w:t>
      </w:r>
      <w:r w:rsidR="002D59C6" w:rsidRPr="00862105">
        <w:t xml:space="preserve">22. února </w:t>
      </w:r>
      <w:r w:rsidRPr="00862105">
        <w:t>2021</w:t>
      </w:r>
    </w:p>
    <w:p w14:paraId="7FC25774" w14:textId="7093197C" w:rsidR="001B41B7" w:rsidRPr="00862105" w:rsidRDefault="001B41B7" w:rsidP="001B41B7">
      <w:pPr>
        <w:pStyle w:val="slojednac"/>
        <w:spacing w:after="0"/>
      </w:pPr>
      <w:r w:rsidRPr="00862105">
        <w:t xml:space="preserve">Č. j.: </w:t>
      </w:r>
    </w:p>
    <w:p w14:paraId="5DA204D6" w14:textId="5645A4B4" w:rsidR="001B41B7" w:rsidRPr="00862105" w:rsidRDefault="001B41B7" w:rsidP="001B41B7">
      <w:pPr>
        <w:spacing w:before="240" w:after="0" w:line="240" w:lineRule="exact"/>
        <w:jc w:val="right"/>
        <w:rPr>
          <w:szCs w:val="20"/>
        </w:rPr>
      </w:pPr>
      <w:bookmarkStart w:id="0" w:name="Text3"/>
    </w:p>
    <w:bookmarkEnd w:id="0"/>
    <w:p w14:paraId="16785ADC" w14:textId="77777777" w:rsidR="005E3039" w:rsidRPr="00862105" w:rsidRDefault="005E3039" w:rsidP="00862105">
      <w:pPr>
        <w:pStyle w:val="slojednac"/>
        <w:spacing w:after="0"/>
        <w:jc w:val="both"/>
        <w:rPr>
          <w:spacing w:val="40"/>
          <w:sz w:val="28"/>
        </w:rPr>
      </w:pPr>
    </w:p>
    <w:p w14:paraId="1B5BB390" w14:textId="49FFE5A1" w:rsidR="001B32F6" w:rsidRDefault="001B32F6" w:rsidP="001B32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40"/>
          <w:sz w:val="28"/>
          <w:szCs w:val="20"/>
        </w:rPr>
      </w:pPr>
      <w:r w:rsidRPr="00862105">
        <w:rPr>
          <w:b/>
          <w:bCs/>
          <w:spacing w:val="40"/>
          <w:sz w:val="28"/>
          <w:szCs w:val="20"/>
        </w:rPr>
        <w:t>MIMOŘÁDNÉ OPATŘENÍ</w:t>
      </w:r>
    </w:p>
    <w:p w14:paraId="79192C86" w14:textId="77777777" w:rsidR="007D1BBE" w:rsidRPr="00862105" w:rsidRDefault="007D1BBE" w:rsidP="001B32F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40"/>
          <w:sz w:val="28"/>
          <w:szCs w:val="20"/>
        </w:rPr>
      </w:pPr>
    </w:p>
    <w:p w14:paraId="4CB35A7D" w14:textId="77777777" w:rsidR="008C1435" w:rsidRPr="00862105" w:rsidRDefault="008C1435" w:rsidP="008C1435">
      <w:pPr>
        <w:spacing w:after="0" w:line="240" w:lineRule="auto"/>
        <w:rPr>
          <w:rFonts w:cs="Arial"/>
        </w:rPr>
      </w:pPr>
    </w:p>
    <w:p w14:paraId="17A346BA" w14:textId="0BD9998A" w:rsidR="008C1435" w:rsidRPr="00862105" w:rsidRDefault="008C1435" w:rsidP="00862105">
      <w:pPr>
        <w:spacing w:after="0" w:line="240" w:lineRule="auto"/>
        <w:rPr>
          <w:rFonts w:cs="Arial"/>
          <w:szCs w:val="22"/>
        </w:rPr>
      </w:pPr>
      <w:r w:rsidRPr="00862105">
        <w:rPr>
          <w:rFonts w:cs="Arial"/>
          <w:szCs w:val="22"/>
        </w:rPr>
        <w:t xml:space="preserve">Ministerstvo zdravotnictví jako správní úřad příslušný podle § 80 odst. 1 písm. g) zákona č. 258/2000 Sb., o ochraně veřejného zdraví a o změně některých souvisejících zákonů, ve znění pozdějších předpisů (dále jen „zákon č. 258/2000 Sb.“), nařizuje postupem podle § 69 odst. 1 písm. i) a odst. 2 zákona č. 258/2000 Sb. k ochraně obyvatelstva a prevenci nebezpečí vzniku a rozšíření onemocnění </w:t>
      </w:r>
      <w:r w:rsidR="006C4A66">
        <w:rPr>
          <w:rFonts w:cs="Arial"/>
          <w:szCs w:val="22"/>
        </w:rPr>
        <w:t>covid</w:t>
      </w:r>
      <w:r w:rsidRPr="00862105">
        <w:rPr>
          <w:rFonts w:cs="Arial"/>
          <w:szCs w:val="22"/>
        </w:rPr>
        <w:t xml:space="preserve">-19 způsobené novým </w:t>
      </w:r>
      <w:proofErr w:type="spellStart"/>
      <w:r w:rsidRPr="00862105">
        <w:rPr>
          <w:rFonts w:cs="Arial"/>
          <w:szCs w:val="22"/>
        </w:rPr>
        <w:t>koronavirem</w:t>
      </w:r>
      <w:proofErr w:type="spellEnd"/>
      <w:r w:rsidRPr="00862105">
        <w:rPr>
          <w:rFonts w:cs="Arial"/>
          <w:szCs w:val="22"/>
        </w:rPr>
        <w:t xml:space="preserve"> SARS-CoV-2 toto mimořádné opatření: </w:t>
      </w:r>
    </w:p>
    <w:p w14:paraId="6DDD14D3" w14:textId="77777777" w:rsidR="008C1435" w:rsidRPr="00862105" w:rsidRDefault="008C1435" w:rsidP="00862105">
      <w:pPr>
        <w:spacing w:after="0" w:line="240" w:lineRule="auto"/>
        <w:rPr>
          <w:rFonts w:cs="Arial"/>
          <w:szCs w:val="22"/>
        </w:rPr>
      </w:pPr>
    </w:p>
    <w:p w14:paraId="5574D8E3" w14:textId="77777777" w:rsidR="008C1435" w:rsidRPr="00862105" w:rsidRDefault="008C1435" w:rsidP="00862105">
      <w:pPr>
        <w:spacing w:after="0" w:line="240" w:lineRule="auto"/>
        <w:jc w:val="center"/>
        <w:rPr>
          <w:rFonts w:cs="Arial"/>
          <w:b/>
          <w:bCs/>
          <w:szCs w:val="22"/>
        </w:rPr>
      </w:pPr>
      <w:r w:rsidRPr="00862105">
        <w:rPr>
          <w:rFonts w:cs="Arial"/>
          <w:b/>
          <w:bCs/>
          <w:szCs w:val="22"/>
        </w:rPr>
        <w:t>I.</w:t>
      </w:r>
    </w:p>
    <w:p w14:paraId="7EB16E94" w14:textId="77777777" w:rsidR="008C1435" w:rsidRPr="00862105" w:rsidRDefault="008C1435" w:rsidP="00862105">
      <w:pPr>
        <w:pStyle w:val="Zkladntext20"/>
        <w:tabs>
          <w:tab w:val="left" w:pos="420"/>
        </w:tabs>
        <w:spacing w:line="240" w:lineRule="auto"/>
        <w:ind w:left="20" w:hanging="20"/>
        <w:rPr>
          <w:b w:val="0"/>
          <w:bCs w:val="0"/>
          <w:sz w:val="22"/>
          <w:szCs w:val="22"/>
        </w:rPr>
      </w:pPr>
    </w:p>
    <w:p w14:paraId="797B1455" w14:textId="0E5CE664" w:rsidR="001F1969" w:rsidRPr="00862105" w:rsidRDefault="001F1969" w:rsidP="00862105">
      <w:pPr>
        <w:pStyle w:val="Zkladntext20"/>
        <w:tabs>
          <w:tab w:val="left" w:pos="420"/>
        </w:tabs>
        <w:spacing w:line="240" w:lineRule="auto"/>
        <w:ind w:left="20" w:hanging="20"/>
        <w:rPr>
          <w:b w:val="0"/>
          <w:bCs w:val="0"/>
          <w:sz w:val="22"/>
          <w:szCs w:val="22"/>
        </w:rPr>
      </w:pPr>
      <w:r w:rsidRPr="00862105">
        <w:rPr>
          <w:b w:val="0"/>
          <w:bCs w:val="0"/>
          <w:sz w:val="22"/>
          <w:szCs w:val="22"/>
        </w:rPr>
        <w:t>S účinností ode dne 2</w:t>
      </w:r>
      <w:r w:rsidR="000C4749">
        <w:rPr>
          <w:b w:val="0"/>
          <w:bCs w:val="0"/>
          <w:sz w:val="22"/>
          <w:szCs w:val="22"/>
        </w:rPr>
        <w:t>3</w:t>
      </w:r>
      <w:r w:rsidRPr="00862105">
        <w:rPr>
          <w:b w:val="0"/>
          <w:bCs w:val="0"/>
          <w:sz w:val="22"/>
          <w:szCs w:val="22"/>
        </w:rPr>
        <w:t>. února 2021 se mění mimořádné opatření ze dne 13. ledna 2021</w:t>
      </w:r>
      <w:r w:rsidR="00E76A0A" w:rsidRPr="00862105">
        <w:rPr>
          <w:b w:val="0"/>
          <w:bCs w:val="0"/>
          <w:sz w:val="22"/>
          <w:szCs w:val="22"/>
        </w:rPr>
        <w:t>,</w:t>
      </w:r>
      <w:r w:rsidRPr="00862105">
        <w:rPr>
          <w:b w:val="0"/>
          <w:bCs w:val="0"/>
          <w:sz w:val="22"/>
          <w:szCs w:val="22"/>
        </w:rPr>
        <w:t xml:space="preserve"> č.</w:t>
      </w:r>
      <w:r w:rsidR="00862105">
        <w:rPr>
          <w:b w:val="0"/>
          <w:bCs w:val="0"/>
          <w:sz w:val="22"/>
          <w:szCs w:val="22"/>
        </w:rPr>
        <w:t> </w:t>
      </w:r>
      <w:r w:rsidRPr="00862105">
        <w:rPr>
          <w:b w:val="0"/>
          <w:bCs w:val="0"/>
          <w:sz w:val="22"/>
          <w:szCs w:val="22"/>
        </w:rPr>
        <w:t>j.</w:t>
      </w:r>
      <w:r w:rsidR="00862105">
        <w:rPr>
          <w:b w:val="0"/>
          <w:bCs w:val="0"/>
          <w:sz w:val="22"/>
          <w:szCs w:val="22"/>
        </w:rPr>
        <w:t> </w:t>
      </w:r>
      <w:r w:rsidRPr="00862105">
        <w:rPr>
          <w:b w:val="0"/>
          <w:bCs w:val="0"/>
          <w:sz w:val="22"/>
          <w:szCs w:val="22"/>
        </w:rPr>
        <w:t>1595/2021-1/MIN/KAN</w:t>
      </w:r>
      <w:r w:rsidR="00C705E9" w:rsidRPr="00862105">
        <w:rPr>
          <w:b w:val="0"/>
          <w:bCs w:val="0"/>
          <w:sz w:val="22"/>
          <w:szCs w:val="22"/>
        </w:rPr>
        <w:t>, a to</w:t>
      </w:r>
      <w:r w:rsidRPr="00862105">
        <w:rPr>
          <w:b w:val="0"/>
          <w:bCs w:val="0"/>
          <w:sz w:val="22"/>
          <w:szCs w:val="22"/>
        </w:rPr>
        <w:t xml:space="preserve"> takto:</w:t>
      </w:r>
    </w:p>
    <w:p w14:paraId="29AFDE7D" w14:textId="5AF737F3" w:rsidR="001F1969" w:rsidRPr="00862105" w:rsidRDefault="001F1969" w:rsidP="00862105">
      <w:pPr>
        <w:pStyle w:val="Zkladntext20"/>
        <w:tabs>
          <w:tab w:val="left" w:pos="420"/>
        </w:tabs>
        <w:spacing w:line="240" w:lineRule="auto"/>
        <w:ind w:left="20" w:hanging="20"/>
        <w:rPr>
          <w:b w:val="0"/>
          <w:bCs w:val="0"/>
          <w:sz w:val="22"/>
          <w:szCs w:val="22"/>
        </w:rPr>
      </w:pPr>
    </w:p>
    <w:p w14:paraId="592A5D9C" w14:textId="11F2C4E8" w:rsidR="001F1969" w:rsidRPr="00862105" w:rsidRDefault="001F1969" w:rsidP="00862105">
      <w:pPr>
        <w:pStyle w:val="Zkladntext20"/>
        <w:tabs>
          <w:tab w:val="left" w:pos="420"/>
        </w:tabs>
        <w:spacing w:line="240" w:lineRule="auto"/>
        <w:ind w:left="20" w:hanging="20"/>
        <w:rPr>
          <w:b w:val="0"/>
          <w:bCs w:val="0"/>
          <w:sz w:val="22"/>
          <w:szCs w:val="22"/>
        </w:rPr>
      </w:pPr>
      <w:r w:rsidRPr="00862105">
        <w:rPr>
          <w:b w:val="0"/>
          <w:bCs w:val="0"/>
          <w:sz w:val="22"/>
          <w:szCs w:val="22"/>
        </w:rPr>
        <w:t>Článek V. zní:</w:t>
      </w:r>
    </w:p>
    <w:p w14:paraId="2978C65C" w14:textId="195E753E" w:rsidR="001F1969" w:rsidRPr="00862105" w:rsidRDefault="001F1969" w:rsidP="00862105">
      <w:pPr>
        <w:pStyle w:val="Zkladntext20"/>
        <w:tabs>
          <w:tab w:val="left" w:pos="420"/>
        </w:tabs>
        <w:spacing w:line="240" w:lineRule="auto"/>
        <w:ind w:left="20" w:hanging="20"/>
        <w:rPr>
          <w:b w:val="0"/>
          <w:bCs w:val="0"/>
          <w:sz w:val="22"/>
          <w:szCs w:val="22"/>
        </w:rPr>
      </w:pPr>
    </w:p>
    <w:p w14:paraId="11199274" w14:textId="1FF6F8DC" w:rsidR="00413B99" w:rsidRPr="00862105" w:rsidRDefault="001F1969" w:rsidP="00862105">
      <w:pPr>
        <w:keepNext/>
        <w:spacing w:after="0" w:line="240" w:lineRule="auto"/>
        <w:jc w:val="center"/>
        <w:rPr>
          <w:rFonts w:cs="Arial"/>
          <w:b/>
          <w:bCs/>
          <w:color w:val="222222"/>
          <w:szCs w:val="22"/>
        </w:rPr>
      </w:pPr>
      <w:r w:rsidRPr="00862105">
        <w:rPr>
          <w:rFonts w:cs="Arial"/>
          <w:b/>
          <w:bCs/>
          <w:color w:val="222222"/>
          <w:szCs w:val="22"/>
        </w:rPr>
        <w:t xml:space="preserve"> </w:t>
      </w:r>
      <w:r w:rsidRPr="00862105">
        <w:rPr>
          <w:rFonts w:cs="Arial"/>
          <w:color w:val="222222"/>
          <w:szCs w:val="22"/>
        </w:rPr>
        <w:t>„</w:t>
      </w:r>
      <w:r w:rsidR="00413B99" w:rsidRPr="00862105">
        <w:rPr>
          <w:rFonts w:cs="Arial"/>
          <w:b/>
          <w:bCs/>
          <w:color w:val="222222"/>
          <w:szCs w:val="22"/>
        </w:rPr>
        <w:t>V.</w:t>
      </w:r>
    </w:p>
    <w:p w14:paraId="5833E5D7" w14:textId="77777777" w:rsidR="00413B99" w:rsidRPr="00862105" w:rsidRDefault="00413B99" w:rsidP="00862105">
      <w:pPr>
        <w:keepNext/>
        <w:spacing w:after="0" w:line="240" w:lineRule="auto"/>
        <w:jc w:val="center"/>
        <w:rPr>
          <w:rFonts w:cs="Arial"/>
          <w:b/>
          <w:bCs/>
          <w:color w:val="222222"/>
          <w:szCs w:val="22"/>
        </w:rPr>
      </w:pPr>
    </w:p>
    <w:p w14:paraId="49490E20" w14:textId="09403601" w:rsidR="00413B99" w:rsidRPr="001F1969" w:rsidRDefault="00413B99" w:rsidP="00862105">
      <w:pPr>
        <w:keepNext/>
        <w:spacing w:after="0" w:line="240" w:lineRule="auto"/>
        <w:rPr>
          <w:rFonts w:cs="Arial"/>
          <w:color w:val="222222"/>
          <w:szCs w:val="22"/>
        </w:rPr>
      </w:pPr>
      <w:r w:rsidRPr="00862105">
        <w:rPr>
          <w:rFonts w:cs="Arial"/>
          <w:color w:val="222222"/>
          <w:szCs w:val="22"/>
        </w:rPr>
        <w:t xml:space="preserve">Všem poskytovatelům, kteří dokončili očkování proti onemocnění </w:t>
      </w:r>
      <w:r w:rsidR="00815CF4">
        <w:rPr>
          <w:rFonts w:cs="Arial"/>
          <w:color w:val="222222"/>
          <w:szCs w:val="22"/>
        </w:rPr>
        <w:t>COVID</w:t>
      </w:r>
      <w:r w:rsidRPr="00862105">
        <w:rPr>
          <w:rFonts w:cs="Arial"/>
          <w:color w:val="222222"/>
          <w:szCs w:val="22"/>
        </w:rPr>
        <w:t xml:space="preserve">-19 podle příslušného očkovacího schématu, se s účinností ode dne </w:t>
      </w:r>
      <w:r w:rsidR="001F1969" w:rsidRPr="00862105">
        <w:rPr>
          <w:rFonts w:cs="Arial"/>
          <w:color w:val="222222"/>
          <w:szCs w:val="22"/>
        </w:rPr>
        <w:t>2</w:t>
      </w:r>
      <w:r w:rsidR="000C4749">
        <w:rPr>
          <w:rFonts w:cs="Arial"/>
          <w:color w:val="222222"/>
          <w:szCs w:val="22"/>
        </w:rPr>
        <w:t>3</w:t>
      </w:r>
      <w:r w:rsidR="002D59C6" w:rsidRPr="00862105">
        <w:rPr>
          <w:rFonts w:cs="Arial"/>
          <w:color w:val="222222"/>
          <w:szCs w:val="22"/>
        </w:rPr>
        <w:t>.</w:t>
      </w:r>
      <w:r w:rsidR="001F1969" w:rsidRPr="00862105">
        <w:rPr>
          <w:rFonts w:cs="Arial"/>
          <w:color w:val="222222"/>
          <w:szCs w:val="22"/>
        </w:rPr>
        <w:t xml:space="preserve"> února 2021 </w:t>
      </w:r>
      <w:r w:rsidRPr="00862105">
        <w:rPr>
          <w:rFonts w:cs="Arial"/>
          <w:color w:val="222222"/>
          <w:szCs w:val="22"/>
        </w:rPr>
        <w:t xml:space="preserve">nařizuje, </w:t>
      </w:r>
      <w:r w:rsidRPr="009C4FDF">
        <w:rPr>
          <w:rFonts w:cs="Arial"/>
          <w:color w:val="222222"/>
          <w:szCs w:val="22"/>
        </w:rPr>
        <w:t xml:space="preserve">aby bezprostředně po dokončení tohoto očkování </w:t>
      </w:r>
      <w:r w:rsidR="008E6D48" w:rsidRPr="009C4FDF">
        <w:rPr>
          <w:rFonts w:cs="Arial"/>
          <w:color w:val="222222"/>
          <w:szCs w:val="22"/>
        </w:rPr>
        <w:t xml:space="preserve">vystavili v prostředí Informačního systému infekčních nemocí (ISIN), modulu Pacienti COVID-19, certifikát o dokončení očkování, tento opatřili podpisem vystavující osoby a razítkem poskytovatele a předali osobě, u které bylo </w:t>
      </w:r>
      <w:r w:rsidR="006C4A66" w:rsidRPr="009C4FDF">
        <w:rPr>
          <w:rFonts w:cs="Arial"/>
          <w:color w:val="222222"/>
          <w:szCs w:val="22"/>
        </w:rPr>
        <w:t xml:space="preserve">očkování </w:t>
      </w:r>
      <w:r w:rsidR="008E6D48" w:rsidRPr="009C4FDF">
        <w:rPr>
          <w:rFonts w:cs="Arial"/>
          <w:color w:val="222222"/>
          <w:szCs w:val="22"/>
        </w:rPr>
        <w:t xml:space="preserve">dokončeno, a </w:t>
      </w:r>
      <w:r w:rsidR="00815CF4">
        <w:rPr>
          <w:rFonts w:cs="Arial"/>
          <w:color w:val="222222"/>
          <w:szCs w:val="22"/>
        </w:rPr>
        <w:t xml:space="preserve">která </w:t>
      </w:r>
      <w:r w:rsidR="008E6D48" w:rsidRPr="009C4FDF">
        <w:rPr>
          <w:rFonts w:cs="Arial"/>
          <w:color w:val="222222"/>
          <w:szCs w:val="22"/>
        </w:rPr>
        <w:t>o vystavení a předání tohoto certifikátu požádala.</w:t>
      </w:r>
      <w:r w:rsidR="00FE57B3" w:rsidRPr="009C4FDF">
        <w:rPr>
          <w:rFonts w:cs="Arial"/>
          <w:color w:val="222222"/>
          <w:szCs w:val="22"/>
        </w:rPr>
        <w:t>“.</w:t>
      </w:r>
    </w:p>
    <w:p w14:paraId="78F4398A" w14:textId="77777777" w:rsidR="00413B99" w:rsidRPr="00461D5C" w:rsidRDefault="00413B99" w:rsidP="00862105">
      <w:pPr>
        <w:keepNext/>
        <w:spacing w:after="0" w:line="240" w:lineRule="auto"/>
        <w:rPr>
          <w:rFonts w:cs="Arial"/>
          <w:color w:val="222222"/>
          <w:szCs w:val="22"/>
        </w:rPr>
      </w:pPr>
    </w:p>
    <w:p w14:paraId="65E0AF50" w14:textId="77777777" w:rsidR="0021499F" w:rsidRDefault="0021499F" w:rsidP="00862105">
      <w:pPr>
        <w:spacing w:after="0" w:line="240" w:lineRule="auto"/>
        <w:rPr>
          <w:rFonts w:cs="Arial"/>
          <w:b/>
          <w:bCs/>
          <w:szCs w:val="22"/>
        </w:rPr>
      </w:pPr>
    </w:p>
    <w:p w14:paraId="4EDC8CA4" w14:textId="60B5E078" w:rsidR="00812505" w:rsidRPr="0069090A" w:rsidRDefault="00413B99" w:rsidP="00862105">
      <w:pPr>
        <w:spacing w:after="0" w:line="24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II</w:t>
      </w:r>
      <w:r w:rsidR="00DB34B7" w:rsidRPr="0069090A">
        <w:rPr>
          <w:rFonts w:cs="Arial"/>
          <w:b/>
          <w:bCs/>
          <w:szCs w:val="22"/>
        </w:rPr>
        <w:t>.</w:t>
      </w:r>
    </w:p>
    <w:p w14:paraId="6369F2E3" w14:textId="77777777" w:rsidR="008C1435" w:rsidRPr="0069090A" w:rsidRDefault="008C1435" w:rsidP="00862105">
      <w:pPr>
        <w:spacing w:after="0" w:line="240" w:lineRule="auto"/>
        <w:rPr>
          <w:rFonts w:cs="Arial"/>
          <w:szCs w:val="22"/>
        </w:rPr>
      </w:pPr>
    </w:p>
    <w:p w14:paraId="714E025E" w14:textId="538D23CF" w:rsidR="00DB34B7" w:rsidRPr="0069090A" w:rsidRDefault="008C1435" w:rsidP="00862105">
      <w:pPr>
        <w:spacing w:after="0" w:line="240" w:lineRule="auto"/>
        <w:rPr>
          <w:rFonts w:cs="Arial"/>
          <w:szCs w:val="22"/>
        </w:rPr>
      </w:pPr>
      <w:r w:rsidRPr="0069090A">
        <w:rPr>
          <w:rFonts w:cs="Arial"/>
          <w:szCs w:val="22"/>
        </w:rPr>
        <w:t xml:space="preserve">Toto mimořádné opatření nabývá platnosti dnem jeho vydání a pozbývá platnosti dnem </w:t>
      </w:r>
      <w:r w:rsidR="0021499F">
        <w:rPr>
          <w:rFonts w:cs="Arial"/>
          <w:szCs w:val="22"/>
        </w:rPr>
        <w:t>jeho odvolání</w:t>
      </w:r>
      <w:r w:rsidRPr="0069090A">
        <w:rPr>
          <w:rFonts w:cs="Arial"/>
          <w:szCs w:val="22"/>
        </w:rPr>
        <w:t>.</w:t>
      </w:r>
    </w:p>
    <w:p w14:paraId="7D30F551" w14:textId="552FAE11" w:rsidR="00134164" w:rsidRPr="0069090A" w:rsidRDefault="00134164" w:rsidP="00A363D4">
      <w:pPr>
        <w:spacing w:after="0" w:line="240" w:lineRule="auto"/>
        <w:rPr>
          <w:rFonts w:cs="Arial"/>
          <w:szCs w:val="22"/>
        </w:rPr>
      </w:pPr>
    </w:p>
    <w:p w14:paraId="3F10C41B" w14:textId="77777777" w:rsidR="00134164" w:rsidRPr="00134164" w:rsidRDefault="00134164" w:rsidP="00A363D4">
      <w:pPr>
        <w:spacing w:after="0" w:line="240" w:lineRule="auto"/>
        <w:rPr>
          <w:rFonts w:cs="Arial"/>
        </w:rPr>
      </w:pPr>
    </w:p>
    <w:p w14:paraId="6908F105" w14:textId="063AD10A" w:rsidR="00973F74" w:rsidRPr="00E20CE9" w:rsidRDefault="00973F74" w:rsidP="00A363D4">
      <w:pPr>
        <w:spacing w:after="0" w:line="240" w:lineRule="auto"/>
        <w:rPr>
          <w:rFonts w:cs="Arial"/>
          <w:b/>
          <w:bCs/>
          <w:szCs w:val="22"/>
        </w:rPr>
      </w:pPr>
      <w:r w:rsidRPr="00E20CE9">
        <w:rPr>
          <w:rFonts w:cs="Arial"/>
          <w:b/>
          <w:bCs/>
          <w:szCs w:val="22"/>
        </w:rPr>
        <w:t>Odůvodnění:</w:t>
      </w:r>
    </w:p>
    <w:p w14:paraId="1713398A" w14:textId="77777777" w:rsidR="00973F74" w:rsidRPr="00E20CE9" w:rsidRDefault="00973F74" w:rsidP="00A363D4">
      <w:pPr>
        <w:spacing w:after="0" w:line="240" w:lineRule="auto"/>
        <w:rPr>
          <w:rFonts w:cs="Arial"/>
          <w:szCs w:val="22"/>
        </w:rPr>
      </w:pPr>
    </w:p>
    <w:p w14:paraId="243F84E4" w14:textId="7B84D6EC" w:rsidR="00A66431" w:rsidRDefault="00880569" w:rsidP="00A363D4">
      <w:pPr>
        <w:keepNext/>
        <w:spacing w:after="0" w:line="240" w:lineRule="auto"/>
        <w:rPr>
          <w:color w:val="222222"/>
        </w:rPr>
      </w:pPr>
      <w:r>
        <w:rPr>
          <w:color w:val="222222"/>
        </w:rPr>
        <w:t>V současné době je certifikát z ISIN již elektronicky zasílán očkovaným osobám na e-mailové adresy, které uvedly v registraci k očkování (pokud tak uči</w:t>
      </w:r>
      <w:r w:rsidR="00A66431">
        <w:rPr>
          <w:color w:val="222222"/>
        </w:rPr>
        <w:t>nily)</w:t>
      </w:r>
      <w:r>
        <w:rPr>
          <w:color w:val="222222"/>
        </w:rPr>
        <w:t xml:space="preserve">. Očkovaný rovněž může využít očkovacího portálu </w:t>
      </w:r>
      <w:hyperlink r:id="rId8" w:history="1">
        <w:r>
          <w:rPr>
            <w:rStyle w:val="Hypertextovodkaz"/>
            <w:rFonts w:cs="Arial"/>
            <w:color w:val="1E286D"/>
            <w:sz w:val="23"/>
            <w:szCs w:val="23"/>
            <w:shd w:val="clear" w:color="auto" w:fill="FFFFFF"/>
          </w:rPr>
          <w:t>ocko.uzis.cz</w:t>
        </w:r>
      </w:hyperlink>
      <w:r>
        <w:t>, kde lze certifikát o očkování zobrazit, zkontrolovat a</w:t>
      </w:r>
      <w:r w:rsidR="00A66431">
        <w:t> </w:t>
      </w:r>
      <w:r>
        <w:t>aktualizovat údaje v něm uvedené, stáhnout a vytisknout.</w:t>
      </w:r>
    </w:p>
    <w:p w14:paraId="323623A8" w14:textId="77777777" w:rsidR="00A363D4" w:rsidRDefault="00A363D4" w:rsidP="00A363D4">
      <w:pPr>
        <w:keepNext/>
        <w:spacing w:after="0" w:line="240" w:lineRule="auto"/>
        <w:rPr>
          <w:color w:val="222222"/>
        </w:rPr>
      </w:pPr>
    </w:p>
    <w:p w14:paraId="1C239683" w14:textId="47DB7B32" w:rsidR="00880569" w:rsidRDefault="00880569" w:rsidP="00A363D4">
      <w:pPr>
        <w:keepNext/>
        <w:spacing w:after="0" w:line="240" w:lineRule="auto"/>
        <w:rPr>
          <w:rFonts w:ascii="Calibri" w:hAnsi="Calibri"/>
          <w:color w:val="222222"/>
          <w:szCs w:val="22"/>
        </w:rPr>
      </w:pPr>
      <w:r>
        <w:rPr>
          <w:color w:val="222222"/>
        </w:rPr>
        <w:t xml:space="preserve">Nařízená povinnost </w:t>
      </w:r>
      <w:r w:rsidRPr="00862105">
        <w:rPr>
          <w:color w:val="222222"/>
        </w:rPr>
        <w:t>vždy</w:t>
      </w:r>
      <w:r>
        <w:rPr>
          <w:color w:val="222222"/>
        </w:rPr>
        <w:t xml:space="preserve"> vystavit, předat a opatřit certifikát podpisem vystavující osoby a</w:t>
      </w:r>
      <w:r w:rsidR="00A66431">
        <w:rPr>
          <w:color w:val="222222"/>
        </w:rPr>
        <w:t> </w:t>
      </w:r>
      <w:r>
        <w:rPr>
          <w:color w:val="222222"/>
        </w:rPr>
        <w:t xml:space="preserve">razítkem poskytovatele je nadbytečná a zatěžuje poskytovatele zdravotních služeb zbytnou </w:t>
      </w:r>
      <w:r>
        <w:rPr>
          <w:color w:val="222222"/>
        </w:rPr>
        <w:lastRenderedPageBreak/>
        <w:t>administrativou. Změnou opatření dojde ke zmírnění zátěže poskytovatelů zdravotních služeb a k zefektivnění procesu očkování.</w:t>
      </w:r>
    </w:p>
    <w:p w14:paraId="19CF7594" w14:textId="075B65B4" w:rsidR="005D29CF" w:rsidRDefault="005D29CF" w:rsidP="00A363D4">
      <w:pPr>
        <w:spacing w:after="0" w:line="240" w:lineRule="auto"/>
        <w:jc w:val="left"/>
        <w:rPr>
          <w:rFonts w:cs="Arial"/>
          <w:color w:val="auto"/>
          <w:szCs w:val="22"/>
          <w:lang w:eastAsia="en-US"/>
        </w:rPr>
      </w:pPr>
    </w:p>
    <w:p w14:paraId="58596848" w14:textId="79026D57" w:rsidR="001B41B7" w:rsidRDefault="001B41B7" w:rsidP="00A363D4">
      <w:pPr>
        <w:spacing w:after="0" w:line="240" w:lineRule="auto"/>
        <w:jc w:val="left"/>
        <w:rPr>
          <w:rFonts w:cs="Arial"/>
          <w:color w:val="auto"/>
          <w:szCs w:val="22"/>
          <w:lang w:eastAsia="en-US"/>
        </w:rPr>
      </w:pPr>
    </w:p>
    <w:p w14:paraId="6D29A4FA" w14:textId="77777777" w:rsidR="001B41B7" w:rsidRPr="00E20CE9" w:rsidRDefault="001B41B7" w:rsidP="009D7466">
      <w:pPr>
        <w:spacing w:after="0" w:line="240" w:lineRule="auto"/>
        <w:jc w:val="left"/>
        <w:rPr>
          <w:rFonts w:cs="Arial"/>
          <w:color w:val="auto"/>
          <w:szCs w:val="22"/>
          <w:lang w:eastAsia="en-US"/>
        </w:rPr>
      </w:pPr>
    </w:p>
    <w:p w14:paraId="46DE69E2" w14:textId="77777777" w:rsidR="001B32F6" w:rsidRPr="00E20CE9" w:rsidRDefault="001B32F6" w:rsidP="009D7466">
      <w:pPr>
        <w:spacing w:after="0" w:line="240" w:lineRule="auto"/>
        <w:jc w:val="left"/>
        <w:rPr>
          <w:rFonts w:cs="Arial"/>
          <w:color w:val="auto"/>
          <w:szCs w:val="22"/>
          <w:lang w:eastAsia="en-US"/>
        </w:rPr>
      </w:pPr>
    </w:p>
    <w:p w14:paraId="5D90E901" w14:textId="77777777" w:rsidR="001B32F6" w:rsidRPr="00E20CE9" w:rsidRDefault="001B32F6" w:rsidP="009D7466">
      <w:pPr>
        <w:tabs>
          <w:tab w:val="center" w:pos="6804"/>
        </w:tabs>
        <w:spacing w:after="0" w:line="240" w:lineRule="auto"/>
        <w:jc w:val="left"/>
        <w:rPr>
          <w:rFonts w:cs="Arial"/>
          <w:b/>
          <w:bCs/>
          <w:color w:val="auto"/>
          <w:szCs w:val="22"/>
          <w:lang w:eastAsia="en-US"/>
        </w:rPr>
      </w:pPr>
      <w:r w:rsidRPr="00E20CE9">
        <w:rPr>
          <w:rFonts w:cs="Arial"/>
          <w:color w:val="auto"/>
          <w:szCs w:val="22"/>
          <w:lang w:eastAsia="en-US"/>
        </w:rPr>
        <w:tab/>
      </w:r>
      <w:r w:rsidR="00973F74" w:rsidRPr="00E20CE9">
        <w:rPr>
          <w:rFonts w:cs="Arial"/>
          <w:b/>
          <w:bCs/>
          <w:color w:val="auto"/>
          <w:szCs w:val="22"/>
          <w:lang w:eastAsia="en-US"/>
        </w:rPr>
        <w:t>doc. MUDr. Jan Blatný, Ph.D.</w:t>
      </w:r>
    </w:p>
    <w:p w14:paraId="33414FBC" w14:textId="093D8D4F" w:rsidR="00673F46" w:rsidRDefault="001B32F6" w:rsidP="009D7466">
      <w:pPr>
        <w:tabs>
          <w:tab w:val="center" w:pos="6804"/>
        </w:tabs>
        <w:spacing w:after="0" w:line="240" w:lineRule="auto"/>
        <w:jc w:val="left"/>
        <w:rPr>
          <w:rFonts w:cs="Arial"/>
          <w:color w:val="auto"/>
          <w:szCs w:val="22"/>
          <w:lang w:eastAsia="en-US"/>
        </w:rPr>
      </w:pPr>
      <w:r w:rsidRPr="00E20CE9">
        <w:rPr>
          <w:rFonts w:cs="Arial"/>
          <w:color w:val="auto"/>
          <w:szCs w:val="22"/>
          <w:lang w:eastAsia="en-US"/>
        </w:rPr>
        <w:tab/>
      </w:r>
      <w:bookmarkStart w:id="1" w:name="_GoBack"/>
      <w:bookmarkEnd w:id="1"/>
      <w:r w:rsidRPr="00E20CE9">
        <w:rPr>
          <w:rFonts w:cs="Arial"/>
          <w:color w:val="auto"/>
          <w:szCs w:val="22"/>
          <w:lang w:eastAsia="en-US"/>
        </w:rPr>
        <w:t>ministr zdravotnictví</w:t>
      </w:r>
    </w:p>
    <w:sectPr w:rsidR="00673F46" w:rsidSect="004C5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1077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BD960" w14:textId="77777777" w:rsidR="00491255" w:rsidRDefault="00491255">
      <w:r>
        <w:separator/>
      </w:r>
    </w:p>
    <w:p w14:paraId="353F092C" w14:textId="77777777" w:rsidR="00491255" w:rsidRDefault="00491255"/>
  </w:endnote>
  <w:endnote w:type="continuationSeparator" w:id="0">
    <w:p w14:paraId="639B6905" w14:textId="77777777" w:rsidR="00491255" w:rsidRDefault="00491255">
      <w:r>
        <w:continuationSeparator/>
      </w:r>
    </w:p>
    <w:p w14:paraId="5C18D50F" w14:textId="77777777" w:rsidR="00491255" w:rsidRDefault="00491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CE">
    <w:altName w:val="Century Gothi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A6586" w14:textId="77777777" w:rsidR="0094419F" w:rsidRDefault="0094419F">
    <w:pPr>
      <w:pStyle w:val="Zpat"/>
    </w:pPr>
  </w:p>
  <w:p w14:paraId="08B5B3D4" w14:textId="77777777" w:rsidR="00B9741D" w:rsidRDefault="00B974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915AC" w14:textId="77777777" w:rsidR="00A65F40" w:rsidRPr="00A6591A" w:rsidRDefault="00971303" w:rsidP="00971303">
    <w:pPr>
      <w:pStyle w:val="Zpat"/>
      <w:spacing w:line="240" w:lineRule="auto"/>
      <w:jc w:val="right"/>
    </w:pPr>
    <w:r>
      <w:rPr>
        <w:rFonts w:ascii="Arial" w:hAnsi="Arial" w:cs="Arial"/>
        <w:sz w:val="22"/>
        <w:szCs w:val="22"/>
      </w:rPr>
      <w:t xml:space="preserve">Str.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PAGE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6B2DD6">
      <w:rPr>
        <w:rFonts w:ascii="Arial" w:hAnsi="Arial" w:cs="Arial"/>
        <w:b/>
        <w:bCs/>
        <w:noProof/>
        <w:sz w:val="22"/>
        <w:szCs w:val="22"/>
      </w:rPr>
      <w:t>3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z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NUMPAGES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6B2DD6">
      <w:rPr>
        <w:rFonts w:ascii="Arial" w:hAnsi="Arial" w:cs="Arial"/>
        <w:b/>
        <w:bCs/>
        <w:noProof/>
        <w:sz w:val="22"/>
        <w:szCs w:val="22"/>
      </w:rPr>
      <w:t>3</w:t>
    </w:r>
    <w:r>
      <w:rPr>
        <w:rFonts w:ascii="Arial" w:hAnsi="Arial" w:cs="Arial"/>
        <w:b/>
        <w:bCs/>
        <w:sz w:val="22"/>
        <w:szCs w:val="22"/>
      </w:rPr>
      <w:fldChar w:fldCharType="end"/>
    </w:r>
  </w:p>
  <w:p w14:paraId="1AC12826" w14:textId="77777777" w:rsidR="00B9741D" w:rsidRDefault="00B974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FC2B" w14:textId="77777777" w:rsidR="00B9741D" w:rsidRDefault="00971303" w:rsidP="00943B31">
    <w:pPr>
      <w:pStyle w:val="Zpat"/>
      <w:spacing w:after="0" w:line="240" w:lineRule="auto"/>
      <w:jc w:val="right"/>
    </w:pPr>
    <w:r>
      <w:rPr>
        <w:rFonts w:ascii="Arial" w:hAnsi="Arial" w:cs="Arial"/>
        <w:sz w:val="22"/>
        <w:szCs w:val="22"/>
      </w:rPr>
      <w:t xml:space="preserve">Str.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PAGE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6B2DD6">
      <w:rPr>
        <w:rFonts w:ascii="Arial" w:hAnsi="Arial" w:cs="Arial"/>
        <w:b/>
        <w:bCs/>
        <w:noProof/>
        <w:sz w:val="22"/>
        <w:szCs w:val="22"/>
      </w:rPr>
      <w:t>1</w:t>
    </w:r>
    <w:r>
      <w:rPr>
        <w:rFonts w:ascii="Arial" w:hAnsi="Arial" w:cs="Arial"/>
        <w:b/>
        <w:bCs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z </w:t>
    </w: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>NUMPAGES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 w:rsidR="006B2DD6">
      <w:rPr>
        <w:rFonts w:ascii="Arial" w:hAnsi="Arial" w:cs="Arial"/>
        <w:b/>
        <w:bCs/>
        <w:noProof/>
        <w:sz w:val="22"/>
        <w:szCs w:val="22"/>
      </w:rPr>
      <w:t>3</w:t>
    </w:r>
    <w:r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89883" w14:textId="77777777" w:rsidR="00491255" w:rsidRDefault="00491255">
      <w:r>
        <w:separator/>
      </w:r>
    </w:p>
    <w:p w14:paraId="3B3FC09E" w14:textId="77777777" w:rsidR="00491255" w:rsidRDefault="00491255"/>
  </w:footnote>
  <w:footnote w:type="continuationSeparator" w:id="0">
    <w:p w14:paraId="37CB7100" w14:textId="77777777" w:rsidR="00491255" w:rsidRDefault="00491255">
      <w:r>
        <w:continuationSeparator/>
      </w:r>
    </w:p>
    <w:p w14:paraId="12BAD070" w14:textId="77777777" w:rsidR="00491255" w:rsidRDefault="00491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A6C2B" w14:textId="77777777" w:rsidR="0094419F" w:rsidRDefault="0094419F">
    <w:pPr>
      <w:pStyle w:val="Zhlav"/>
    </w:pPr>
  </w:p>
  <w:p w14:paraId="0114A224" w14:textId="77777777" w:rsidR="00B9741D" w:rsidRDefault="00B974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2779" w14:textId="77777777" w:rsidR="00A65F40" w:rsidRDefault="00A65F40" w:rsidP="002F0893">
    <w:pPr>
      <w:pStyle w:val="Zhlav"/>
      <w:tabs>
        <w:tab w:val="clear" w:pos="4536"/>
        <w:tab w:val="clear" w:pos="9072"/>
        <w:tab w:val="center" w:pos="4309"/>
      </w:tabs>
      <w:ind w:left="0"/>
      <w:jc w:val="both"/>
    </w:pPr>
  </w:p>
  <w:p w14:paraId="18100E7C" w14:textId="77777777" w:rsidR="00B9741D" w:rsidRDefault="00B974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22C8" w14:textId="77777777" w:rsidR="00971303" w:rsidRPr="00971303" w:rsidRDefault="00566EA0" w:rsidP="00D77A82">
    <w:pPr>
      <w:tabs>
        <w:tab w:val="center" w:pos="4536"/>
        <w:tab w:val="right" w:pos="9072"/>
      </w:tabs>
      <w:spacing w:before="840" w:after="0" w:line="180" w:lineRule="exact"/>
      <w:jc w:val="center"/>
      <w:rPr>
        <w:rFonts w:ascii="Gill Sans" w:hAnsi="Gill Sans"/>
        <w:b/>
        <w:color w:val="auto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0C4833" wp14:editId="0C3AB668">
          <wp:simplePos x="0" y="0"/>
          <wp:positionH relativeFrom="column">
            <wp:posOffset>2673350</wp:posOffset>
          </wp:positionH>
          <wp:positionV relativeFrom="paragraph">
            <wp:posOffset>-212725</wp:posOffset>
          </wp:positionV>
          <wp:extent cx="467995" cy="576580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303" w:rsidRPr="00971303">
      <w:rPr>
        <w:rFonts w:ascii="Gill Sans" w:hAnsi="Gill Sans"/>
        <w:b/>
        <w:color w:val="auto"/>
        <w:sz w:val="20"/>
        <w:szCs w:val="20"/>
      </w:rPr>
      <w:t>MINISTERSTVO ZDRAVOTNICTVÍ</w:t>
    </w:r>
  </w:p>
  <w:p w14:paraId="3E3C162B" w14:textId="77777777" w:rsidR="00B9741D" w:rsidRPr="008B7F36" w:rsidRDefault="00971303" w:rsidP="00D77A82">
    <w:pPr>
      <w:pBdr>
        <w:bottom w:val="single" w:sz="4" w:space="1" w:color="auto"/>
      </w:pBdr>
      <w:tabs>
        <w:tab w:val="center" w:pos="4536"/>
        <w:tab w:val="right" w:pos="9072"/>
      </w:tabs>
      <w:spacing w:before="60" w:after="0" w:line="180" w:lineRule="exact"/>
      <w:jc w:val="center"/>
      <w:rPr>
        <w:rFonts w:ascii="Gill Sans" w:hAnsi="Gill Sans"/>
        <w:b/>
        <w:color w:val="auto"/>
        <w:sz w:val="18"/>
        <w:szCs w:val="18"/>
      </w:rPr>
    </w:pPr>
    <w:r w:rsidRPr="00971303">
      <w:rPr>
        <w:rFonts w:ascii="Gill Sans CE" w:hAnsi="Gill Sans CE"/>
        <w:b/>
        <w:color w:val="auto"/>
        <w:sz w:val="18"/>
        <w:szCs w:val="18"/>
      </w:rPr>
      <w:t>Palackého náměstí 375/4</w:t>
    </w:r>
    <w:r w:rsidRPr="00971303">
      <w:rPr>
        <w:rFonts w:ascii="Gill Sans" w:hAnsi="Gill Sans"/>
        <w:b/>
        <w:color w:val="auto"/>
        <w:sz w:val="18"/>
        <w:szCs w:val="18"/>
      </w:rPr>
      <w:t xml:space="preserve">, 128 </w:t>
    </w:r>
    <w:proofErr w:type="gramStart"/>
    <w:r w:rsidRPr="00971303">
      <w:rPr>
        <w:rFonts w:ascii="Gill Sans" w:hAnsi="Gill Sans"/>
        <w:b/>
        <w:color w:val="auto"/>
        <w:sz w:val="18"/>
        <w:szCs w:val="18"/>
      </w:rPr>
      <w:t>01  Praha</w:t>
    </w:r>
    <w:proofErr w:type="gramEnd"/>
    <w:r w:rsidRPr="00971303">
      <w:rPr>
        <w:rFonts w:ascii="Gill Sans" w:hAnsi="Gill Sans"/>
        <w:b/>
        <w:color w:val="auto"/>
        <w:sz w:val="18"/>
        <w:szCs w:val="18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30C63"/>
    <w:multiLevelType w:val="hybridMultilevel"/>
    <w:tmpl w:val="68805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70507"/>
    <w:multiLevelType w:val="hybridMultilevel"/>
    <w:tmpl w:val="FC3AE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5A8"/>
    <w:multiLevelType w:val="hybridMultilevel"/>
    <w:tmpl w:val="750EFA1E"/>
    <w:lvl w:ilvl="0" w:tplc="0E94B44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73750"/>
    <w:multiLevelType w:val="hybridMultilevel"/>
    <w:tmpl w:val="FCBA1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9D5F86"/>
    <w:multiLevelType w:val="hybridMultilevel"/>
    <w:tmpl w:val="DC80AD6E"/>
    <w:lvl w:ilvl="0" w:tplc="D9CAC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055C0"/>
    <w:multiLevelType w:val="hybridMultilevel"/>
    <w:tmpl w:val="362A70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02754"/>
    <w:multiLevelType w:val="hybridMultilevel"/>
    <w:tmpl w:val="50121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9547C"/>
    <w:multiLevelType w:val="hybridMultilevel"/>
    <w:tmpl w:val="96364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7"/>
  </w:num>
  <w:num w:numId="14">
    <w:abstractNumId w:val="10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63"/>
    <w:rsid w:val="000014A2"/>
    <w:rsid w:val="00016B0D"/>
    <w:rsid w:val="00022BE6"/>
    <w:rsid w:val="0002566E"/>
    <w:rsid w:val="00025F69"/>
    <w:rsid w:val="0003503C"/>
    <w:rsid w:val="000354ED"/>
    <w:rsid w:val="00035830"/>
    <w:rsid w:val="00037205"/>
    <w:rsid w:val="000472FA"/>
    <w:rsid w:val="00073D52"/>
    <w:rsid w:val="00075FE3"/>
    <w:rsid w:val="00082021"/>
    <w:rsid w:val="00085E28"/>
    <w:rsid w:val="000B2B58"/>
    <w:rsid w:val="000C4749"/>
    <w:rsid w:val="000C7874"/>
    <w:rsid w:val="000D2A4E"/>
    <w:rsid w:val="000E0D12"/>
    <w:rsid w:val="000E7AAA"/>
    <w:rsid w:val="000F42E5"/>
    <w:rsid w:val="000F7E24"/>
    <w:rsid w:val="00101E67"/>
    <w:rsid w:val="00103A34"/>
    <w:rsid w:val="00121A57"/>
    <w:rsid w:val="00134164"/>
    <w:rsid w:val="00141A1A"/>
    <w:rsid w:val="00144276"/>
    <w:rsid w:val="0014564E"/>
    <w:rsid w:val="00163C9F"/>
    <w:rsid w:val="0016455D"/>
    <w:rsid w:val="00164935"/>
    <w:rsid w:val="00172E89"/>
    <w:rsid w:val="00174C84"/>
    <w:rsid w:val="00192BC3"/>
    <w:rsid w:val="001979AE"/>
    <w:rsid w:val="001A21B9"/>
    <w:rsid w:val="001A4A0E"/>
    <w:rsid w:val="001A69BA"/>
    <w:rsid w:val="001B32F6"/>
    <w:rsid w:val="001B3BEE"/>
    <w:rsid w:val="001B41B7"/>
    <w:rsid w:val="001C35A4"/>
    <w:rsid w:val="001D734A"/>
    <w:rsid w:val="001E3731"/>
    <w:rsid w:val="001F1969"/>
    <w:rsid w:val="001F786A"/>
    <w:rsid w:val="00202901"/>
    <w:rsid w:val="0020440B"/>
    <w:rsid w:val="002129B7"/>
    <w:rsid w:val="0021499F"/>
    <w:rsid w:val="002229F7"/>
    <w:rsid w:val="00222DDE"/>
    <w:rsid w:val="00231291"/>
    <w:rsid w:val="00232890"/>
    <w:rsid w:val="0024587B"/>
    <w:rsid w:val="002504BC"/>
    <w:rsid w:val="00253D7A"/>
    <w:rsid w:val="00256794"/>
    <w:rsid w:val="002720DD"/>
    <w:rsid w:val="0028211C"/>
    <w:rsid w:val="00284A97"/>
    <w:rsid w:val="002853BB"/>
    <w:rsid w:val="00285494"/>
    <w:rsid w:val="00286B67"/>
    <w:rsid w:val="00286D70"/>
    <w:rsid w:val="00291253"/>
    <w:rsid w:val="0029326D"/>
    <w:rsid w:val="0029756C"/>
    <w:rsid w:val="002A794C"/>
    <w:rsid w:val="002B7566"/>
    <w:rsid w:val="002B76A7"/>
    <w:rsid w:val="002C0905"/>
    <w:rsid w:val="002C2677"/>
    <w:rsid w:val="002D1B9A"/>
    <w:rsid w:val="002D4FC5"/>
    <w:rsid w:val="002D59C6"/>
    <w:rsid w:val="002F0893"/>
    <w:rsid w:val="002F2505"/>
    <w:rsid w:val="002F7141"/>
    <w:rsid w:val="003017B2"/>
    <w:rsid w:val="0030321A"/>
    <w:rsid w:val="00320478"/>
    <w:rsid w:val="0032315B"/>
    <w:rsid w:val="00330C6D"/>
    <w:rsid w:val="00370CC2"/>
    <w:rsid w:val="003732EA"/>
    <w:rsid w:val="0038066F"/>
    <w:rsid w:val="00381D39"/>
    <w:rsid w:val="00382DED"/>
    <w:rsid w:val="003929FE"/>
    <w:rsid w:val="00396AD2"/>
    <w:rsid w:val="003A05C3"/>
    <w:rsid w:val="003A3213"/>
    <w:rsid w:val="003B099A"/>
    <w:rsid w:val="003B54C7"/>
    <w:rsid w:val="003C3415"/>
    <w:rsid w:val="003E22C3"/>
    <w:rsid w:val="00402F6A"/>
    <w:rsid w:val="004059FC"/>
    <w:rsid w:val="004117BE"/>
    <w:rsid w:val="00413B99"/>
    <w:rsid w:val="004149DE"/>
    <w:rsid w:val="00417277"/>
    <w:rsid w:val="0043580B"/>
    <w:rsid w:val="004408C9"/>
    <w:rsid w:val="00442A0E"/>
    <w:rsid w:val="004437CA"/>
    <w:rsid w:val="00450D2F"/>
    <w:rsid w:val="0045266A"/>
    <w:rsid w:val="0045553E"/>
    <w:rsid w:val="00461D5C"/>
    <w:rsid w:val="00485802"/>
    <w:rsid w:val="0048683E"/>
    <w:rsid w:val="00491255"/>
    <w:rsid w:val="004A3508"/>
    <w:rsid w:val="004A5F81"/>
    <w:rsid w:val="004B09ED"/>
    <w:rsid w:val="004C56E8"/>
    <w:rsid w:val="004C76AD"/>
    <w:rsid w:val="004D4C23"/>
    <w:rsid w:val="004D789E"/>
    <w:rsid w:val="004D7D45"/>
    <w:rsid w:val="004E2AF3"/>
    <w:rsid w:val="004E7D1C"/>
    <w:rsid w:val="004F5DBA"/>
    <w:rsid w:val="00502C6F"/>
    <w:rsid w:val="0050693D"/>
    <w:rsid w:val="00517344"/>
    <w:rsid w:val="005310E0"/>
    <w:rsid w:val="00557A50"/>
    <w:rsid w:val="00563EA9"/>
    <w:rsid w:val="00565063"/>
    <w:rsid w:val="00566061"/>
    <w:rsid w:val="005665C6"/>
    <w:rsid w:val="00566EA0"/>
    <w:rsid w:val="00567226"/>
    <w:rsid w:val="00571BCD"/>
    <w:rsid w:val="00572060"/>
    <w:rsid w:val="00581CA0"/>
    <w:rsid w:val="0058698F"/>
    <w:rsid w:val="00592C0C"/>
    <w:rsid w:val="00595C46"/>
    <w:rsid w:val="0059773C"/>
    <w:rsid w:val="005A205C"/>
    <w:rsid w:val="005A29DC"/>
    <w:rsid w:val="005A431C"/>
    <w:rsid w:val="005A5990"/>
    <w:rsid w:val="005A6A23"/>
    <w:rsid w:val="005C3D62"/>
    <w:rsid w:val="005C5D97"/>
    <w:rsid w:val="005C68C7"/>
    <w:rsid w:val="005D29CF"/>
    <w:rsid w:val="005E3039"/>
    <w:rsid w:val="005E491D"/>
    <w:rsid w:val="005E7296"/>
    <w:rsid w:val="005F0613"/>
    <w:rsid w:val="005F7A3C"/>
    <w:rsid w:val="00601866"/>
    <w:rsid w:val="006022B2"/>
    <w:rsid w:val="00621971"/>
    <w:rsid w:val="00621987"/>
    <w:rsid w:val="0063165C"/>
    <w:rsid w:val="006351AB"/>
    <w:rsid w:val="00654360"/>
    <w:rsid w:val="00666F7F"/>
    <w:rsid w:val="00673F46"/>
    <w:rsid w:val="00685DB1"/>
    <w:rsid w:val="00690049"/>
    <w:rsid w:val="0069090A"/>
    <w:rsid w:val="0069177B"/>
    <w:rsid w:val="006937F4"/>
    <w:rsid w:val="00695C46"/>
    <w:rsid w:val="006A0A62"/>
    <w:rsid w:val="006A17C8"/>
    <w:rsid w:val="006A3B51"/>
    <w:rsid w:val="006A5DC7"/>
    <w:rsid w:val="006B2DD6"/>
    <w:rsid w:val="006B733D"/>
    <w:rsid w:val="006C1A44"/>
    <w:rsid w:val="006C4A66"/>
    <w:rsid w:val="006C58D0"/>
    <w:rsid w:val="006D0151"/>
    <w:rsid w:val="006D17E7"/>
    <w:rsid w:val="006D2BE8"/>
    <w:rsid w:val="006D46B6"/>
    <w:rsid w:val="006D7CC6"/>
    <w:rsid w:val="006F07D9"/>
    <w:rsid w:val="00717EB4"/>
    <w:rsid w:val="00717FA8"/>
    <w:rsid w:val="00722474"/>
    <w:rsid w:val="0073798B"/>
    <w:rsid w:val="00746AE7"/>
    <w:rsid w:val="0074728E"/>
    <w:rsid w:val="00752F2A"/>
    <w:rsid w:val="00753A12"/>
    <w:rsid w:val="0076040F"/>
    <w:rsid w:val="0076347A"/>
    <w:rsid w:val="00767743"/>
    <w:rsid w:val="0077488D"/>
    <w:rsid w:val="00777AFB"/>
    <w:rsid w:val="00797089"/>
    <w:rsid w:val="007B3F38"/>
    <w:rsid w:val="007B6FBB"/>
    <w:rsid w:val="007B7287"/>
    <w:rsid w:val="007C5AA9"/>
    <w:rsid w:val="007C6722"/>
    <w:rsid w:val="007C6CEC"/>
    <w:rsid w:val="007D1BBE"/>
    <w:rsid w:val="007D3737"/>
    <w:rsid w:val="007D619A"/>
    <w:rsid w:val="007D7212"/>
    <w:rsid w:val="007E4B42"/>
    <w:rsid w:val="007E4D5C"/>
    <w:rsid w:val="007F4003"/>
    <w:rsid w:val="0080162B"/>
    <w:rsid w:val="00812505"/>
    <w:rsid w:val="00814B56"/>
    <w:rsid w:val="008153DA"/>
    <w:rsid w:val="00815CF4"/>
    <w:rsid w:val="00844BBF"/>
    <w:rsid w:val="00844EC3"/>
    <w:rsid w:val="008533DA"/>
    <w:rsid w:val="00856E5C"/>
    <w:rsid w:val="00862105"/>
    <w:rsid w:val="0086309A"/>
    <w:rsid w:val="008632A1"/>
    <w:rsid w:val="00863753"/>
    <w:rsid w:val="008654F2"/>
    <w:rsid w:val="00870991"/>
    <w:rsid w:val="008762D3"/>
    <w:rsid w:val="00880569"/>
    <w:rsid w:val="008866E0"/>
    <w:rsid w:val="00892E0A"/>
    <w:rsid w:val="008976CB"/>
    <w:rsid w:val="008A004B"/>
    <w:rsid w:val="008A1597"/>
    <w:rsid w:val="008A251B"/>
    <w:rsid w:val="008A715D"/>
    <w:rsid w:val="008B2A7E"/>
    <w:rsid w:val="008B3480"/>
    <w:rsid w:val="008B5331"/>
    <w:rsid w:val="008B7F36"/>
    <w:rsid w:val="008C1435"/>
    <w:rsid w:val="008D409C"/>
    <w:rsid w:val="008E23AD"/>
    <w:rsid w:val="008E251C"/>
    <w:rsid w:val="008E51F7"/>
    <w:rsid w:val="008E6D48"/>
    <w:rsid w:val="008F08E1"/>
    <w:rsid w:val="00921BDF"/>
    <w:rsid w:val="00943B31"/>
    <w:rsid w:val="0094419F"/>
    <w:rsid w:val="009449D8"/>
    <w:rsid w:val="009459C2"/>
    <w:rsid w:val="00951C74"/>
    <w:rsid w:val="00951D62"/>
    <w:rsid w:val="00954D78"/>
    <w:rsid w:val="00955B80"/>
    <w:rsid w:val="00957CB5"/>
    <w:rsid w:val="00964BE5"/>
    <w:rsid w:val="0097066B"/>
    <w:rsid w:val="00971303"/>
    <w:rsid w:val="00973F74"/>
    <w:rsid w:val="0098409D"/>
    <w:rsid w:val="00995882"/>
    <w:rsid w:val="009A1171"/>
    <w:rsid w:val="009C4FDF"/>
    <w:rsid w:val="009D08AD"/>
    <w:rsid w:val="009D1100"/>
    <w:rsid w:val="009D2E65"/>
    <w:rsid w:val="009D7466"/>
    <w:rsid w:val="00A0444D"/>
    <w:rsid w:val="00A069F0"/>
    <w:rsid w:val="00A070DC"/>
    <w:rsid w:val="00A13F30"/>
    <w:rsid w:val="00A257E5"/>
    <w:rsid w:val="00A26F11"/>
    <w:rsid w:val="00A3065A"/>
    <w:rsid w:val="00A36252"/>
    <w:rsid w:val="00A363D4"/>
    <w:rsid w:val="00A460EF"/>
    <w:rsid w:val="00A54906"/>
    <w:rsid w:val="00A56CE7"/>
    <w:rsid w:val="00A6591A"/>
    <w:rsid w:val="00A65F40"/>
    <w:rsid w:val="00A66431"/>
    <w:rsid w:val="00A74FE9"/>
    <w:rsid w:val="00A9001C"/>
    <w:rsid w:val="00AA257F"/>
    <w:rsid w:val="00AA3205"/>
    <w:rsid w:val="00AA40AB"/>
    <w:rsid w:val="00AC209F"/>
    <w:rsid w:val="00AC5F23"/>
    <w:rsid w:val="00AC70C1"/>
    <w:rsid w:val="00AD1444"/>
    <w:rsid w:val="00AD7047"/>
    <w:rsid w:val="00AD728D"/>
    <w:rsid w:val="00AE035D"/>
    <w:rsid w:val="00AE5231"/>
    <w:rsid w:val="00AF0290"/>
    <w:rsid w:val="00B040BD"/>
    <w:rsid w:val="00B1069D"/>
    <w:rsid w:val="00B12B52"/>
    <w:rsid w:val="00B342BA"/>
    <w:rsid w:val="00B34393"/>
    <w:rsid w:val="00B4409F"/>
    <w:rsid w:val="00B459F7"/>
    <w:rsid w:val="00B47BC7"/>
    <w:rsid w:val="00B502CE"/>
    <w:rsid w:val="00B52C3E"/>
    <w:rsid w:val="00B52EA9"/>
    <w:rsid w:val="00B625F8"/>
    <w:rsid w:val="00B63FBF"/>
    <w:rsid w:val="00B70B0A"/>
    <w:rsid w:val="00B76083"/>
    <w:rsid w:val="00B8485C"/>
    <w:rsid w:val="00B92A6A"/>
    <w:rsid w:val="00B9741D"/>
    <w:rsid w:val="00BB2418"/>
    <w:rsid w:val="00BC334D"/>
    <w:rsid w:val="00BC4EAD"/>
    <w:rsid w:val="00BE1C94"/>
    <w:rsid w:val="00C014B7"/>
    <w:rsid w:val="00C03418"/>
    <w:rsid w:val="00C12C0D"/>
    <w:rsid w:val="00C260C8"/>
    <w:rsid w:val="00C26665"/>
    <w:rsid w:val="00C30641"/>
    <w:rsid w:val="00C3175C"/>
    <w:rsid w:val="00C34706"/>
    <w:rsid w:val="00C53A66"/>
    <w:rsid w:val="00C54CC9"/>
    <w:rsid w:val="00C63054"/>
    <w:rsid w:val="00C6536D"/>
    <w:rsid w:val="00C705E9"/>
    <w:rsid w:val="00C82D30"/>
    <w:rsid w:val="00C83FFB"/>
    <w:rsid w:val="00CA442D"/>
    <w:rsid w:val="00CA51C7"/>
    <w:rsid w:val="00CB7A5D"/>
    <w:rsid w:val="00CD5BCF"/>
    <w:rsid w:val="00CD694E"/>
    <w:rsid w:val="00CE06CC"/>
    <w:rsid w:val="00CE1112"/>
    <w:rsid w:val="00CE18A1"/>
    <w:rsid w:val="00CF04BC"/>
    <w:rsid w:val="00CF134C"/>
    <w:rsid w:val="00CF6A5D"/>
    <w:rsid w:val="00CF7979"/>
    <w:rsid w:val="00D172F2"/>
    <w:rsid w:val="00D223FD"/>
    <w:rsid w:val="00D26071"/>
    <w:rsid w:val="00D3402F"/>
    <w:rsid w:val="00D44C9A"/>
    <w:rsid w:val="00D474D4"/>
    <w:rsid w:val="00D51541"/>
    <w:rsid w:val="00D56F93"/>
    <w:rsid w:val="00D75AFB"/>
    <w:rsid w:val="00D7670E"/>
    <w:rsid w:val="00D77A82"/>
    <w:rsid w:val="00D8035C"/>
    <w:rsid w:val="00D90ED5"/>
    <w:rsid w:val="00D923CF"/>
    <w:rsid w:val="00D957B1"/>
    <w:rsid w:val="00D97CE4"/>
    <w:rsid w:val="00DA156C"/>
    <w:rsid w:val="00DA1733"/>
    <w:rsid w:val="00DA563C"/>
    <w:rsid w:val="00DA6E30"/>
    <w:rsid w:val="00DB1074"/>
    <w:rsid w:val="00DB34B7"/>
    <w:rsid w:val="00DC1573"/>
    <w:rsid w:val="00DC17EC"/>
    <w:rsid w:val="00DC59D1"/>
    <w:rsid w:val="00DC7109"/>
    <w:rsid w:val="00DD15A9"/>
    <w:rsid w:val="00DD6447"/>
    <w:rsid w:val="00DD754F"/>
    <w:rsid w:val="00DD7630"/>
    <w:rsid w:val="00DE1823"/>
    <w:rsid w:val="00DE6310"/>
    <w:rsid w:val="00DF3509"/>
    <w:rsid w:val="00DF4CDE"/>
    <w:rsid w:val="00DF7852"/>
    <w:rsid w:val="00E02E23"/>
    <w:rsid w:val="00E1249F"/>
    <w:rsid w:val="00E20CE9"/>
    <w:rsid w:val="00E23E59"/>
    <w:rsid w:val="00E2421D"/>
    <w:rsid w:val="00E31524"/>
    <w:rsid w:val="00E32C2A"/>
    <w:rsid w:val="00E4139E"/>
    <w:rsid w:val="00E465C1"/>
    <w:rsid w:val="00E4716A"/>
    <w:rsid w:val="00E51C6F"/>
    <w:rsid w:val="00E52CAC"/>
    <w:rsid w:val="00E53B13"/>
    <w:rsid w:val="00E66DC7"/>
    <w:rsid w:val="00E7367C"/>
    <w:rsid w:val="00E76A0A"/>
    <w:rsid w:val="00E824A5"/>
    <w:rsid w:val="00E8591F"/>
    <w:rsid w:val="00E94A33"/>
    <w:rsid w:val="00EC1A1E"/>
    <w:rsid w:val="00EC54A4"/>
    <w:rsid w:val="00EC5CC1"/>
    <w:rsid w:val="00EC78B8"/>
    <w:rsid w:val="00ED703E"/>
    <w:rsid w:val="00EE2475"/>
    <w:rsid w:val="00EE5B08"/>
    <w:rsid w:val="00EF7F66"/>
    <w:rsid w:val="00F13BF5"/>
    <w:rsid w:val="00F31D8D"/>
    <w:rsid w:val="00F3306C"/>
    <w:rsid w:val="00F37190"/>
    <w:rsid w:val="00F40DF7"/>
    <w:rsid w:val="00F4243D"/>
    <w:rsid w:val="00F464C4"/>
    <w:rsid w:val="00F56436"/>
    <w:rsid w:val="00F568FD"/>
    <w:rsid w:val="00F5726D"/>
    <w:rsid w:val="00F626CB"/>
    <w:rsid w:val="00F6599D"/>
    <w:rsid w:val="00F7525F"/>
    <w:rsid w:val="00F83B2C"/>
    <w:rsid w:val="00F8422D"/>
    <w:rsid w:val="00F9568D"/>
    <w:rsid w:val="00FA3D79"/>
    <w:rsid w:val="00FA7FA9"/>
    <w:rsid w:val="00FB45D3"/>
    <w:rsid w:val="00FC5BBC"/>
    <w:rsid w:val="00FC7767"/>
    <w:rsid w:val="00FD4944"/>
    <w:rsid w:val="00FD7E35"/>
    <w:rsid w:val="00FE378D"/>
    <w:rsid w:val="00FE5640"/>
    <w:rsid w:val="00FE57B3"/>
    <w:rsid w:val="00FF188C"/>
    <w:rsid w:val="00FF24C0"/>
    <w:rsid w:val="00FF34DF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A59FC69"/>
  <w14:defaultImageDpi w14:val="0"/>
  <w15:docId w15:val="{6F66E936-BBB0-4EBD-9A56-726B0570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943B31"/>
    <w:pPr>
      <w:spacing w:after="120" w:line="276" w:lineRule="auto"/>
      <w:jc w:val="both"/>
    </w:pPr>
    <w:rPr>
      <w:rFonts w:ascii="Arial" w:hAnsi="Arial"/>
      <w:color w:val="000000"/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CE06CC"/>
    <w:pPr>
      <w:spacing w:before="720" w:after="360"/>
      <w:jc w:val="center"/>
      <w:outlineLvl w:val="0"/>
    </w:pPr>
    <w:rPr>
      <w:b/>
      <w:bCs/>
      <w:spacing w:val="4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CE06CC"/>
    <w:pPr>
      <w:spacing w:before="480" w:after="240"/>
      <w:jc w:val="center"/>
      <w:outlineLvl w:val="1"/>
    </w:pPr>
    <w:rPr>
      <w:b/>
      <w:spacing w:val="40"/>
    </w:rPr>
  </w:style>
  <w:style w:type="paragraph" w:styleId="Nadpis3">
    <w:name w:val="heading 3"/>
    <w:basedOn w:val="Normln"/>
    <w:next w:val="Normln"/>
    <w:link w:val="Nadpis3Char"/>
    <w:uiPriority w:val="9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E06CC"/>
    <w:rPr>
      <w:rFonts w:ascii="Arial" w:hAnsi="Arial" w:cs="Times New Roman"/>
      <w:b/>
      <w:bCs/>
      <w:color w:val="000000"/>
      <w:spacing w:val="40"/>
      <w:sz w:val="28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CE06CC"/>
    <w:rPr>
      <w:rFonts w:ascii="Arial" w:hAnsi="Arial" w:cs="Times New Roman"/>
      <w:b/>
      <w:color w:val="000000"/>
      <w:spacing w:val="4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8E251C"/>
    <w:rPr>
      <w:rFonts w:ascii="Arial" w:hAnsi="Arial" w:cs="Arial"/>
      <w:b/>
      <w:bCs/>
      <w:noProof/>
      <w:color w:val="000000"/>
      <w:sz w:val="26"/>
      <w:szCs w:val="26"/>
      <w:lang w:val="cs-CZ" w:eastAsia="cs-CZ" w:bidi="ar-SA"/>
    </w:rPr>
  </w:style>
  <w:style w:type="paragraph" w:styleId="Zhlav">
    <w:name w:val="header"/>
    <w:basedOn w:val="Zpat"/>
    <w:link w:val="ZhlavChar"/>
    <w:uiPriority w:val="99"/>
    <w:rsid w:val="0020440B"/>
    <w:pPr>
      <w:ind w:left="1247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Times New Roman"/>
      <w:noProof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D7D45"/>
    <w:pPr>
      <w:tabs>
        <w:tab w:val="center" w:pos="4536"/>
        <w:tab w:val="right" w:pos="9072"/>
      </w:tabs>
      <w:spacing w:line="180" w:lineRule="exact"/>
      <w:ind w:left="1077"/>
      <w:jc w:val="center"/>
    </w:pPr>
    <w:rPr>
      <w:rFonts w:ascii="Gill Sans" w:hAnsi="Gill Sans"/>
      <w:color w:val="auto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Times New Roman"/>
      <w:noProof/>
      <w:color w:val="000000"/>
      <w:sz w:val="24"/>
      <w:szCs w:val="24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</w:rPr>
  </w:style>
  <w:style w:type="paragraph" w:customStyle="1" w:styleId="Adresa">
    <w:name w:val="Adresa"/>
    <w:basedOn w:val="Normln"/>
    <w:next w:val="Normln"/>
    <w:autoRedefine/>
    <w:rsid w:val="00C82D30"/>
    <w:pPr>
      <w:spacing w:line="280" w:lineRule="atLeast"/>
      <w:ind w:left="142" w:firstLine="868"/>
      <w:jc w:val="right"/>
    </w:pPr>
    <w:rPr>
      <w:color w:val="auto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D56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noProof/>
      <w:color w:val="000000"/>
      <w:sz w:val="16"/>
      <w:szCs w:val="16"/>
    </w:rPr>
  </w:style>
  <w:style w:type="paragraph" w:customStyle="1" w:styleId="uvodniosloveni">
    <w:name w:val="uvodni osloveni"/>
    <w:basedOn w:val="Normln"/>
    <w:rsid w:val="003C3415"/>
    <w:pPr>
      <w:spacing w:before="1200"/>
      <w:ind w:left="142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3C3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C3415"/>
    <w:rPr>
      <w:rFonts w:ascii="Tahoma" w:hAnsi="Tahoma" w:cs="Tahoma"/>
      <w:noProof/>
      <w:color w:val="000000"/>
      <w:sz w:val="16"/>
      <w:szCs w:val="16"/>
    </w:rPr>
  </w:style>
  <w:style w:type="paragraph" w:customStyle="1" w:styleId="Mstoadatum">
    <w:name w:val="Místo a datum"/>
    <w:basedOn w:val="Normln"/>
    <w:rsid w:val="00CE06CC"/>
    <w:pPr>
      <w:spacing w:before="480" w:line="240" w:lineRule="auto"/>
      <w:jc w:val="right"/>
    </w:pPr>
    <w:rPr>
      <w:color w:val="auto"/>
      <w:szCs w:val="20"/>
    </w:rPr>
  </w:style>
  <w:style w:type="paragraph" w:customStyle="1" w:styleId="slojednac">
    <w:name w:val="Číslo jednací"/>
    <w:basedOn w:val="Normln"/>
    <w:rsid w:val="00CE06CC"/>
    <w:pPr>
      <w:spacing w:before="120" w:line="240" w:lineRule="auto"/>
      <w:jc w:val="right"/>
    </w:pPr>
    <w:rPr>
      <w:color w:val="auto"/>
      <w:szCs w:val="20"/>
    </w:rPr>
  </w:style>
  <w:style w:type="paragraph" w:customStyle="1" w:styleId="rovkd">
    <w:name w:val="Čárový kód"/>
    <w:basedOn w:val="Normln"/>
    <w:rsid w:val="00CE06CC"/>
    <w:pPr>
      <w:spacing w:before="360" w:line="240" w:lineRule="exact"/>
      <w:jc w:val="right"/>
    </w:pPr>
    <w:rPr>
      <w:szCs w:val="20"/>
    </w:rPr>
  </w:style>
  <w:style w:type="paragraph" w:customStyle="1" w:styleId="PID">
    <w:name w:val="PID"/>
    <w:basedOn w:val="Normln"/>
    <w:rsid w:val="00CE06CC"/>
    <w:pPr>
      <w:spacing w:before="120" w:after="360" w:line="240" w:lineRule="exact"/>
      <w:jc w:val="right"/>
    </w:pPr>
    <w:rPr>
      <w:sz w:val="16"/>
      <w:szCs w:val="20"/>
    </w:rPr>
  </w:style>
  <w:style w:type="paragraph" w:customStyle="1" w:styleId="Jmnoapjmenoprvnnednosoby">
    <w:name w:val="Jméno a příjmení oprávněné úřední osoby"/>
    <w:basedOn w:val="Normln"/>
    <w:rsid w:val="00943B31"/>
    <w:pPr>
      <w:spacing w:before="960" w:after="0"/>
      <w:ind w:left="5103"/>
      <w:jc w:val="left"/>
    </w:pPr>
    <w:rPr>
      <w:b/>
      <w:bCs/>
      <w:color w:val="auto"/>
      <w:szCs w:val="20"/>
    </w:rPr>
  </w:style>
  <w:style w:type="paragraph" w:customStyle="1" w:styleId="Funkceoprvnnednosoby">
    <w:name w:val="Funkce oprávněné úřední osoby"/>
    <w:basedOn w:val="Normln"/>
    <w:rsid w:val="00CE06CC"/>
    <w:pPr>
      <w:ind w:left="5103"/>
      <w:jc w:val="left"/>
    </w:pPr>
    <w:rPr>
      <w:color w:val="auto"/>
      <w:szCs w:val="20"/>
    </w:rPr>
  </w:style>
  <w:style w:type="paragraph" w:customStyle="1" w:styleId="Podepsnoelektronicky">
    <w:name w:val="Podepsáno elektronicky"/>
    <w:basedOn w:val="Normln"/>
    <w:rsid w:val="00CE06CC"/>
    <w:pPr>
      <w:ind w:left="5103"/>
      <w:jc w:val="left"/>
    </w:pPr>
    <w:rPr>
      <w:i/>
      <w:iCs/>
      <w:color w:val="auto"/>
      <w:szCs w:val="20"/>
    </w:rPr>
  </w:style>
  <w:style w:type="paragraph" w:customStyle="1" w:styleId="Obdr">
    <w:name w:val="Obdrží"/>
    <w:basedOn w:val="Normln"/>
    <w:rsid w:val="004C56E8"/>
    <w:pPr>
      <w:spacing w:before="1200" w:line="240" w:lineRule="auto"/>
      <w:jc w:val="left"/>
    </w:pPr>
    <w:rPr>
      <w:b/>
      <w:bCs/>
      <w:color w:val="auto"/>
      <w:szCs w:val="20"/>
    </w:rPr>
  </w:style>
  <w:style w:type="paragraph" w:customStyle="1" w:styleId="Jmnoapjmenadresta">
    <w:name w:val="Jméno a příjmení adresáta"/>
    <w:basedOn w:val="Normln"/>
    <w:rsid w:val="00943B31"/>
    <w:pPr>
      <w:spacing w:after="0" w:line="240" w:lineRule="auto"/>
      <w:jc w:val="left"/>
    </w:pPr>
    <w:rPr>
      <w:b/>
      <w:bCs/>
      <w:color w:val="auto"/>
      <w:szCs w:val="20"/>
    </w:rPr>
  </w:style>
  <w:style w:type="paragraph" w:customStyle="1" w:styleId="Daldajeadresta">
    <w:name w:val="Další údaje adresáta"/>
    <w:basedOn w:val="Normln"/>
    <w:rsid w:val="00943B31"/>
    <w:pPr>
      <w:spacing w:after="0" w:line="240" w:lineRule="auto"/>
      <w:jc w:val="left"/>
    </w:pPr>
    <w:rPr>
      <w:color w:val="auto"/>
      <w:szCs w:val="20"/>
    </w:rPr>
  </w:style>
  <w:style w:type="paragraph" w:customStyle="1" w:styleId="Textodstavce">
    <w:name w:val="Text odstavce"/>
    <w:basedOn w:val="Normln"/>
    <w:qFormat/>
    <w:rsid w:val="004C56E8"/>
    <w:pPr>
      <w:spacing w:before="120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973F74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locked/>
    <w:rsid w:val="00973F74"/>
    <w:rPr>
      <w:rFonts w:ascii="Arial" w:eastAsia="Arial" w:hAnsi="Arial" w:cs="Arial"/>
      <w:b/>
      <w:bCs/>
      <w:color w:val="1D1D1D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73F74"/>
    <w:pPr>
      <w:widowControl w:val="0"/>
      <w:shd w:val="clear" w:color="auto" w:fill="FFFFFF"/>
      <w:spacing w:after="0" w:line="264" w:lineRule="auto"/>
      <w:ind w:left="440" w:hanging="420"/>
    </w:pPr>
    <w:rPr>
      <w:rFonts w:eastAsia="Arial" w:cs="Arial"/>
      <w:b/>
      <w:bCs/>
      <w:color w:val="1D1D1D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66F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F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F7F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7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72F2"/>
    <w:rPr>
      <w:rFonts w:ascii="Arial" w:hAnsi="Arial"/>
      <w:b/>
      <w:bCs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673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ko.uzis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B3BC-ABED-44F1-9F7C-91B7CFC2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Ministerstvo zdravotnictví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subject/>
  <dc:creator>Stoličková Lenka Mgr.</dc:creator>
  <cp:keywords/>
  <dc:description/>
  <cp:lastModifiedBy>Policar Radek JUDr.</cp:lastModifiedBy>
  <cp:revision>5</cp:revision>
  <cp:lastPrinted>2021-01-13T16:10:00Z</cp:lastPrinted>
  <dcterms:created xsi:type="dcterms:W3CDTF">2021-02-19T09:05:00Z</dcterms:created>
  <dcterms:modified xsi:type="dcterms:W3CDTF">2021-02-22T19:03:00Z</dcterms:modified>
</cp:coreProperties>
</file>