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F4" w:rsidRDefault="007F6CFD" w:rsidP="007F6CFD">
      <w:pPr>
        <w:spacing w:line="276" w:lineRule="auto"/>
        <w:jc w:val="both"/>
      </w:pPr>
      <w:r>
        <w:t>Dne 10. 3</w:t>
      </w:r>
      <w:r w:rsidR="00474CA7">
        <w:t>. 2017 byla ze strany Vysoké školy technické a ekonomické v Českých Budějovicích v souladu se zákonem č. 106/1999 Sb., o svobodném přístupu k informacím, poskytnuta</w:t>
      </w:r>
      <w:r>
        <w:t xml:space="preserve"> na žádost</w:t>
      </w:r>
      <w:r w:rsidR="00474CA7">
        <w:t xml:space="preserve"> informace</w:t>
      </w:r>
      <w:r>
        <w:t xml:space="preserve">, že </w:t>
      </w:r>
      <w:bookmarkStart w:id="0" w:name="_GoBack"/>
      <w:bookmarkEnd w:id="0"/>
      <w:r w:rsidRPr="00430213">
        <w:t xml:space="preserve">Vysoká škola technická a ekonomická v Českých Budějovicích v minulosti neměla a ani nemá uzavřenou žádnou smlouvu se společností PAN </w:t>
      </w:r>
      <w:proofErr w:type="spellStart"/>
      <w:r w:rsidRPr="00430213">
        <w:t>Solutions</w:t>
      </w:r>
      <w:proofErr w:type="spellEnd"/>
      <w:r w:rsidRPr="00430213">
        <w:t>, spol. s</w:t>
      </w:r>
      <w:r>
        <w:t xml:space="preserve"> </w:t>
      </w:r>
      <w:r w:rsidRPr="00430213">
        <w:t xml:space="preserve">r.o. </w:t>
      </w:r>
      <w:r>
        <w:t>či</w:t>
      </w:r>
      <w:r w:rsidRPr="00430213">
        <w:t xml:space="preserve"> VŠCHT, stejnak tak ani žádné plnění.   </w:t>
      </w:r>
      <w:r w:rsidR="00474CA7">
        <w:t xml:space="preserve"> </w:t>
      </w:r>
    </w:p>
    <w:sectPr w:rsidR="0065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E"/>
    <w:rsid w:val="00474CA7"/>
    <w:rsid w:val="00651DF4"/>
    <w:rsid w:val="007F6CFD"/>
    <w:rsid w:val="009F308E"/>
    <w:rsid w:val="00B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A96F-3F63-47D1-96E7-E8ED64B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C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4</cp:revision>
  <dcterms:created xsi:type="dcterms:W3CDTF">2017-11-10T08:16:00Z</dcterms:created>
  <dcterms:modified xsi:type="dcterms:W3CDTF">2018-02-12T14:09:00Z</dcterms:modified>
</cp:coreProperties>
</file>