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bookmarkStart w:id="0" w:name="_Hlk128433142"/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6E049AA2" w:rsidR="00AE2420" w:rsidRPr="00AE2420" w:rsidRDefault="00C673BE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C673BE">
              <w:rPr>
                <w:rFonts w:ascii="Cambria" w:hAnsi="Cambria"/>
                <w:b/>
                <w:szCs w:val="24"/>
              </w:rPr>
              <w:t>VEDOUCÍ CENTRA JAZYKOVÝCH SLUŽEB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548BBC39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</w:t>
            </w:r>
            <w:r w:rsidR="000F18B6">
              <w:rPr>
                <w:rFonts w:ascii="Cambria" w:hAnsi="Cambria"/>
                <w:szCs w:val="24"/>
              </w:rPr>
              <w:t>podnikové strategie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8251F9E" w:rsidR="00F2529B" w:rsidRPr="00AE2420" w:rsidRDefault="00C673BE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C673BE">
              <w:rPr>
                <w:rFonts w:ascii="Cambria" w:hAnsi="Cambria"/>
              </w:rPr>
              <w:t>vysokoškolské vzdělání, akademický pracovník VŠTE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29BBBE19" w14:textId="2BD07553" w:rsidR="00C673BE" w:rsidRPr="00C673BE" w:rsidRDefault="00C673BE" w:rsidP="00C673B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673BE">
              <w:rPr>
                <w:rFonts w:ascii="Cambria" w:hAnsi="Cambria"/>
              </w:rPr>
              <w:t>•</w:t>
            </w:r>
            <w:r>
              <w:rPr>
                <w:rFonts w:ascii="Cambria" w:hAnsi="Cambria"/>
              </w:rPr>
              <w:t xml:space="preserve"> </w:t>
            </w:r>
            <w:r w:rsidRPr="00C673BE">
              <w:rPr>
                <w:rFonts w:ascii="Cambria" w:hAnsi="Cambria"/>
              </w:rPr>
              <w:t>Je přímý podřízený řediteli ústavu.</w:t>
            </w:r>
          </w:p>
          <w:p w14:paraId="227886F2" w14:textId="4C50C36D" w:rsidR="00C673BE" w:rsidRPr="00C673BE" w:rsidRDefault="00C673BE" w:rsidP="00C673B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673BE">
              <w:rPr>
                <w:rFonts w:ascii="Cambria" w:hAnsi="Cambria"/>
              </w:rPr>
              <w:t>•</w:t>
            </w:r>
            <w:r>
              <w:rPr>
                <w:rFonts w:ascii="Cambria" w:hAnsi="Cambria"/>
              </w:rPr>
              <w:t xml:space="preserve"> </w:t>
            </w:r>
            <w:r w:rsidRPr="00C673BE">
              <w:rPr>
                <w:rFonts w:ascii="Cambria" w:hAnsi="Cambria"/>
              </w:rPr>
              <w:t xml:space="preserve">Je přímým nadřízeným zástupci vedoucího Centra jazykových služeb a ostatním členům Centra jazykových služeb. </w:t>
            </w:r>
          </w:p>
          <w:p w14:paraId="687B2FDE" w14:textId="554DA31D" w:rsidR="00BC4A59" w:rsidRPr="00AE2420" w:rsidRDefault="00C673BE" w:rsidP="00C673B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C673BE">
              <w:rPr>
                <w:rFonts w:ascii="Cambria" w:hAnsi="Cambria"/>
              </w:rPr>
              <w:t>•</w:t>
            </w:r>
            <w:r>
              <w:rPr>
                <w:rFonts w:ascii="Cambria" w:hAnsi="Cambria"/>
              </w:rPr>
              <w:t xml:space="preserve"> </w:t>
            </w:r>
            <w:r w:rsidRPr="00C673BE">
              <w:rPr>
                <w:rFonts w:ascii="Cambria" w:hAnsi="Cambria"/>
              </w:rPr>
              <w:t xml:space="preserve">Spolupracuje s tajemníkem a zástupci ředitele příslušného ústavu. 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665D162F" w:rsidR="00324471" w:rsidRPr="00324471" w:rsidRDefault="00C673BE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x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68B56FBF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1CEDCE73" w14:textId="77777777" w:rsidR="00C673BE" w:rsidRDefault="00C673BE" w:rsidP="00C673BE">
      <w:pPr>
        <w:pStyle w:val="Zhlav"/>
        <w:suppressAutoHyphens/>
      </w:pPr>
      <w:r w:rsidRPr="00C673BE">
        <w:rPr>
          <w:rFonts w:ascii="Cambria" w:hAnsi="Cambria"/>
          <w:szCs w:val="24"/>
        </w:rPr>
        <w:t>Vedoucí Centra jazykových služeb</w:t>
      </w:r>
      <w:r w:rsidRPr="00C673BE" w:rsidDel="00880F79">
        <w:rPr>
          <w:rFonts w:ascii="Cambria" w:hAnsi="Cambria"/>
          <w:szCs w:val="24"/>
        </w:rPr>
        <w:t xml:space="preserve"> </w:t>
      </w:r>
      <w:r w:rsidRPr="00C673BE">
        <w:rPr>
          <w:rFonts w:ascii="Cambria" w:hAnsi="Cambria"/>
          <w:szCs w:val="24"/>
        </w:rPr>
        <w:t xml:space="preserve">má tato práva a tyto povinnosti: </w:t>
      </w:r>
    </w:p>
    <w:p w14:paraId="138CD5AB" w14:textId="77777777" w:rsidR="00C673BE" w:rsidRDefault="00C673BE" w:rsidP="00BD138C">
      <w:pPr>
        <w:suppressAutoHyphens/>
        <w:jc w:val="both"/>
        <w:rPr>
          <w:rFonts w:ascii="Cambria" w:hAnsi="Cambria"/>
          <w:b/>
          <w:bCs/>
        </w:rPr>
      </w:pPr>
    </w:p>
    <w:p w14:paraId="0CCAE6AC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Řídí a koordinuje činnost příslušné Centra jazykových služeb, zástupce vedoucího Centra jazykových služeb</w:t>
      </w:r>
      <w:r w:rsidRPr="00C673BE" w:rsidDel="001F47CC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>a dalších akademických a neakademických členů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v souladu s požadavky ředitele ústavu. </w:t>
      </w:r>
    </w:p>
    <w:p w14:paraId="5F000F00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Je jmenován a odvoláván ředitelem ústavu a za svou činnost je mu odpovědný. </w:t>
      </w:r>
    </w:p>
    <w:p w14:paraId="204C6DE2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Odpovídá za: </w:t>
      </w:r>
    </w:p>
    <w:p w14:paraId="2F204CBF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personální řízení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>a odborný růst podřízených pracovníků,</w:t>
      </w:r>
    </w:p>
    <w:p w14:paraId="052D0678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plnění pedagogických a tvůrčích činností Centra jazykových služeb,</w:t>
      </w:r>
    </w:p>
    <w:p w14:paraId="2B5DDD39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hospodaření se svěřenými prostředky Centra jazykových služeb,</w:t>
      </w:r>
    </w:p>
    <w:p w14:paraId="4AFC8CF4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vytváření tvůrčího pracovního klimatu na Centru jazykových služeb,</w:t>
      </w:r>
    </w:p>
    <w:p w14:paraId="55B83DC9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materiály dodané v souladu s časovým harmonogramem řediteli Útvaru pro administraci studia a celoživotní vzdělávání k přípravě rozvrhu na příslušný semestr pro Centrum jazykových služeb.</w:t>
      </w:r>
    </w:p>
    <w:p w14:paraId="18273D5C" w14:textId="6F16294F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Vedoucí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>je povinen poskytnout a dodat v daném časovém harmonogramu akreditační materiály řediteli Útvaru pro administraci studia a celoživotní vzdělávání</w:t>
      </w:r>
      <w:r>
        <w:rPr>
          <w:rFonts w:ascii="Cambria" w:hAnsi="Cambria"/>
        </w:rPr>
        <w:t xml:space="preserve">. </w:t>
      </w:r>
      <w:r w:rsidRPr="00C673BE">
        <w:rPr>
          <w:rFonts w:ascii="Cambria" w:hAnsi="Cambria"/>
        </w:rPr>
        <w:t>Zajišťuje obsazení předmětů, které Centrum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vyučuje, a to v souladu s akreditačními materiály. </w:t>
      </w:r>
    </w:p>
    <w:p w14:paraId="3469B722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Podává řediteli ústavu: </w:t>
      </w:r>
    </w:p>
    <w:p w14:paraId="56A35C7B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návrh na jmenování zástupce vedoucího Centra jazykových služeb,</w:t>
      </w:r>
    </w:p>
    <w:p w14:paraId="541FBF50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lastRenderedPageBreak/>
        <w:t>návrh na jmenování garantů předmětů Centra jazykových služeb,</w:t>
      </w:r>
    </w:p>
    <w:p w14:paraId="60FB37BA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návrh na výši tarifní složky platu v rámci dané mzdové třídy, výši osobního ohodnocení a výši případných odměn pro členy Centra jazykových služeb,</w:t>
      </w:r>
    </w:p>
    <w:p w14:paraId="2095C858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návrh na složení státnicových komisí,</w:t>
      </w:r>
    </w:p>
    <w:p w14:paraId="2D338F6B" w14:textId="77777777" w:rsidR="00C673BE" w:rsidRPr="00C673BE" w:rsidRDefault="00C673BE" w:rsidP="001A1607">
      <w:pPr>
        <w:numPr>
          <w:ilvl w:val="1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návrh na zřizování sdružených a účelových pracovišť.</w:t>
      </w:r>
    </w:p>
    <w:p w14:paraId="2E11BF3C" w14:textId="729C4183" w:rsidR="00C673BE" w:rsidRPr="00C673BE" w:rsidRDefault="009D138F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P</w:t>
      </w:r>
      <w:r>
        <w:rPr>
          <w:rFonts w:ascii="Cambria" w:hAnsi="Cambria"/>
        </w:rPr>
        <w:t>rostřednictvím ředitele ústavu p</w:t>
      </w:r>
      <w:r w:rsidR="00C673BE" w:rsidRPr="00C673BE">
        <w:rPr>
          <w:rFonts w:ascii="Cambria" w:hAnsi="Cambria"/>
        </w:rPr>
        <w:t xml:space="preserve">odává </w:t>
      </w:r>
      <w:bookmarkStart w:id="1" w:name="_Hlk128435086"/>
      <w:r w:rsidR="00C673BE" w:rsidRPr="00C673BE">
        <w:rPr>
          <w:rFonts w:ascii="Cambria" w:hAnsi="Cambria"/>
        </w:rPr>
        <w:t xml:space="preserve">řediteli Útvaru pro administraci studia a celoživotní </w:t>
      </w:r>
      <w:bookmarkEnd w:id="1"/>
      <w:r w:rsidR="00C673BE" w:rsidRPr="00C673BE">
        <w:rPr>
          <w:rFonts w:ascii="Cambria" w:hAnsi="Cambria"/>
        </w:rPr>
        <w:t>vzdělávání</w:t>
      </w:r>
      <w:r w:rsidR="00C673BE">
        <w:rPr>
          <w:rFonts w:ascii="Cambria" w:hAnsi="Cambria"/>
        </w:rPr>
        <w:t xml:space="preserve"> </w:t>
      </w:r>
      <w:r w:rsidR="00C673BE" w:rsidRPr="00C673BE">
        <w:rPr>
          <w:rFonts w:ascii="Cambria" w:hAnsi="Cambria"/>
        </w:rPr>
        <w:t xml:space="preserve">návrh na aktualizaci katalogu předmětů. </w:t>
      </w:r>
    </w:p>
    <w:p w14:paraId="7B109B66" w14:textId="6671279A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Vedoucí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je povinen včas předávat </w:t>
      </w:r>
      <w:r w:rsidR="009D138F">
        <w:rPr>
          <w:rFonts w:ascii="Cambria" w:hAnsi="Cambria"/>
        </w:rPr>
        <w:t xml:space="preserve">řediteli ústavu a </w:t>
      </w:r>
      <w:r w:rsidRPr="00C673BE">
        <w:rPr>
          <w:rFonts w:ascii="Cambria" w:hAnsi="Cambria"/>
        </w:rPr>
        <w:t>řediteli Útvaru pro administraci studia a celoživotní vzdělávání změny vyučujících u</w:t>
      </w:r>
      <w:r>
        <w:rPr>
          <w:rFonts w:ascii="Cambria" w:hAnsi="Cambria"/>
        </w:rPr>
        <w:t> </w:t>
      </w:r>
      <w:r w:rsidRPr="00C673BE">
        <w:rPr>
          <w:rFonts w:ascii="Cambria" w:hAnsi="Cambria"/>
        </w:rPr>
        <w:t xml:space="preserve">jednotlivých předmětů a to jak před odsouhlasením rozvrhu, tak i v průběhu semestru. </w:t>
      </w:r>
    </w:p>
    <w:p w14:paraId="47267F88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Vedoucí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>předkládá řediteli Útvaru pro administraci studia a celoživotní vzdělávání návrhy za Centrum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návrhy na zakoupení nových knih do knihovny VŠTE v souladu se schválenou akreditací příslušného programu resp. schválené specializace. </w:t>
      </w:r>
    </w:p>
    <w:p w14:paraId="2AF75867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Může doplnit pracovní náplň danou organizačním řádem a upravit rozložení pracovní doby v jednotlivých semestrech pracovníků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(je oprávněn např. určit rozsah přímé výukové povinnosti pracovníků a upravovat publikační a tvůrčí činnost členů Centra jazykových služeb). </w:t>
      </w:r>
    </w:p>
    <w:p w14:paraId="6E0732A5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V souladu s aktuální kolektivní smlouvou koordinuje a schvaluje plán dovolených a následně její čerpání. </w:t>
      </w:r>
    </w:p>
    <w:p w14:paraId="252ECBDE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Schvaluje tuzemské služební cesty pracovníků, jejich účast na konferencích a odborných seminářích. </w:t>
      </w:r>
    </w:p>
    <w:p w14:paraId="0F4FDB18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V součinnosti s tajemníkem ústavu připravuje aktuální podklady o Centru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za účelem jejich zveřejnění na webových stránkách školy a v IS. </w:t>
      </w:r>
    </w:p>
    <w:p w14:paraId="0594DA39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Provádí expertní činnost pro potřeby VŠTE. </w:t>
      </w:r>
    </w:p>
    <w:p w14:paraId="3A848085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Navazuje kontakty s obdobnými pracovišti v České republice i zahraničí. </w:t>
      </w:r>
    </w:p>
    <w:p w14:paraId="0843308F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Organizuje odborné semináře, kooperuje s dalšími odbornými pracovišti v ČR i zahraničí. </w:t>
      </w:r>
    </w:p>
    <w:p w14:paraId="14AA80F2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>Pečuje o dobré jméno a prezentaci Centra jazykových služeb. Předává řediteli ústavu připomínky a náměty členů Centra jazykových služeb</w:t>
      </w:r>
      <w:r w:rsidRPr="00C673BE" w:rsidDel="00880F79">
        <w:rPr>
          <w:rFonts w:ascii="Cambria" w:hAnsi="Cambria"/>
        </w:rPr>
        <w:t xml:space="preserve"> </w:t>
      </w:r>
      <w:r w:rsidRPr="00C673BE">
        <w:rPr>
          <w:rFonts w:ascii="Cambria" w:hAnsi="Cambria"/>
        </w:rPr>
        <w:t xml:space="preserve">ke zlepšení chodu VŠTE. </w:t>
      </w:r>
    </w:p>
    <w:p w14:paraId="6C2170B8" w14:textId="77777777" w:rsidR="00C673BE" w:rsidRPr="00C673BE" w:rsidRDefault="00C673BE" w:rsidP="001A1607">
      <w:pPr>
        <w:numPr>
          <w:ilvl w:val="0"/>
          <w:numId w:val="5"/>
        </w:numPr>
        <w:jc w:val="both"/>
        <w:rPr>
          <w:rFonts w:ascii="Cambria" w:hAnsi="Cambria"/>
        </w:rPr>
      </w:pPr>
      <w:r w:rsidRPr="00C673BE">
        <w:rPr>
          <w:rFonts w:ascii="Cambria" w:hAnsi="Cambria"/>
        </w:rPr>
        <w:t xml:space="preserve">Sjednává s katedrami a útvary VŠTE rozsah a podmínky tzv. „mezikatedrových služeb“ (překlady, expertní posudky apod.) </w:t>
      </w:r>
    </w:p>
    <w:p w14:paraId="21984050" w14:textId="20110626" w:rsidR="005D42D1" w:rsidRPr="00C673BE" w:rsidRDefault="005D42D1" w:rsidP="001A1607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C673BE">
        <w:rPr>
          <w:rFonts w:ascii="Cambria" w:hAnsi="Cambria"/>
          <w:szCs w:val="24"/>
        </w:rPr>
        <w:t>Další činnosti dle pokynů a pověření ředitele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A1607" w:rsidRDefault="00DC74C1" w:rsidP="001A1607">
      <w:pPr>
        <w:suppressAutoHyphens/>
        <w:rPr>
          <w:rFonts w:ascii="Cambria" w:hAnsi="Cambria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bookmarkEnd w:id="0"/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ECC2" w14:textId="77777777" w:rsidR="008714B2" w:rsidRDefault="008714B2" w:rsidP="00832BE5">
      <w:r>
        <w:separator/>
      </w:r>
    </w:p>
  </w:endnote>
  <w:endnote w:type="continuationSeparator" w:id="0">
    <w:p w14:paraId="519C5009" w14:textId="77777777" w:rsidR="008714B2" w:rsidRDefault="008714B2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8B5" w14:textId="77777777" w:rsidR="009A3D5B" w:rsidRDefault="009A3D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5201D2A9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3DF8" w14:textId="77777777" w:rsidR="009A3D5B" w:rsidRDefault="009A3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B957" w14:textId="77777777" w:rsidR="008714B2" w:rsidRDefault="008714B2" w:rsidP="00832BE5">
      <w:r>
        <w:separator/>
      </w:r>
    </w:p>
  </w:footnote>
  <w:footnote w:type="continuationSeparator" w:id="0">
    <w:p w14:paraId="6E8E2F1F" w14:textId="77777777" w:rsidR="008714B2" w:rsidRDefault="008714B2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1A63" w14:textId="77777777" w:rsidR="009A3D5B" w:rsidRDefault="009A3D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7AFAC811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A27A0E">
      <w:rPr>
        <w:rFonts w:ascii="Cambria" w:hAnsi="Cambria"/>
        <w:b/>
      </w:rPr>
      <w:t>20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30E6" w14:textId="77777777" w:rsidR="009A3D5B" w:rsidRDefault="009A3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154"/>
    <w:multiLevelType w:val="hybridMultilevel"/>
    <w:tmpl w:val="E9503086"/>
    <w:lvl w:ilvl="0" w:tplc="CDB2C982">
      <w:start w:val="1"/>
      <w:numFmt w:val="decimal"/>
      <w:lvlText w:val="%1."/>
      <w:lvlJc w:val="left"/>
      <w:pPr>
        <w:ind w:left="720" w:hanging="360"/>
      </w:pPr>
    </w:lvl>
    <w:lvl w:ilvl="1" w:tplc="16F2B22C">
      <w:start w:val="1"/>
      <w:numFmt w:val="decimal"/>
      <w:lvlText w:val="%2."/>
      <w:lvlJc w:val="left"/>
      <w:pPr>
        <w:ind w:left="720" w:hanging="360"/>
      </w:pPr>
    </w:lvl>
    <w:lvl w:ilvl="2" w:tplc="E50ECB2A">
      <w:start w:val="1"/>
      <w:numFmt w:val="decimal"/>
      <w:lvlText w:val="%3."/>
      <w:lvlJc w:val="left"/>
      <w:pPr>
        <w:ind w:left="720" w:hanging="360"/>
      </w:pPr>
    </w:lvl>
    <w:lvl w:ilvl="3" w:tplc="8C925E42">
      <w:start w:val="1"/>
      <w:numFmt w:val="decimal"/>
      <w:lvlText w:val="%4."/>
      <w:lvlJc w:val="left"/>
      <w:pPr>
        <w:ind w:left="720" w:hanging="360"/>
      </w:pPr>
    </w:lvl>
    <w:lvl w:ilvl="4" w:tplc="95E87650">
      <w:start w:val="1"/>
      <w:numFmt w:val="decimal"/>
      <w:lvlText w:val="%5."/>
      <w:lvlJc w:val="left"/>
      <w:pPr>
        <w:ind w:left="720" w:hanging="360"/>
      </w:pPr>
    </w:lvl>
    <w:lvl w:ilvl="5" w:tplc="3A08D7C0">
      <w:start w:val="1"/>
      <w:numFmt w:val="decimal"/>
      <w:lvlText w:val="%6."/>
      <w:lvlJc w:val="left"/>
      <w:pPr>
        <w:ind w:left="720" w:hanging="360"/>
      </w:pPr>
    </w:lvl>
    <w:lvl w:ilvl="6" w:tplc="7E08856A">
      <w:start w:val="1"/>
      <w:numFmt w:val="decimal"/>
      <w:lvlText w:val="%7."/>
      <w:lvlJc w:val="left"/>
      <w:pPr>
        <w:ind w:left="720" w:hanging="360"/>
      </w:pPr>
    </w:lvl>
    <w:lvl w:ilvl="7" w:tplc="9F40C20E">
      <w:start w:val="1"/>
      <w:numFmt w:val="decimal"/>
      <w:lvlText w:val="%8."/>
      <w:lvlJc w:val="left"/>
      <w:pPr>
        <w:ind w:left="720" w:hanging="360"/>
      </w:pPr>
    </w:lvl>
    <w:lvl w:ilvl="8" w:tplc="242AAB2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4ACE03BB"/>
    <w:multiLevelType w:val="hybridMultilevel"/>
    <w:tmpl w:val="BEA0B7F6"/>
    <w:lvl w:ilvl="0" w:tplc="DB10B20C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628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8E860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A9F8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AAEBE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E18A4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E93B2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CF24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CC5AC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5"/>
  </w:num>
  <w:num w:numId="4" w16cid:durableId="1011103104">
    <w:abstractNumId w:val="3"/>
  </w:num>
  <w:num w:numId="5" w16cid:durableId="172113531">
    <w:abstractNumId w:val="4"/>
  </w:num>
  <w:num w:numId="6" w16cid:durableId="425276034">
    <w:abstractNumId w:val="7"/>
  </w:num>
  <w:num w:numId="7" w16cid:durableId="1118372888">
    <w:abstractNumId w:val="6"/>
  </w:num>
  <w:num w:numId="8" w16cid:durableId="72214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18B6"/>
    <w:rsid w:val="000F59DF"/>
    <w:rsid w:val="00174676"/>
    <w:rsid w:val="001A1607"/>
    <w:rsid w:val="001C7655"/>
    <w:rsid w:val="001D2706"/>
    <w:rsid w:val="002232C0"/>
    <w:rsid w:val="002E3B0C"/>
    <w:rsid w:val="002F39F9"/>
    <w:rsid w:val="00303FA3"/>
    <w:rsid w:val="00316246"/>
    <w:rsid w:val="00324471"/>
    <w:rsid w:val="003A5870"/>
    <w:rsid w:val="003D02CA"/>
    <w:rsid w:val="003F7B9A"/>
    <w:rsid w:val="004803EC"/>
    <w:rsid w:val="0051347C"/>
    <w:rsid w:val="00516C7D"/>
    <w:rsid w:val="00571BD9"/>
    <w:rsid w:val="005D42D1"/>
    <w:rsid w:val="00632B33"/>
    <w:rsid w:val="006B5EC8"/>
    <w:rsid w:val="006C266E"/>
    <w:rsid w:val="006D6874"/>
    <w:rsid w:val="00721B6A"/>
    <w:rsid w:val="007E7736"/>
    <w:rsid w:val="00812AF5"/>
    <w:rsid w:val="00826AC2"/>
    <w:rsid w:val="00832BE5"/>
    <w:rsid w:val="008603B0"/>
    <w:rsid w:val="008714B2"/>
    <w:rsid w:val="008B70D0"/>
    <w:rsid w:val="00912149"/>
    <w:rsid w:val="00967871"/>
    <w:rsid w:val="009803E3"/>
    <w:rsid w:val="00981DAA"/>
    <w:rsid w:val="009A3D5B"/>
    <w:rsid w:val="009D138F"/>
    <w:rsid w:val="009D78B4"/>
    <w:rsid w:val="009E1492"/>
    <w:rsid w:val="00A03CAA"/>
    <w:rsid w:val="00A27A0E"/>
    <w:rsid w:val="00A64725"/>
    <w:rsid w:val="00AC341A"/>
    <w:rsid w:val="00AE2420"/>
    <w:rsid w:val="00BC4A59"/>
    <w:rsid w:val="00BD138C"/>
    <w:rsid w:val="00C2431C"/>
    <w:rsid w:val="00C4253F"/>
    <w:rsid w:val="00C673BE"/>
    <w:rsid w:val="00CC7D51"/>
    <w:rsid w:val="00D159B3"/>
    <w:rsid w:val="00D550B9"/>
    <w:rsid w:val="00DA50D3"/>
    <w:rsid w:val="00DC6700"/>
    <w:rsid w:val="00DC74C1"/>
    <w:rsid w:val="00DE3B9C"/>
    <w:rsid w:val="00E05CF8"/>
    <w:rsid w:val="00E875AB"/>
    <w:rsid w:val="00EA71B4"/>
    <w:rsid w:val="00EB4D6C"/>
    <w:rsid w:val="00EB74D3"/>
    <w:rsid w:val="00EC05BC"/>
    <w:rsid w:val="00EE16A3"/>
    <w:rsid w:val="00F03C2E"/>
    <w:rsid w:val="00F2529B"/>
    <w:rsid w:val="00F3475F"/>
    <w:rsid w:val="00F8463B"/>
    <w:rsid w:val="00FC4EFC"/>
    <w:rsid w:val="00F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34</cp:revision>
  <cp:lastPrinted>2016-01-08T12:43:00Z</cp:lastPrinted>
  <dcterms:created xsi:type="dcterms:W3CDTF">2015-12-18T08:13:00Z</dcterms:created>
  <dcterms:modified xsi:type="dcterms:W3CDTF">2024-01-09T13:36:00Z</dcterms:modified>
</cp:coreProperties>
</file>