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30"/>
        <w:gridCol w:w="6432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19007C30" w:rsidR="00AE2420" w:rsidRPr="00AE2420" w:rsidRDefault="00912149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 xml:space="preserve">VEDOUCÍ </w:t>
            </w:r>
            <w:r w:rsidR="00935D6A">
              <w:rPr>
                <w:rFonts w:ascii="Cambria" w:hAnsi="Cambria"/>
                <w:b/>
                <w:szCs w:val="24"/>
              </w:rPr>
              <w:t>KATEDRY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1CFA9F24" w:rsidR="00AE2420" w:rsidRPr="00AE2420" w:rsidRDefault="00AE2420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32"/>
        <w:gridCol w:w="6430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F2529B" w:rsidRPr="00AE2420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51DD0F46" w:rsidR="00F2529B" w:rsidRDefault="00057AB9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</w:t>
            </w:r>
            <w:r w:rsidR="00F2529B">
              <w:rPr>
                <w:rFonts w:ascii="Cambria" w:hAnsi="Cambria"/>
                <w:b w:val="0"/>
                <w:bCs w:val="0"/>
                <w:szCs w:val="24"/>
              </w:rPr>
              <w:t>ředpoklady pro pozici:</w:t>
            </w:r>
          </w:p>
        </w:tc>
        <w:tc>
          <w:tcPr>
            <w:tcW w:w="6552" w:type="dxa"/>
          </w:tcPr>
          <w:p w14:paraId="1E728AA2" w14:textId="37BF6300" w:rsidR="00F2529B" w:rsidRPr="00057AB9" w:rsidRDefault="00057AB9" w:rsidP="00BC4A59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057AB9">
              <w:rPr>
                <w:rFonts w:ascii="Cambria" w:hAnsi="Cambria"/>
                <w:sz w:val="22"/>
                <w:szCs w:val="22"/>
              </w:rPr>
              <w:t>vysokoškolské vzdělání, akademický pracovník VŠTE</w:t>
            </w:r>
          </w:p>
        </w:tc>
      </w:tr>
    </w:tbl>
    <w:p w14:paraId="3D4AD655" w14:textId="53870F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7F5E027E" w14:textId="56CFC84A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36"/>
        <w:gridCol w:w="6426"/>
      </w:tblGrid>
      <w:tr w:rsidR="00324471" w:rsidRPr="00AE2420" w14:paraId="5DFB5193" w14:textId="77777777" w:rsidTr="0062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DA0697B" w14:textId="47885A9A" w:rsidR="00324471" w:rsidRPr="00AE2420" w:rsidRDefault="00324471" w:rsidP="006253CE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Obsah popisu práce:</w:t>
            </w:r>
          </w:p>
        </w:tc>
      </w:tr>
      <w:tr w:rsidR="00324471" w:rsidRPr="00AE2420" w14:paraId="58E83396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D754F98" w14:textId="3ED913F7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324471">
              <w:rPr>
                <w:rFonts w:ascii="Cambria" w:hAnsi="Cambria"/>
                <w:b w:val="0"/>
                <w:bCs w:val="0"/>
                <w:szCs w:val="24"/>
              </w:rPr>
              <w:t xml:space="preserve">Vztah podřízenosti /nadřízenosti: </w:t>
            </w:r>
          </w:p>
        </w:tc>
        <w:tc>
          <w:tcPr>
            <w:tcW w:w="6552" w:type="dxa"/>
          </w:tcPr>
          <w:p w14:paraId="625588B0" w14:textId="77777777" w:rsidR="00935D6A" w:rsidRPr="00935D6A" w:rsidRDefault="00935D6A" w:rsidP="00935D6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 w:rsidRPr="00935D6A">
              <w:rPr>
                <w:rFonts w:ascii="Cambria" w:hAnsi="Cambria"/>
                <w:sz w:val="22"/>
                <w:szCs w:val="22"/>
              </w:rPr>
              <w:t>Je přímý podřízený řediteli ústavu.</w:t>
            </w:r>
          </w:p>
          <w:p w14:paraId="0669A082" w14:textId="77777777" w:rsidR="00935D6A" w:rsidRPr="00935D6A" w:rsidRDefault="00935D6A" w:rsidP="00935D6A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 w:rsidRPr="00935D6A">
              <w:rPr>
                <w:rFonts w:ascii="Cambria" w:hAnsi="Cambria"/>
                <w:sz w:val="22"/>
                <w:szCs w:val="22"/>
              </w:rPr>
              <w:t>Je přímým nadřízeným zástupci vedoucího katedry, vedoucím skupin a ostatním členům katedry, nezařazeným ve Skupinách.</w:t>
            </w:r>
          </w:p>
          <w:p w14:paraId="62B1D4A9" w14:textId="77777777" w:rsidR="00A927A4" w:rsidRDefault="00A927A4" w:rsidP="00935D6A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  <w:p w14:paraId="687B2FDE" w14:textId="5B383235" w:rsidR="00BC4A59" w:rsidRPr="00A927A4" w:rsidRDefault="00935D6A" w:rsidP="00A927A4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 w:rsidRPr="00935D6A">
              <w:rPr>
                <w:rFonts w:ascii="Cambria" w:hAnsi="Cambria"/>
                <w:sz w:val="22"/>
                <w:szCs w:val="22"/>
              </w:rPr>
              <w:t>Spolupracuje s tajemníkem a zástupci ředitele příslušného ústavu, a s ředitelem Útvaru pro administraci studia a celoživotní vzdělávání.</w:t>
            </w:r>
          </w:p>
        </w:tc>
      </w:tr>
    </w:tbl>
    <w:p w14:paraId="7C43A468" w14:textId="4A072EB4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10979239" w14:textId="77777777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1251C1CB" w14:textId="77777777" w:rsidR="00935D6A" w:rsidRPr="00935D6A" w:rsidRDefault="00935D6A" w:rsidP="00935D6A">
      <w:pPr>
        <w:suppressAutoHyphens/>
        <w:jc w:val="both"/>
        <w:rPr>
          <w:rFonts w:ascii="Cambria" w:hAnsi="Cambria"/>
          <w:sz w:val="22"/>
          <w:szCs w:val="22"/>
          <w:u w:val="single"/>
        </w:rPr>
      </w:pPr>
      <w:r w:rsidRPr="00935D6A">
        <w:rPr>
          <w:rFonts w:ascii="Cambria" w:hAnsi="Cambria"/>
          <w:sz w:val="22"/>
          <w:szCs w:val="22"/>
          <w:u w:val="single"/>
        </w:rPr>
        <w:t>Struktura pracovní doby:</w:t>
      </w:r>
    </w:p>
    <w:p w14:paraId="658448F5" w14:textId="77777777" w:rsidR="00935D6A" w:rsidRPr="00935D6A" w:rsidRDefault="00935D6A" w:rsidP="00935D6A">
      <w:pPr>
        <w:suppressAutoHyphens/>
        <w:jc w:val="both"/>
        <w:rPr>
          <w:rFonts w:ascii="Cambria" w:hAnsi="Cambria"/>
          <w:sz w:val="22"/>
          <w:szCs w:val="22"/>
        </w:rPr>
      </w:pPr>
      <w:r w:rsidRPr="00935D6A">
        <w:rPr>
          <w:rFonts w:ascii="Cambria" w:hAnsi="Cambria"/>
          <w:sz w:val="22"/>
          <w:szCs w:val="22"/>
        </w:rPr>
        <w:t>Struktura pracovní doby je stanovena pro vedoucího katedry individuálně, a to na základě očekávaného podílu jednotlivých povinností akademického pracovníka. Rozdělení struktury pracovní doby bude vyjádřeno procentuálně pro tyto činnosti:</w:t>
      </w:r>
    </w:p>
    <w:p w14:paraId="1EEFD265" w14:textId="77777777" w:rsidR="00935D6A" w:rsidRPr="00935D6A" w:rsidRDefault="00935D6A" w:rsidP="00935D6A">
      <w:pPr>
        <w:suppressAutoHyphens/>
        <w:jc w:val="both"/>
        <w:rPr>
          <w:rFonts w:ascii="Cambria" w:hAnsi="Cambria"/>
          <w:sz w:val="22"/>
          <w:szCs w:val="22"/>
        </w:rPr>
      </w:pPr>
    </w:p>
    <w:p w14:paraId="71673C0A" w14:textId="77777777" w:rsidR="00935D6A" w:rsidRPr="00935D6A" w:rsidRDefault="00935D6A" w:rsidP="00935D6A">
      <w:pPr>
        <w:suppressAutoHyphens/>
        <w:jc w:val="both"/>
        <w:rPr>
          <w:rFonts w:ascii="Cambria" w:hAnsi="Cambria"/>
          <w:sz w:val="22"/>
          <w:szCs w:val="22"/>
        </w:rPr>
      </w:pPr>
      <w:r w:rsidRPr="00935D6A">
        <w:rPr>
          <w:rFonts w:ascii="Cambria" w:hAnsi="Cambria"/>
          <w:sz w:val="22"/>
          <w:szCs w:val="22"/>
        </w:rPr>
        <w:t xml:space="preserve">Pedagogická činnost: </w:t>
      </w:r>
      <w:r w:rsidRPr="00935D6A">
        <w:rPr>
          <w:rFonts w:ascii="Cambria" w:hAnsi="Cambria"/>
          <w:sz w:val="22"/>
          <w:szCs w:val="22"/>
        </w:rPr>
        <w:tab/>
      </w:r>
      <w:r w:rsidRPr="00935D6A">
        <w:rPr>
          <w:rFonts w:ascii="Cambria" w:hAnsi="Cambria"/>
          <w:sz w:val="22"/>
          <w:szCs w:val="22"/>
        </w:rPr>
        <w:tab/>
      </w:r>
      <w:r w:rsidRPr="00935D6A">
        <w:rPr>
          <w:rFonts w:ascii="Cambria" w:hAnsi="Cambria"/>
          <w:sz w:val="22"/>
          <w:szCs w:val="22"/>
        </w:rPr>
        <w:tab/>
      </w:r>
      <w:r w:rsidRPr="00935D6A">
        <w:rPr>
          <w:rFonts w:ascii="Cambria" w:hAnsi="Cambria"/>
          <w:sz w:val="22"/>
          <w:szCs w:val="22"/>
        </w:rPr>
        <w:tab/>
      </w:r>
      <w:r w:rsidRPr="00935D6A">
        <w:rPr>
          <w:rFonts w:ascii="Cambria" w:hAnsi="Cambria"/>
          <w:b/>
          <w:bCs/>
          <w:sz w:val="22"/>
          <w:szCs w:val="22"/>
        </w:rPr>
        <w:t>x% týdenní pracovní doby</w:t>
      </w:r>
      <w:r w:rsidRPr="00935D6A">
        <w:rPr>
          <w:rFonts w:ascii="Cambria" w:hAnsi="Cambria"/>
          <w:sz w:val="22"/>
          <w:szCs w:val="22"/>
        </w:rPr>
        <w:t>.</w:t>
      </w:r>
    </w:p>
    <w:p w14:paraId="20773330" w14:textId="77777777" w:rsidR="00935D6A" w:rsidRPr="00935D6A" w:rsidRDefault="00935D6A" w:rsidP="00935D6A">
      <w:pPr>
        <w:suppressAutoHyphens/>
        <w:jc w:val="both"/>
        <w:rPr>
          <w:rFonts w:ascii="Cambria" w:hAnsi="Cambria"/>
          <w:sz w:val="22"/>
          <w:szCs w:val="22"/>
        </w:rPr>
      </w:pPr>
      <w:r w:rsidRPr="00935D6A">
        <w:rPr>
          <w:rFonts w:ascii="Cambria" w:hAnsi="Cambria"/>
          <w:sz w:val="22"/>
          <w:szCs w:val="22"/>
        </w:rPr>
        <w:t xml:space="preserve">Projektová, tvůrčí a doplňková činnost: </w:t>
      </w:r>
      <w:r w:rsidRPr="00935D6A">
        <w:rPr>
          <w:rFonts w:ascii="Cambria" w:hAnsi="Cambria"/>
          <w:sz w:val="22"/>
          <w:szCs w:val="22"/>
        </w:rPr>
        <w:tab/>
      </w:r>
      <w:r w:rsidRPr="00935D6A">
        <w:rPr>
          <w:rFonts w:ascii="Cambria" w:hAnsi="Cambria"/>
          <w:b/>
          <w:bCs/>
          <w:sz w:val="22"/>
          <w:szCs w:val="22"/>
        </w:rPr>
        <w:t>x% týdenní pracovní doby</w:t>
      </w:r>
      <w:r w:rsidRPr="00935D6A">
        <w:rPr>
          <w:rFonts w:ascii="Cambria" w:hAnsi="Cambria"/>
          <w:sz w:val="22"/>
          <w:szCs w:val="22"/>
        </w:rPr>
        <w:t>.</w:t>
      </w:r>
    </w:p>
    <w:p w14:paraId="17F36D1D" w14:textId="77777777" w:rsidR="00935D6A" w:rsidRPr="00935D6A" w:rsidRDefault="00935D6A" w:rsidP="00935D6A">
      <w:pPr>
        <w:suppressAutoHyphens/>
        <w:jc w:val="both"/>
        <w:rPr>
          <w:rFonts w:ascii="Cambria" w:hAnsi="Cambria"/>
          <w:sz w:val="22"/>
          <w:szCs w:val="22"/>
        </w:rPr>
      </w:pPr>
      <w:r w:rsidRPr="00935D6A">
        <w:rPr>
          <w:rFonts w:ascii="Cambria" w:hAnsi="Cambria"/>
          <w:sz w:val="22"/>
          <w:szCs w:val="22"/>
        </w:rPr>
        <w:t>Náplň práce vedoucího katedry:</w:t>
      </w:r>
      <w:r w:rsidRPr="00935D6A">
        <w:rPr>
          <w:rFonts w:ascii="Cambria" w:hAnsi="Cambria"/>
          <w:sz w:val="22"/>
          <w:szCs w:val="22"/>
        </w:rPr>
        <w:tab/>
      </w:r>
      <w:r w:rsidRPr="00935D6A">
        <w:rPr>
          <w:rFonts w:ascii="Cambria" w:hAnsi="Cambria"/>
          <w:sz w:val="22"/>
          <w:szCs w:val="22"/>
        </w:rPr>
        <w:tab/>
      </w:r>
      <w:r w:rsidRPr="00935D6A">
        <w:rPr>
          <w:rFonts w:ascii="Cambria" w:hAnsi="Cambria"/>
          <w:b/>
          <w:bCs/>
          <w:sz w:val="22"/>
          <w:szCs w:val="22"/>
        </w:rPr>
        <w:t>40 % týdenní pracovní doby</w:t>
      </w:r>
      <w:r w:rsidRPr="00935D6A">
        <w:rPr>
          <w:rFonts w:ascii="Cambria" w:hAnsi="Cambria"/>
          <w:sz w:val="22"/>
          <w:szCs w:val="22"/>
        </w:rPr>
        <w:t>.</w:t>
      </w:r>
    </w:p>
    <w:p w14:paraId="5F056C0A" w14:textId="77777777" w:rsidR="000A315F" w:rsidRDefault="000A315F" w:rsidP="00057AB9">
      <w:pPr>
        <w:suppressAutoHyphens/>
        <w:jc w:val="both"/>
        <w:rPr>
          <w:rFonts w:ascii="Cambria" w:hAnsi="Cambria"/>
          <w:sz w:val="22"/>
          <w:szCs w:val="22"/>
        </w:rPr>
      </w:pPr>
    </w:p>
    <w:p w14:paraId="284EB590" w14:textId="77777777" w:rsidR="00935D6A" w:rsidRPr="00082703" w:rsidRDefault="00935D6A" w:rsidP="00935D6A">
      <w:pPr>
        <w:suppressAutoHyphens/>
        <w:jc w:val="both"/>
        <w:rPr>
          <w:rFonts w:ascii="Cambria" w:hAnsi="Cambria"/>
          <w:sz w:val="22"/>
          <w:szCs w:val="22"/>
          <w:u w:val="single"/>
        </w:rPr>
      </w:pPr>
      <w:r w:rsidRPr="00082703">
        <w:rPr>
          <w:rFonts w:ascii="Cambria" w:hAnsi="Cambria"/>
          <w:sz w:val="22"/>
          <w:szCs w:val="22"/>
          <w:u w:val="single"/>
        </w:rPr>
        <w:t>Vedoucí katedry má tato práva a tyto povinnosti:</w:t>
      </w:r>
    </w:p>
    <w:p w14:paraId="6E982EA0" w14:textId="77777777" w:rsidR="00935D6A" w:rsidRPr="00935D6A" w:rsidRDefault="00935D6A" w:rsidP="00935D6A">
      <w:pPr>
        <w:pStyle w:val="Odstavecseseznamem"/>
        <w:numPr>
          <w:ilvl w:val="0"/>
          <w:numId w:val="9"/>
        </w:numPr>
        <w:spacing w:after="160" w:line="240" w:lineRule="auto"/>
        <w:rPr>
          <w:rFonts w:ascii="Cambria" w:hAnsi="Cambria"/>
          <w:sz w:val="22"/>
        </w:rPr>
      </w:pPr>
      <w:r w:rsidRPr="00935D6A">
        <w:rPr>
          <w:rFonts w:ascii="Cambria" w:hAnsi="Cambria"/>
          <w:sz w:val="22"/>
        </w:rPr>
        <w:t>Je jmenován a odvoláván rektorem na návrh ředitele ústavu, kterému je za svou činnost odpovědný.</w:t>
      </w:r>
    </w:p>
    <w:p w14:paraId="5F419DBE" w14:textId="77777777" w:rsidR="00935D6A" w:rsidRPr="00935D6A" w:rsidRDefault="00935D6A" w:rsidP="00935D6A">
      <w:pPr>
        <w:pStyle w:val="Odstavecseseznamem"/>
        <w:numPr>
          <w:ilvl w:val="0"/>
          <w:numId w:val="9"/>
        </w:numPr>
        <w:spacing w:after="160" w:line="240" w:lineRule="auto"/>
        <w:rPr>
          <w:rFonts w:ascii="Cambria" w:hAnsi="Cambria"/>
          <w:sz w:val="22"/>
        </w:rPr>
      </w:pPr>
      <w:r w:rsidRPr="00935D6A">
        <w:rPr>
          <w:rFonts w:ascii="Cambria" w:hAnsi="Cambria"/>
          <w:sz w:val="22"/>
        </w:rPr>
        <w:t>Vytváří a kultivuje vhodné prostředí pro rozvoj a podporu vědy, výzkumu a projektové činnosti katedře.</w:t>
      </w:r>
    </w:p>
    <w:p w14:paraId="734D7855" w14:textId="77777777" w:rsidR="00935D6A" w:rsidRPr="00935D6A" w:rsidRDefault="00935D6A" w:rsidP="00935D6A">
      <w:pPr>
        <w:pStyle w:val="Odstavecseseznamem"/>
        <w:numPr>
          <w:ilvl w:val="0"/>
          <w:numId w:val="9"/>
        </w:numPr>
        <w:spacing w:after="160" w:line="240" w:lineRule="auto"/>
        <w:rPr>
          <w:rFonts w:ascii="Cambria" w:hAnsi="Cambria"/>
          <w:sz w:val="22"/>
        </w:rPr>
      </w:pPr>
      <w:r w:rsidRPr="00935D6A">
        <w:rPr>
          <w:rFonts w:ascii="Cambria" w:hAnsi="Cambria"/>
          <w:sz w:val="22"/>
        </w:rPr>
        <w:t>Odpovídá za:</w:t>
      </w:r>
    </w:p>
    <w:p w14:paraId="7E0E4DCF" w14:textId="77777777" w:rsidR="00935D6A" w:rsidRPr="00935D6A" w:rsidRDefault="00935D6A" w:rsidP="00935D6A">
      <w:pPr>
        <w:pStyle w:val="Odstavecseseznamem"/>
        <w:numPr>
          <w:ilvl w:val="1"/>
          <w:numId w:val="9"/>
        </w:numPr>
        <w:spacing w:after="160" w:line="240" w:lineRule="auto"/>
        <w:rPr>
          <w:rFonts w:ascii="Cambria" w:hAnsi="Cambria"/>
          <w:sz w:val="22"/>
        </w:rPr>
      </w:pPr>
      <w:r w:rsidRPr="00935D6A">
        <w:rPr>
          <w:rFonts w:ascii="Cambria" w:hAnsi="Cambria"/>
          <w:sz w:val="22"/>
        </w:rPr>
        <w:t>hospodaření se svěřenými prostředky dané katedry,</w:t>
      </w:r>
    </w:p>
    <w:p w14:paraId="05CC0500" w14:textId="77777777" w:rsidR="00935D6A" w:rsidRPr="00935D6A" w:rsidRDefault="00935D6A" w:rsidP="00935D6A">
      <w:pPr>
        <w:pStyle w:val="Odstavecseseznamem"/>
        <w:numPr>
          <w:ilvl w:val="1"/>
          <w:numId w:val="9"/>
        </w:numPr>
        <w:spacing w:after="160" w:line="240" w:lineRule="auto"/>
        <w:rPr>
          <w:rFonts w:ascii="Cambria" w:hAnsi="Cambria"/>
          <w:sz w:val="22"/>
        </w:rPr>
      </w:pPr>
      <w:r w:rsidRPr="00935D6A">
        <w:rPr>
          <w:rFonts w:ascii="Cambria" w:hAnsi="Cambria"/>
          <w:sz w:val="22"/>
        </w:rPr>
        <w:t>rozvoj kompetencí pracovníků katedry v oblasti VaV,</w:t>
      </w:r>
    </w:p>
    <w:p w14:paraId="7EE87BC8" w14:textId="77777777" w:rsidR="00935D6A" w:rsidRPr="00935D6A" w:rsidRDefault="00935D6A" w:rsidP="00935D6A">
      <w:pPr>
        <w:pStyle w:val="Odstavecseseznamem"/>
        <w:numPr>
          <w:ilvl w:val="1"/>
          <w:numId w:val="9"/>
        </w:numPr>
        <w:spacing w:after="160" w:line="240" w:lineRule="auto"/>
        <w:rPr>
          <w:rFonts w:ascii="Cambria" w:hAnsi="Cambria"/>
          <w:sz w:val="22"/>
        </w:rPr>
      </w:pPr>
      <w:r w:rsidRPr="00935D6A">
        <w:rPr>
          <w:rFonts w:ascii="Cambria" w:hAnsi="Cambria"/>
          <w:sz w:val="22"/>
        </w:rPr>
        <w:t>sumarizaci podkladů pro tvorbu strategických dokumentů a jejich a aktualizaci.</w:t>
      </w:r>
    </w:p>
    <w:p w14:paraId="37E19CFF" w14:textId="77777777" w:rsidR="00935D6A" w:rsidRPr="00935D6A" w:rsidRDefault="00935D6A" w:rsidP="00935D6A">
      <w:pPr>
        <w:pStyle w:val="Odstavecseseznamem"/>
        <w:numPr>
          <w:ilvl w:val="0"/>
          <w:numId w:val="9"/>
        </w:numPr>
        <w:spacing w:after="160" w:line="240" w:lineRule="auto"/>
        <w:rPr>
          <w:rFonts w:ascii="Cambria" w:hAnsi="Cambria"/>
          <w:sz w:val="22"/>
        </w:rPr>
      </w:pPr>
      <w:r w:rsidRPr="00935D6A">
        <w:rPr>
          <w:rFonts w:ascii="Cambria" w:hAnsi="Cambria"/>
          <w:sz w:val="22"/>
        </w:rPr>
        <w:t>Úzce spolupracuje se Správou ústavu v oblasti přípravy a realizace projektové činnosti.</w:t>
      </w:r>
    </w:p>
    <w:p w14:paraId="6550A77E" w14:textId="77777777" w:rsidR="00935D6A" w:rsidRPr="00935D6A" w:rsidRDefault="00935D6A" w:rsidP="00935D6A">
      <w:pPr>
        <w:pStyle w:val="Odstavecseseznamem"/>
        <w:numPr>
          <w:ilvl w:val="0"/>
          <w:numId w:val="9"/>
        </w:numPr>
        <w:spacing w:after="160" w:line="240" w:lineRule="auto"/>
        <w:rPr>
          <w:rFonts w:ascii="Cambria" w:hAnsi="Cambria"/>
          <w:sz w:val="22"/>
        </w:rPr>
      </w:pPr>
      <w:r w:rsidRPr="00935D6A">
        <w:rPr>
          <w:rFonts w:ascii="Cambria" w:hAnsi="Cambria"/>
          <w:sz w:val="22"/>
        </w:rPr>
        <w:t>Navazuje strategickou spolupráci v oblasti vědeckovýzkumných aktivit na národní i mezinárodní úrovni.</w:t>
      </w:r>
    </w:p>
    <w:p w14:paraId="62368A34" w14:textId="77777777" w:rsidR="00935D6A" w:rsidRPr="00935D6A" w:rsidRDefault="00935D6A" w:rsidP="00935D6A">
      <w:pPr>
        <w:pStyle w:val="Odstavecseseznamem"/>
        <w:numPr>
          <w:ilvl w:val="0"/>
          <w:numId w:val="9"/>
        </w:numPr>
        <w:spacing w:after="160" w:line="240" w:lineRule="auto"/>
        <w:rPr>
          <w:rFonts w:ascii="Cambria" w:hAnsi="Cambria"/>
          <w:sz w:val="22"/>
        </w:rPr>
      </w:pPr>
      <w:r w:rsidRPr="00935D6A">
        <w:rPr>
          <w:rFonts w:ascii="Cambria" w:hAnsi="Cambria"/>
          <w:sz w:val="22"/>
        </w:rPr>
        <w:t>Řídí a koordinuje činnost příslušné katedry, zástupce vedoucího katedry, vedoucích skupin předmětů a dalších akademických a neakademických členů katedry v souladu s požadavky ředitele ústavu.</w:t>
      </w:r>
    </w:p>
    <w:p w14:paraId="6160C947" w14:textId="77777777" w:rsidR="00935D6A" w:rsidRPr="00935D6A" w:rsidRDefault="00935D6A" w:rsidP="00935D6A">
      <w:pPr>
        <w:pStyle w:val="Odstavecseseznamem"/>
        <w:numPr>
          <w:ilvl w:val="0"/>
          <w:numId w:val="9"/>
        </w:numPr>
        <w:spacing w:after="160" w:line="240" w:lineRule="auto"/>
        <w:rPr>
          <w:rFonts w:ascii="Cambria" w:hAnsi="Cambria"/>
          <w:sz w:val="22"/>
        </w:rPr>
      </w:pPr>
      <w:r w:rsidRPr="00935D6A">
        <w:rPr>
          <w:rFonts w:ascii="Cambria" w:hAnsi="Cambria"/>
          <w:sz w:val="22"/>
        </w:rPr>
        <w:t>Podává řediteli ústavu:</w:t>
      </w:r>
    </w:p>
    <w:p w14:paraId="59168135" w14:textId="77777777" w:rsidR="00935D6A" w:rsidRPr="00935D6A" w:rsidRDefault="00935D6A" w:rsidP="00935D6A">
      <w:pPr>
        <w:pStyle w:val="Odstavecseseznamem"/>
        <w:numPr>
          <w:ilvl w:val="1"/>
          <w:numId w:val="9"/>
        </w:numPr>
        <w:spacing w:after="160" w:line="240" w:lineRule="auto"/>
        <w:rPr>
          <w:rFonts w:ascii="Cambria" w:hAnsi="Cambria"/>
          <w:sz w:val="22"/>
        </w:rPr>
      </w:pPr>
      <w:r w:rsidRPr="00935D6A">
        <w:rPr>
          <w:rFonts w:ascii="Cambria" w:hAnsi="Cambria"/>
          <w:sz w:val="22"/>
        </w:rPr>
        <w:t>návrh na výši tarifní složky platu v rámci dané mzdové třídy, výši osobního ohodnocení a výši případných odměn pro své podřízené, návrh na uzavírání, ukončování a změny pracovních smluv, dohod o provedení práce a dohod o pracovní činnosti,</w:t>
      </w:r>
    </w:p>
    <w:p w14:paraId="4F67B4FB" w14:textId="77777777" w:rsidR="00935D6A" w:rsidRPr="00935D6A" w:rsidRDefault="00935D6A" w:rsidP="00935D6A">
      <w:pPr>
        <w:pStyle w:val="Odstavecseseznamem"/>
        <w:numPr>
          <w:ilvl w:val="1"/>
          <w:numId w:val="9"/>
        </w:numPr>
        <w:spacing w:after="160" w:line="240" w:lineRule="auto"/>
        <w:rPr>
          <w:rFonts w:ascii="Cambria" w:hAnsi="Cambria"/>
          <w:sz w:val="22"/>
        </w:rPr>
      </w:pPr>
      <w:r w:rsidRPr="00935D6A">
        <w:rPr>
          <w:rFonts w:ascii="Cambria" w:hAnsi="Cambria"/>
          <w:sz w:val="22"/>
        </w:rPr>
        <w:lastRenderedPageBreak/>
        <w:t>návrh na zřizování sdružených mezikatedrových pracovišť a účelových pracovišť katedry.</w:t>
      </w:r>
    </w:p>
    <w:p w14:paraId="2E8864EA" w14:textId="7551242E" w:rsidR="00935D6A" w:rsidRPr="00935D6A" w:rsidRDefault="00935D6A" w:rsidP="00514C01">
      <w:pPr>
        <w:pStyle w:val="Odstavecseseznamem"/>
        <w:numPr>
          <w:ilvl w:val="0"/>
          <w:numId w:val="9"/>
        </w:numPr>
        <w:spacing w:after="160" w:line="240" w:lineRule="auto"/>
        <w:rPr>
          <w:rFonts w:ascii="Cambria" w:hAnsi="Cambria"/>
          <w:sz w:val="22"/>
        </w:rPr>
      </w:pPr>
      <w:r w:rsidRPr="00935D6A">
        <w:rPr>
          <w:rFonts w:ascii="Cambria" w:hAnsi="Cambria"/>
          <w:sz w:val="22"/>
        </w:rPr>
        <w:t xml:space="preserve">Je povinen poskytnout a dodat v daném časovém harmonogramu akreditační materiály </w:t>
      </w:r>
      <w:bookmarkStart w:id="0" w:name="_Hlk128512595"/>
      <w:r w:rsidRPr="00935D6A">
        <w:rPr>
          <w:rFonts w:ascii="Cambria" w:hAnsi="Cambria"/>
          <w:sz w:val="22"/>
        </w:rPr>
        <w:t>ředitel</w:t>
      </w:r>
      <w:r>
        <w:rPr>
          <w:rFonts w:ascii="Cambria" w:hAnsi="Cambria"/>
          <w:sz w:val="22"/>
        </w:rPr>
        <w:t>i</w:t>
      </w:r>
      <w:r w:rsidRPr="00935D6A">
        <w:rPr>
          <w:rFonts w:ascii="Cambria" w:hAnsi="Cambria"/>
          <w:sz w:val="22"/>
        </w:rPr>
        <w:t xml:space="preserve"> Útvaru pro administraci studia a celoživotní vzdělávání.</w:t>
      </w:r>
      <w:bookmarkEnd w:id="0"/>
      <w:r w:rsidR="0080352A">
        <w:rPr>
          <w:rFonts w:ascii="Cambria" w:hAnsi="Cambria"/>
          <w:sz w:val="22"/>
        </w:rPr>
        <w:t xml:space="preserve"> </w:t>
      </w:r>
      <w:r w:rsidRPr="00935D6A">
        <w:rPr>
          <w:rFonts w:ascii="Cambria" w:hAnsi="Cambria"/>
          <w:sz w:val="22"/>
        </w:rPr>
        <w:t>Pečuje o dobré jméno a prezentaci katedry. Předává řediteli ústavu připomínky a náměty podřízených pracovníků ke zlepšení chodu VŠTE.</w:t>
      </w:r>
    </w:p>
    <w:p w14:paraId="419426F2" w14:textId="77777777" w:rsidR="00935D6A" w:rsidRPr="00935D6A" w:rsidRDefault="00935D6A" w:rsidP="00935D6A">
      <w:pPr>
        <w:pStyle w:val="Odstavecseseznamem"/>
        <w:numPr>
          <w:ilvl w:val="0"/>
          <w:numId w:val="9"/>
        </w:numPr>
        <w:spacing w:after="160" w:line="240" w:lineRule="auto"/>
        <w:rPr>
          <w:rFonts w:ascii="Cambria" w:hAnsi="Cambria"/>
          <w:sz w:val="22"/>
        </w:rPr>
      </w:pPr>
      <w:r w:rsidRPr="00935D6A">
        <w:rPr>
          <w:rFonts w:ascii="Cambria" w:hAnsi="Cambria"/>
          <w:sz w:val="22"/>
        </w:rPr>
        <w:t>Sjednává s ostatními útvary VŠTE rozsah a podmínky tzv. „meziútvarových služeb“ (překlady, expertní posudky apod.).</w:t>
      </w:r>
    </w:p>
    <w:p w14:paraId="6BA6E5C2" w14:textId="77777777" w:rsidR="00935D6A" w:rsidRPr="00935D6A" w:rsidRDefault="00935D6A" w:rsidP="00935D6A">
      <w:pPr>
        <w:pStyle w:val="Odstavecseseznamem"/>
        <w:numPr>
          <w:ilvl w:val="0"/>
          <w:numId w:val="9"/>
        </w:numPr>
        <w:spacing w:after="160" w:line="240" w:lineRule="auto"/>
        <w:rPr>
          <w:rFonts w:ascii="Cambria" w:hAnsi="Cambria"/>
          <w:sz w:val="22"/>
        </w:rPr>
      </w:pPr>
      <w:r w:rsidRPr="00935D6A">
        <w:rPr>
          <w:rFonts w:ascii="Cambria" w:hAnsi="Cambria"/>
          <w:sz w:val="22"/>
        </w:rPr>
        <w:t>Další činnosti dle pokynů ředitele ústavu.</w:t>
      </w:r>
    </w:p>
    <w:p w14:paraId="50A47382" w14:textId="77777777" w:rsidR="007E7736" w:rsidRPr="00935D6A" w:rsidRDefault="007E7736" w:rsidP="00935D6A">
      <w:pPr>
        <w:suppressAutoHyphens/>
        <w:jc w:val="both"/>
        <w:rPr>
          <w:rFonts w:ascii="Cambria" w:hAnsi="Cambria"/>
          <w:b/>
          <w:bCs/>
        </w:rPr>
      </w:pPr>
    </w:p>
    <w:p w14:paraId="3534E389" w14:textId="77777777" w:rsidR="00DC74C1" w:rsidRPr="001C7655" w:rsidRDefault="00DC74C1" w:rsidP="00DC74C1">
      <w:pPr>
        <w:pStyle w:val="Odstavecseseznamem"/>
        <w:suppressAutoHyphens/>
        <w:rPr>
          <w:rFonts w:ascii="Cambria" w:hAnsi="Cambria"/>
          <w:szCs w:val="24"/>
        </w:rPr>
      </w:pPr>
    </w:p>
    <w:p w14:paraId="4909CCFF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5AAF269A" w14:textId="7F2AB345" w:rsidR="00DC74C1" w:rsidRDefault="00F2529B" w:rsidP="00DC74C1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C7655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DC74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298BD136" w14:textId="1D663AFB" w:rsidR="00DC74C1" w:rsidRPr="001C7655" w:rsidRDefault="00DC74C1" w:rsidP="000F59DF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p w14:paraId="73E5D3D0" w14:textId="77777777" w:rsidR="002F39F9" w:rsidRPr="001C7655" w:rsidRDefault="002F39F9">
      <w:pPr>
        <w:rPr>
          <w:rFonts w:ascii="Cambria" w:hAnsi="Cambria"/>
        </w:rPr>
      </w:pPr>
    </w:p>
    <w:sectPr w:rsidR="002F39F9" w:rsidRPr="001C7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FAC1" w14:textId="77777777" w:rsidR="00C06A0C" w:rsidRDefault="00C06A0C" w:rsidP="00832BE5">
      <w:r>
        <w:separator/>
      </w:r>
    </w:p>
  </w:endnote>
  <w:endnote w:type="continuationSeparator" w:id="0">
    <w:p w14:paraId="6CA9D591" w14:textId="77777777" w:rsidR="00C06A0C" w:rsidRDefault="00C06A0C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6EEE" w14:textId="77777777" w:rsidR="00272BD7" w:rsidRDefault="00272B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7737" w14:textId="313B0531" w:rsidR="00812AF5" w:rsidRPr="009D78B4" w:rsidRDefault="00812AF5" w:rsidP="009D78B4">
    <w:pPr>
      <w:pStyle w:val="Zpat"/>
      <w:jc w:val="right"/>
      <w:rPr>
        <w:rFonts w:asciiTheme="minorHAnsi" w:hAnsiTheme="minorHAnsi"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1E8C" w14:textId="77777777" w:rsidR="00272BD7" w:rsidRDefault="00272B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9D27" w14:textId="77777777" w:rsidR="00C06A0C" w:rsidRDefault="00C06A0C" w:rsidP="00832BE5">
      <w:r>
        <w:separator/>
      </w:r>
    </w:p>
  </w:footnote>
  <w:footnote w:type="continuationSeparator" w:id="0">
    <w:p w14:paraId="7092B117" w14:textId="77777777" w:rsidR="00C06A0C" w:rsidRDefault="00C06A0C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E2D5" w14:textId="77777777" w:rsidR="00272BD7" w:rsidRDefault="00272B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E1B9" w14:textId="45C0077D" w:rsidR="00832BE5" w:rsidRPr="00832BE5" w:rsidRDefault="00D550B9" w:rsidP="00832BE5">
    <w:pPr>
      <w:pStyle w:val="Zhlav"/>
      <w:jc w:val="right"/>
      <w:rPr>
        <w:b/>
      </w:rPr>
    </w:pPr>
    <w:r>
      <w:rPr>
        <w:rFonts w:ascii="Cambria" w:hAnsi="Cambria"/>
        <w:b/>
      </w:rPr>
      <w:t xml:space="preserve">Příloha č. </w:t>
    </w:r>
    <w:r w:rsidR="00272BD7">
      <w:rPr>
        <w:rFonts w:ascii="Cambria" w:hAnsi="Cambria"/>
        <w:b/>
      </w:rPr>
      <w:t>1</w:t>
    </w:r>
    <w:r w:rsidR="003D7011">
      <w:rPr>
        <w:rFonts w:ascii="Cambria" w:hAnsi="Cambria"/>
        <w:b/>
      </w:rPr>
      <w:t>8 a 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C783" w14:textId="77777777" w:rsidR="00272BD7" w:rsidRDefault="00272B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426B"/>
    <w:multiLevelType w:val="hybridMultilevel"/>
    <w:tmpl w:val="D6AE8332"/>
    <w:lvl w:ilvl="0" w:tplc="8D5EF0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250CE"/>
    <w:multiLevelType w:val="hybridMultilevel"/>
    <w:tmpl w:val="F4E0BF6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23B6A"/>
    <w:multiLevelType w:val="hybridMultilevel"/>
    <w:tmpl w:val="228CDDB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853FC2"/>
    <w:multiLevelType w:val="hybridMultilevel"/>
    <w:tmpl w:val="8A2AE23C"/>
    <w:lvl w:ilvl="0" w:tplc="A328D5F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86ABD"/>
    <w:multiLevelType w:val="hybridMultilevel"/>
    <w:tmpl w:val="60A06BF6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69745819"/>
    <w:multiLevelType w:val="hybridMultilevel"/>
    <w:tmpl w:val="04D8483C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8191893">
    <w:abstractNumId w:val="2"/>
  </w:num>
  <w:num w:numId="2" w16cid:durableId="1882669602">
    <w:abstractNumId w:val="3"/>
  </w:num>
  <w:num w:numId="3" w16cid:durableId="974021419">
    <w:abstractNumId w:val="7"/>
  </w:num>
  <w:num w:numId="4" w16cid:durableId="1011103104">
    <w:abstractNumId w:val="4"/>
  </w:num>
  <w:num w:numId="5" w16cid:durableId="172113531">
    <w:abstractNumId w:val="5"/>
  </w:num>
  <w:num w:numId="6" w16cid:durableId="1444425129">
    <w:abstractNumId w:val="1"/>
  </w:num>
  <w:num w:numId="7" w16cid:durableId="1954366060">
    <w:abstractNumId w:val="6"/>
  </w:num>
  <w:num w:numId="8" w16cid:durableId="1659336551">
    <w:abstractNumId w:val="8"/>
  </w:num>
  <w:num w:numId="9" w16cid:durableId="145005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C1"/>
    <w:rsid w:val="00057AB9"/>
    <w:rsid w:val="00075768"/>
    <w:rsid w:val="00082703"/>
    <w:rsid w:val="000A315F"/>
    <w:rsid w:val="000B62FF"/>
    <w:rsid w:val="000F59DF"/>
    <w:rsid w:val="00174676"/>
    <w:rsid w:val="001C7655"/>
    <w:rsid w:val="001D2706"/>
    <w:rsid w:val="00272BD7"/>
    <w:rsid w:val="002A4B37"/>
    <w:rsid w:val="002C11C3"/>
    <w:rsid w:val="002F39F9"/>
    <w:rsid w:val="00316246"/>
    <w:rsid w:val="00324471"/>
    <w:rsid w:val="003A5870"/>
    <w:rsid w:val="003D02CA"/>
    <w:rsid w:val="003D7011"/>
    <w:rsid w:val="003F7B9A"/>
    <w:rsid w:val="004803EC"/>
    <w:rsid w:val="0051347C"/>
    <w:rsid w:val="00516C7D"/>
    <w:rsid w:val="00632B33"/>
    <w:rsid w:val="006B5EC8"/>
    <w:rsid w:val="006C266E"/>
    <w:rsid w:val="006D6874"/>
    <w:rsid w:val="00721B6A"/>
    <w:rsid w:val="007602D6"/>
    <w:rsid w:val="007C55DC"/>
    <w:rsid w:val="007E7736"/>
    <w:rsid w:val="0080352A"/>
    <w:rsid w:val="00812AF5"/>
    <w:rsid w:val="00826AC2"/>
    <w:rsid w:val="00832BE5"/>
    <w:rsid w:val="008603B0"/>
    <w:rsid w:val="00912149"/>
    <w:rsid w:val="00935D6A"/>
    <w:rsid w:val="00967871"/>
    <w:rsid w:val="009803E3"/>
    <w:rsid w:val="00981DAA"/>
    <w:rsid w:val="009D78B4"/>
    <w:rsid w:val="009E1492"/>
    <w:rsid w:val="00A03CAA"/>
    <w:rsid w:val="00A64725"/>
    <w:rsid w:val="00A927A4"/>
    <w:rsid w:val="00AC341A"/>
    <w:rsid w:val="00AE2420"/>
    <w:rsid w:val="00B55A32"/>
    <w:rsid w:val="00BC4A59"/>
    <w:rsid w:val="00BD138C"/>
    <w:rsid w:val="00BD378A"/>
    <w:rsid w:val="00C06A0C"/>
    <w:rsid w:val="00C20E17"/>
    <w:rsid w:val="00C2431C"/>
    <w:rsid w:val="00C90142"/>
    <w:rsid w:val="00CC7D51"/>
    <w:rsid w:val="00D550B9"/>
    <w:rsid w:val="00DA50D3"/>
    <w:rsid w:val="00DC6700"/>
    <w:rsid w:val="00DC74C1"/>
    <w:rsid w:val="00DD316A"/>
    <w:rsid w:val="00DE3B9C"/>
    <w:rsid w:val="00E05CF8"/>
    <w:rsid w:val="00E875AB"/>
    <w:rsid w:val="00EA71B4"/>
    <w:rsid w:val="00EB4D6C"/>
    <w:rsid w:val="00EC05BC"/>
    <w:rsid w:val="00F03C2E"/>
    <w:rsid w:val="00F2529B"/>
    <w:rsid w:val="00F3475F"/>
    <w:rsid w:val="00F8463B"/>
    <w:rsid w:val="00F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0A3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Šeflová Veronika</cp:lastModifiedBy>
  <cp:revision>9</cp:revision>
  <cp:lastPrinted>2016-01-08T12:43:00Z</cp:lastPrinted>
  <dcterms:created xsi:type="dcterms:W3CDTF">2023-03-01T12:50:00Z</dcterms:created>
  <dcterms:modified xsi:type="dcterms:W3CDTF">2024-01-09T12:31:00Z</dcterms:modified>
</cp:coreProperties>
</file>