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61DA7" w14:textId="47CD789E" w:rsidR="00E130D3" w:rsidRPr="0084754F" w:rsidRDefault="00E130D3" w:rsidP="00E130D3">
      <w:pPr>
        <w:spacing w:line="360" w:lineRule="auto"/>
        <w:jc w:val="both"/>
        <w:rPr>
          <w:rFonts w:asciiTheme="majorHAnsi" w:hAnsiTheme="majorHAnsi"/>
          <w:b/>
          <w:snapToGrid w:val="0"/>
        </w:rPr>
      </w:pPr>
      <w:r>
        <w:rPr>
          <w:rFonts w:asciiTheme="majorHAnsi" w:hAnsiTheme="majorHAnsi"/>
          <w:b/>
          <w:snapToGrid w:val="0"/>
        </w:rPr>
        <w:t xml:space="preserve">Pracovní náplň: </w:t>
      </w:r>
      <w:r w:rsidR="00415CF4">
        <w:rPr>
          <w:rFonts w:asciiTheme="majorHAnsi" w:hAnsiTheme="majorHAnsi"/>
          <w:b/>
          <w:snapToGrid w:val="0"/>
        </w:rPr>
        <w:t>R</w:t>
      </w:r>
      <w:r w:rsidR="003847A8">
        <w:rPr>
          <w:rFonts w:asciiTheme="majorHAnsi" w:hAnsiTheme="majorHAnsi"/>
          <w:b/>
          <w:snapToGrid w:val="0"/>
        </w:rPr>
        <w:t>eferent nákupu</w:t>
      </w:r>
      <w:r w:rsidRPr="0084754F">
        <w:rPr>
          <w:rFonts w:asciiTheme="majorHAnsi" w:hAnsiTheme="majorHAnsi"/>
          <w:b/>
          <w:snapToGrid w:val="0"/>
        </w:rPr>
        <w:t xml:space="preserve"> </w:t>
      </w:r>
    </w:p>
    <w:p w14:paraId="75DC61DD" w14:textId="77777777" w:rsidR="00E130D3" w:rsidRPr="0084754F" w:rsidRDefault="00E130D3" w:rsidP="00E130D3">
      <w:pPr>
        <w:spacing w:line="360" w:lineRule="auto"/>
        <w:jc w:val="both"/>
        <w:rPr>
          <w:rFonts w:asciiTheme="majorHAnsi" w:hAnsiTheme="majorHAnsi"/>
          <w:b/>
          <w:snapToGrid w:val="0"/>
        </w:rPr>
      </w:pPr>
      <w:r w:rsidRPr="0084754F">
        <w:rPr>
          <w:rFonts w:asciiTheme="majorHAnsi" w:hAnsiTheme="majorHAnsi"/>
          <w:b/>
          <w:snapToGrid w:val="0"/>
        </w:rPr>
        <w:t xml:space="preserve">Vysoká škola technická a ekonomická v Českých Budějovicích </w:t>
      </w:r>
    </w:p>
    <w:p w14:paraId="22A33F17" w14:textId="77777777" w:rsidR="00E130D3" w:rsidRDefault="00E130D3" w:rsidP="00E130D3">
      <w:pPr>
        <w:spacing w:line="360" w:lineRule="auto"/>
        <w:jc w:val="both"/>
        <w:rPr>
          <w:rFonts w:asciiTheme="majorHAnsi" w:hAnsiTheme="majorHAnsi"/>
          <w:b/>
          <w:bCs/>
          <w:snapToGrid w:val="0"/>
        </w:rPr>
      </w:pPr>
      <w:r w:rsidRPr="0084754F">
        <w:rPr>
          <w:rFonts w:asciiTheme="majorHAnsi" w:hAnsiTheme="majorHAnsi"/>
          <w:b/>
          <w:bCs/>
          <w:snapToGrid w:val="0"/>
        </w:rPr>
        <w:t xml:space="preserve">Pracoviště: </w:t>
      </w:r>
      <w:r w:rsidR="00740E07">
        <w:rPr>
          <w:rFonts w:asciiTheme="majorHAnsi" w:hAnsiTheme="majorHAnsi"/>
          <w:b/>
          <w:bCs/>
          <w:snapToGrid w:val="0"/>
        </w:rPr>
        <w:t>Oddělení nákupu</w:t>
      </w:r>
    </w:p>
    <w:p w14:paraId="6BB82D18" w14:textId="77777777" w:rsidR="00E130D3" w:rsidRPr="0084754F" w:rsidRDefault="00E130D3" w:rsidP="00E130D3">
      <w:pPr>
        <w:pBdr>
          <w:bottom w:val="single" w:sz="4" w:space="1" w:color="auto"/>
        </w:pBdr>
        <w:spacing w:line="360" w:lineRule="auto"/>
        <w:jc w:val="both"/>
        <w:rPr>
          <w:rFonts w:asciiTheme="majorHAnsi" w:hAnsiTheme="majorHAnsi"/>
          <w:bCs/>
          <w:snapToGrid w:val="0"/>
        </w:rPr>
      </w:pPr>
      <w:r>
        <w:rPr>
          <w:rFonts w:asciiTheme="majorHAnsi" w:hAnsiTheme="majorHAnsi"/>
          <w:b/>
          <w:bCs/>
          <w:snapToGrid w:val="0"/>
        </w:rPr>
        <w:t>Jméno zaměstnance:</w:t>
      </w:r>
    </w:p>
    <w:p w14:paraId="13A6E676" w14:textId="77777777" w:rsidR="00E130D3" w:rsidRPr="0084754F" w:rsidRDefault="00E130D3" w:rsidP="00E130D3">
      <w:pPr>
        <w:spacing w:after="200"/>
        <w:rPr>
          <w:rFonts w:asciiTheme="majorHAnsi" w:hAnsiTheme="majorHAnsi"/>
          <w:b/>
        </w:rPr>
      </w:pPr>
      <w:r w:rsidRPr="0084754F">
        <w:rPr>
          <w:rFonts w:asciiTheme="majorHAnsi" w:hAnsiTheme="majorHAnsi"/>
        </w:rPr>
        <w:t xml:space="preserve">Pracovní náplň je rozpracovaná na </w:t>
      </w:r>
      <w:r w:rsidR="00F16166">
        <w:rPr>
          <w:rFonts w:asciiTheme="majorHAnsi" w:hAnsiTheme="majorHAnsi"/>
        </w:rPr>
        <w:t>100</w:t>
      </w:r>
      <w:r w:rsidRPr="0084754F">
        <w:rPr>
          <w:rFonts w:asciiTheme="majorHAnsi" w:hAnsiTheme="majorHAnsi"/>
        </w:rPr>
        <w:t>% pracovní úvazek</w:t>
      </w:r>
    </w:p>
    <w:p w14:paraId="04E3F059" w14:textId="77777777" w:rsidR="00E130D3" w:rsidRPr="007B5D63" w:rsidRDefault="00E130D3" w:rsidP="00E130D3">
      <w:pPr>
        <w:pStyle w:val="Nadpis4"/>
        <w:spacing w:after="200"/>
        <w:rPr>
          <w:rFonts w:asciiTheme="majorHAnsi" w:hAnsiTheme="majorHAnsi"/>
          <w:szCs w:val="24"/>
          <w:u w:val="none"/>
        </w:rPr>
      </w:pPr>
      <w:r w:rsidRPr="007B5D63">
        <w:rPr>
          <w:rFonts w:asciiTheme="majorHAnsi" w:hAnsiTheme="majorHAnsi"/>
          <w:szCs w:val="24"/>
          <w:u w:val="none"/>
        </w:rPr>
        <w:t>Obsah popisu práce:</w:t>
      </w:r>
    </w:p>
    <w:p w14:paraId="378831A4" w14:textId="77777777" w:rsidR="00E130D3" w:rsidRPr="007B5D63" w:rsidRDefault="00E130D3" w:rsidP="00E130D3">
      <w:pPr>
        <w:spacing w:before="120" w:after="200"/>
        <w:jc w:val="both"/>
        <w:rPr>
          <w:rFonts w:asciiTheme="majorHAnsi" w:hAnsiTheme="majorHAnsi"/>
          <w:b/>
          <w:bCs/>
          <w:u w:val="single"/>
        </w:rPr>
      </w:pPr>
      <w:r w:rsidRPr="007B5D63">
        <w:rPr>
          <w:rFonts w:asciiTheme="majorHAnsi" w:hAnsiTheme="majorHAnsi"/>
          <w:b/>
          <w:bCs/>
          <w:u w:val="single"/>
        </w:rPr>
        <w:t>I. Označení místa – funkce</w:t>
      </w:r>
    </w:p>
    <w:p w14:paraId="7EE539F7" w14:textId="0F54770B" w:rsidR="00E130D3" w:rsidRPr="007B5D63" w:rsidRDefault="00415CF4" w:rsidP="00E130D3">
      <w:pPr>
        <w:spacing w:after="200"/>
        <w:jc w:val="both"/>
        <w:rPr>
          <w:rFonts w:asciiTheme="majorHAnsi" w:hAnsiTheme="majorHAnsi"/>
          <w:b/>
          <w:snapToGrid w:val="0"/>
        </w:rPr>
      </w:pPr>
      <w:r w:rsidRPr="007B5D63">
        <w:rPr>
          <w:rFonts w:asciiTheme="majorHAnsi" w:hAnsiTheme="majorHAnsi"/>
          <w:snapToGrid w:val="0"/>
        </w:rPr>
        <w:t>Kvestor</w:t>
      </w:r>
      <w:r w:rsidR="00E130D3" w:rsidRPr="007B5D63">
        <w:rPr>
          <w:rFonts w:asciiTheme="majorHAnsi" w:hAnsiTheme="majorHAnsi"/>
          <w:snapToGrid w:val="0"/>
        </w:rPr>
        <w:t xml:space="preserve"> –</w:t>
      </w:r>
      <w:r w:rsidR="00FF4BC7" w:rsidRPr="007B5D63">
        <w:rPr>
          <w:rFonts w:asciiTheme="majorHAnsi" w:hAnsiTheme="majorHAnsi"/>
          <w:snapToGrid w:val="0"/>
        </w:rPr>
        <w:t xml:space="preserve"> </w:t>
      </w:r>
      <w:r w:rsidRPr="007B5D63">
        <w:rPr>
          <w:rFonts w:asciiTheme="majorHAnsi" w:hAnsiTheme="majorHAnsi"/>
          <w:snapToGrid w:val="0"/>
        </w:rPr>
        <w:t>R</w:t>
      </w:r>
      <w:r w:rsidR="003847A8" w:rsidRPr="007B5D63">
        <w:rPr>
          <w:rFonts w:asciiTheme="majorHAnsi" w:hAnsiTheme="majorHAnsi"/>
          <w:snapToGrid w:val="0"/>
        </w:rPr>
        <w:t>eferent nákupu</w:t>
      </w:r>
      <w:r w:rsidR="00E130D3" w:rsidRPr="007B5D63">
        <w:rPr>
          <w:rFonts w:asciiTheme="majorHAnsi" w:hAnsiTheme="majorHAnsi"/>
          <w:b/>
          <w:snapToGrid w:val="0"/>
        </w:rPr>
        <w:t xml:space="preserve"> </w:t>
      </w:r>
    </w:p>
    <w:p w14:paraId="3AEDAD52" w14:textId="77777777" w:rsidR="00E130D3" w:rsidRPr="007B5D63" w:rsidRDefault="00E130D3" w:rsidP="00E130D3">
      <w:pPr>
        <w:spacing w:after="200"/>
        <w:jc w:val="both"/>
        <w:rPr>
          <w:rFonts w:asciiTheme="majorHAnsi" w:hAnsiTheme="majorHAnsi"/>
          <w:b/>
          <w:snapToGrid w:val="0"/>
        </w:rPr>
      </w:pPr>
      <w:r w:rsidRPr="007B5D63">
        <w:rPr>
          <w:rFonts w:asciiTheme="majorHAnsi" w:hAnsiTheme="majorHAnsi"/>
          <w:snapToGrid w:val="0"/>
        </w:rPr>
        <w:t>Počet podřízených pracovníků</w:t>
      </w:r>
      <w:r w:rsidRPr="007B5D63">
        <w:rPr>
          <w:rFonts w:asciiTheme="majorHAnsi" w:hAnsiTheme="majorHAnsi"/>
          <w:b/>
          <w:snapToGrid w:val="0"/>
        </w:rPr>
        <w:t xml:space="preserve">: </w:t>
      </w:r>
      <w:r w:rsidR="00F16166" w:rsidRPr="007B5D63">
        <w:rPr>
          <w:rFonts w:asciiTheme="majorHAnsi" w:hAnsiTheme="majorHAnsi"/>
          <w:b/>
          <w:snapToGrid w:val="0"/>
        </w:rPr>
        <w:t>0</w:t>
      </w:r>
      <w:r w:rsidRPr="007B5D63">
        <w:rPr>
          <w:rFonts w:asciiTheme="majorHAnsi" w:hAnsiTheme="majorHAnsi"/>
          <w:b/>
          <w:snapToGrid w:val="0"/>
        </w:rPr>
        <w:t xml:space="preserve">  </w:t>
      </w:r>
    </w:p>
    <w:p w14:paraId="4B1EEE8B" w14:textId="77777777" w:rsidR="00E130D3" w:rsidRPr="007B5D63" w:rsidRDefault="00E130D3" w:rsidP="00E130D3">
      <w:pPr>
        <w:spacing w:after="200"/>
        <w:rPr>
          <w:rFonts w:asciiTheme="majorHAnsi" w:hAnsiTheme="majorHAnsi"/>
          <w:b/>
          <w:bCs/>
          <w:u w:val="single"/>
        </w:rPr>
      </w:pPr>
      <w:r w:rsidRPr="007B5D63">
        <w:rPr>
          <w:rFonts w:asciiTheme="majorHAnsi" w:hAnsiTheme="majorHAnsi"/>
          <w:b/>
          <w:bCs/>
          <w:snapToGrid w:val="0"/>
          <w:u w:val="single"/>
        </w:rPr>
        <w:t xml:space="preserve">II. </w:t>
      </w:r>
      <w:r w:rsidRPr="007B5D63">
        <w:rPr>
          <w:rFonts w:asciiTheme="majorHAnsi" w:hAnsiTheme="majorHAnsi"/>
          <w:b/>
          <w:bCs/>
          <w:u w:val="single"/>
        </w:rPr>
        <w:t>Nadřízený</w:t>
      </w:r>
    </w:p>
    <w:p w14:paraId="7CB21678" w14:textId="1D3DE50A" w:rsidR="00E130D3" w:rsidRPr="007B5D63" w:rsidRDefault="00E130D3" w:rsidP="00E130D3">
      <w:pPr>
        <w:spacing w:after="200"/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 xml:space="preserve">Nejbližším přímým nadřízeným </w:t>
      </w:r>
      <w:r w:rsidR="00FF4BC7" w:rsidRPr="007B5D63">
        <w:rPr>
          <w:rFonts w:asciiTheme="majorHAnsi" w:hAnsiTheme="majorHAnsi"/>
          <w:snapToGrid w:val="0"/>
        </w:rPr>
        <w:t>referenta nákupu</w:t>
      </w:r>
      <w:r w:rsidRPr="007B5D63">
        <w:rPr>
          <w:rFonts w:asciiTheme="majorHAnsi" w:hAnsiTheme="majorHAnsi"/>
          <w:snapToGrid w:val="0"/>
        </w:rPr>
        <w:t xml:space="preserve"> je</w:t>
      </w:r>
      <w:r w:rsidR="007971AF" w:rsidRPr="007B5D63">
        <w:rPr>
          <w:rFonts w:asciiTheme="majorHAnsi" w:hAnsiTheme="majorHAnsi"/>
          <w:snapToGrid w:val="0"/>
        </w:rPr>
        <w:t xml:space="preserve"> kvestor.</w:t>
      </w:r>
      <w:r w:rsidRPr="007B5D63">
        <w:rPr>
          <w:rFonts w:asciiTheme="majorHAnsi" w:hAnsiTheme="majorHAnsi"/>
          <w:snapToGrid w:val="0"/>
        </w:rPr>
        <w:t xml:space="preserve"> </w:t>
      </w:r>
    </w:p>
    <w:p w14:paraId="571500D7" w14:textId="77777777" w:rsidR="00E130D3" w:rsidRPr="007B5D63" w:rsidRDefault="00E130D3" w:rsidP="00E130D3">
      <w:pPr>
        <w:spacing w:after="200"/>
        <w:rPr>
          <w:rFonts w:asciiTheme="majorHAnsi" w:hAnsiTheme="majorHAnsi"/>
          <w:b/>
          <w:bCs/>
          <w:u w:val="single"/>
        </w:rPr>
      </w:pPr>
      <w:r w:rsidRPr="007B5D63">
        <w:rPr>
          <w:rFonts w:asciiTheme="majorHAnsi" w:hAnsiTheme="majorHAnsi"/>
          <w:b/>
          <w:bCs/>
          <w:snapToGrid w:val="0"/>
          <w:u w:val="single"/>
        </w:rPr>
        <w:t xml:space="preserve">III. </w:t>
      </w:r>
      <w:r w:rsidRPr="007B5D63">
        <w:rPr>
          <w:rFonts w:asciiTheme="majorHAnsi" w:hAnsiTheme="majorHAnsi"/>
          <w:b/>
          <w:bCs/>
          <w:u w:val="single"/>
        </w:rPr>
        <w:t>Zastupování</w:t>
      </w:r>
    </w:p>
    <w:p w14:paraId="5BCE0CB3" w14:textId="1F43AF09" w:rsidR="00E130D3" w:rsidRPr="007B5D63" w:rsidRDefault="00E130D3" w:rsidP="00E130D3">
      <w:pPr>
        <w:pStyle w:val="Zkladntext"/>
        <w:spacing w:before="0" w:after="200"/>
        <w:rPr>
          <w:rFonts w:asciiTheme="majorHAnsi" w:hAnsiTheme="majorHAnsi"/>
          <w:szCs w:val="24"/>
        </w:rPr>
      </w:pPr>
      <w:r w:rsidRPr="007B5D63">
        <w:rPr>
          <w:rFonts w:asciiTheme="majorHAnsi" w:hAnsiTheme="majorHAnsi"/>
          <w:szCs w:val="24"/>
        </w:rPr>
        <w:t xml:space="preserve">V případě nepřítomnosti referenta </w:t>
      </w:r>
      <w:r w:rsidR="00FF4BC7" w:rsidRPr="007B5D63">
        <w:rPr>
          <w:rFonts w:asciiTheme="majorHAnsi" w:hAnsiTheme="majorHAnsi"/>
          <w:szCs w:val="24"/>
        </w:rPr>
        <w:t xml:space="preserve">nákupu </w:t>
      </w:r>
      <w:r w:rsidRPr="007B5D63">
        <w:rPr>
          <w:rFonts w:asciiTheme="majorHAnsi" w:hAnsiTheme="majorHAnsi"/>
          <w:szCs w:val="24"/>
        </w:rPr>
        <w:t>je stanovena zastupitelnost</w:t>
      </w:r>
      <w:r w:rsidR="007971AF" w:rsidRPr="007B5D63">
        <w:rPr>
          <w:rFonts w:asciiTheme="majorHAnsi" w:hAnsiTheme="majorHAnsi"/>
          <w:szCs w:val="24"/>
        </w:rPr>
        <w:t xml:space="preserve"> </w:t>
      </w:r>
      <w:r w:rsidR="00247696">
        <w:rPr>
          <w:rFonts w:asciiTheme="majorHAnsi" w:hAnsiTheme="majorHAnsi"/>
          <w:szCs w:val="24"/>
        </w:rPr>
        <w:t>referentem Hospodářsko-provozního úseku.</w:t>
      </w:r>
    </w:p>
    <w:p w14:paraId="0ACA0BA4" w14:textId="77777777" w:rsidR="00E130D3" w:rsidRPr="007B5D63" w:rsidRDefault="00E130D3" w:rsidP="00E130D3">
      <w:pPr>
        <w:pStyle w:val="Nadpis7"/>
        <w:numPr>
          <w:ilvl w:val="0"/>
          <w:numId w:val="0"/>
        </w:numPr>
        <w:rPr>
          <w:rFonts w:asciiTheme="majorHAnsi" w:hAnsiTheme="majorHAnsi"/>
          <w:b/>
          <w:szCs w:val="24"/>
          <w:u w:val="single"/>
        </w:rPr>
      </w:pPr>
      <w:r w:rsidRPr="007B5D63">
        <w:rPr>
          <w:rFonts w:asciiTheme="majorHAnsi" w:hAnsiTheme="majorHAnsi"/>
          <w:b/>
          <w:szCs w:val="24"/>
          <w:u w:val="single"/>
        </w:rPr>
        <w:t>IV. Úkoly a kompetence - pracovní náplň</w:t>
      </w:r>
    </w:p>
    <w:p w14:paraId="042D598A" w14:textId="77777777" w:rsidR="00E130D3" w:rsidRPr="007B5D63" w:rsidRDefault="00E130D3" w:rsidP="00E130D3">
      <w:pPr>
        <w:rPr>
          <w:rFonts w:asciiTheme="majorHAnsi" w:hAnsiTheme="majorHAnsi" w:cstheme="minorHAnsi"/>
        </w:rPr>
      </w:pPr>
    </w:p>
    <w:p w14:paraId="14327843" w14:textId="0F5B21FE" w:rsidR="007971AF" w:rsidRPr="007B5D63" w:rsidRDefault="007971AF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Za výkon své činnosti odpovídá přímo kvestorovi.</w:t>
      </w:r>
    </w:p>
    <w:p w14:paraId="5AD0B722" w14:textId="0F398106" w:rsidR="002E25C8" w:rsidRPr="007B5D63" w:rsidRDefault="002E25C8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Tvorba, správa a průběžná aktualizace procesu a vnitřní normy na nákup majetku, materiálu a služeb dle pokynů kvestora</w:t>
      </w:r>
      <w:r w:rsidR="007971AF" w:rsidRPr="007B5D63">
        <w:rPr>
          <w:rFonts w:asciiTheme="majorHAnsi" w:hAnsiTheme="majorHAnsi"/>
          <w:snapToGrid w:val="0"/>
        </w:rPr>
        <w:t>.</w:t>
      </w:r>
    </w:p>
    <w:p w14:paraId="140E6F71" w14:textId="79820269" w:rsidR="002E25C8" w:rsidRPr="007B5D63" w:rsidRDefault="002E25C8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Správa a koordinace požadavků na nákup majetku, materiálu a služeb od příkazců z jednotlivých úseků školy, řízení nákupu, zhodnocení nákupu z pohledu zákona o veřejných zakázkách, určení způsobu nákupu</w:t>
      </w:r>
      <w:r w:rsidR="007971AF" w:rsidRPr="007B5D63">
        <w:rPr>
          <w:rFonts w:asciiTheme="majorHAnsi" w:hAnsiTheme="majorHAnsi"/>
          <w:snapToGrid w:val="0"/>
        </w:rPr>
        <w:t>.</w:t>
      </w:r>
    </w:p>
    <w:p w14:paraId="08D5FE99" w14:textId="455E2FB5" w:rsidR="002E25C8" w:rsidRPr="007B5D63" w:rsidRDefault="007971AF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P</w:t>
      </w:r>
      <w:r w:rsidR="002E25C8" w:rsidRPr="007B5D63">
        <w:rPr>
          <w:rFonts w:asciiTheme="majorHAnsi" w:hAnsiTheme="majorHAnsi"/>
          <w:snapToGrid w:val="0"/>
        </w:rPr>
        <w:t>ořádání či poskytnutí součinnosti příkazcům v pořádání výběrových řízení ve smyslu zákona o veřejných zakázkách</w:t>
      </w:r>
      <w:r w:rsidRPr="007B5D63">
        <w:rPr>
          <w:rFonts w:asciiTheme="majorHAnsi" w:hAnsiTheme="majorHAnsi"/>
          <w:snapToGrid w:val="0"/>
        </w:rPr>
        <w:t>.</w:t>
      </w:r>
    </w:p>
    <w:p w14:paraId="1494DE12" w14:textId="49590DF1" w:rsidR="002E25C8" w:rsidRPr="007B5D63" w:rsidRDefault="007971AF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S</w:t>
      </w:r>
      <w:r w:rsidR="002E25C8" w:rsidRPr="007B5D63">
        <w:rPr>
          <w:rFonts w:asciiTheme="majorHAnsi" w:hAnsiTheme="majorHAnsi"/>
          <w:snapToGrid w:val="0"/>
        </w:rPr>
        <w:t>práva a uveřejňování zakázek na profilu zadavatele</w:t>
      </w:r>
      <w:r w:rsidRPr="007B5D63">
        <w:rPr>
          <w:rFonts w:asciiTheme="majorHAnsi" w:hAnsiTheme="majorHAnsi"/>
          <w:snapToGrid w:val="0"/>
        </w:rPr>
        <w:t>.</w:t>
      </w:r>
    </w:p>
    <w:p w14:paraId="2E180BA4" w14:textId="7878B28F" w:rsidR="002E25C8" w:rsidRPr="007B5D63" w:rsidRDefault="007971AF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S</w:t>
      </w:r>
      <w:r w:rsidR="002E25C8" w:rsidRPr="007B5D63">
        <w:rPr>
          <w:rFonts w:asciiTheme="majorHAnsi" w:hAnsiTheme="majorHAnsi"/>
          <w:snapToGrid w:val="0"/>
        </w:rPr>
        <w:t>chvalování objednávek školy v programu IFIS – kontrola dodavatelů, zda se nejedná o nespolehlivého plátce</w:t>
      </w:r>
      <w:r w:rsidRPr="007B5D63">
        <w:rPr>
          <w:rFonts w:asciiTheme="majorHAnsi" w:hAnsiTheme="majorHAnsi"/>
          <w:snapToGrid w:val="0"/>
        </w:rPr>
        <w:t>.</w:t>
      </w:r>
    </w:p>
    <w:p w14:paraId="6B8367C5" w14:textId="30AE5DBE" w:rsidR="002E25C8" w:rsidRPr="007B5D63" w:rsidRDefault="00BB02B4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K</w:t>
      </w:r>
      <w:r w:rsidR="002E25C8" w:rsidRPr="007B5D63">
        <w:rPr>
          <w:rFonts w:asciiTheme="majorHAnsi" w:hAnsiTheme="majorHAnsi"/>
          <w:snapToGrid w:val="0"/>
        </w:rPr>
        <w:t>ontrola vybraných dodavatelů, zda se nejedná o nespolehlivého plátce</w:t>
      </w:r>
      <w:r w:rsidR="007971AF" w:rsidRPr="007B5D63">
        <w:rPr>
          <w:rFonts w:asciiTheme="majorHAnsi" w:hAnsiTheme="majorHAnsi"/>
          <w:snapToGrid w:val="0"/>
        </w:rPr>
        <w:t>.</w:t>
      </w:r>
      <w:r w:rsidR="002E25C8" w:rsidRPr="007B5D63">
        <w:rPr>
          <w:rFonts w:asciiTheme="majorHAnsi" w:hAnsiTheme="majorHAnsi"/>
          <w:snapToGrid w:val="0"/>
        </w:rPr>
        <w:t xml:space="preserve"> </w:t>
      </w:r>
    </w:p>
    <w:p w14:paraId="0CD706AB" w14:textId="43B01DDE" w:rsidR="002E25C8" w:rsidRPr="007B5D63" w:rsidRDefault="007971AF" w:rsidP="002E25C8">
      <w:pPr>
        <w:numPr>
          <w:ilvl w:val="0"/>
          <w:numId w:val="2"/>
        </w:numPr>
        <w:jc w:val="both"/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K</w:t>
      </w:r>
      <w:r w:rsidR="002E25C8" w:rsidRPr="007B5D63">
        <w:rPr>
          <w:rFonts w:asciiTheme="majorHAnsi" w:hAnsiTheme="majorHAnsi"/>
          <w:snapToGrid w:val="0"/>
        </w:rPr>
        <w:t xml:space="preserve">ooperace na tvorbě vnitřních norem vztahujících se k činnosti </w:t>
      </w:r>
      <w:r w:rsidRPr="007B5D63">
        <w:rPr>
          <w:rFonts w:asciiTheme="majorHAnsi" w:hAnsiTheme="majorHAnsi"/>
          <w:snapToGrid w:val="0"/>
        </w:rPr>
        <w:t>referenta nákupu.</w:t>
      </w:r>
    </w:p>
    <w:p w14:paraId="3027851F" w14:textId="4D8F8703" w:rsidR="002E25C8" w:rsidRPr="007B5D63" w:rsidRDefault="007971AF" w:rsidP="002E25C8">
      <w:pPr>
        <w:pStyle w:val="Odstavecseseznamem"/>
        <w:numPr>
          <w:ilvl w:val="0"/>
          <w:numId w:val="2"/>
        </w:numPr>
        <w:rPr>
          <w:rFonts w:asciiTheme="majorHAnsi" w:hAnsiTheme="majorHAnsi"/>
          <w:snapToGrid w:val="0"/>
        </w:rPr>
      </w:pPr>
      <w:r w:rsidRPr="007B5D63">
        <w:rPr>
          <w:rFonts w:asciiTheme="majorHAnsi" w:hAnsiTheme="majorHAnsi"/>
          <w:snapToGrid w:val="0"/>
        </w:rPr>
        <w:t>Z</w:t>
      </w:r>
      <w:r w:rsidR="002E25C8" w:rsidRPr="007B5D63">
        <w:rPr>
          <w:rFonts w:asciiTheme="majorHAnsi" w:hAnsiTheme="majorHAnsi"/>
          <w:snapToGrid w:val="0"/>
        </w:rPr>
        <w:t xml:space="preserve">ajištění dalších úkolů dle pokynů </w:t>
      </w:r>
      <w:r w:rsidRPr="007B5D63">
        <w:rPr>
          <w:rFonts w:asciiTheme="majorHAnsi" w:hAnsiTheme="majorHAnsi"/>
          <w:snapToGrid w:val="0"/>
        </w:rPr>
        <w:t>Kvestora.</w:t>
      </w:r>
    </w:p>
    <w:p w14:paraId="772AB62C" w14:textId="77777777" w:rsidR="00E130D3" w:rsidRPr="002E25C8" w:rsidRDefault="00E130D3" w:rsidP="00E130D3">
      <w:pPr>
        <w:spacing w:afterLines="200" w:after="480"/>
        <w:contextualSpacing/>
        <w:rPr>
          <w:rFonts w:asciiTheme="majorHAnsi" w:hAnsiTheme="majorHAnsi"/>
          <w:snapToGrid w:val="0"/>
        </w:rPr>
      </w:pPr>
    </w:p>
    <w:p w14:paraId="3C9BB3DD" w14:textId="77777777" w:rsidR="00E130D3" w:rsidRPr="002E25C8" w:rsidRDefault="00E130D3" w:rsidP="00E130D3">
      <w:pPr>
        <w:rPr>
          <w:rFonts w:asciiTheme="majorHAnsi" w:hAnsiTheme="majorHAnsi"/>
          <w:snapToGrid w:val="0"/>
        </w:rPr>
      </w:pPr>
    </w:p>
    <w:p w14:paraId="3C50051E" w14:textId="77777777" w:rsidR="00E130D3" w:rsidRDefault="00E130D3" w:rsidP="00E130D3">
      <w:pPr>
        <w:rPr>
          <w:rFonts w:ascii="Cambria" w:hAnsi="Cambria"/>
        </w:rPr>
      </w:pPr>
      <w:r>
        <w:rPr>
          <w:rFonts w:ascii="Cambria" w:hAnsi="Cambria"/>
        </w:rPr>
        <w:t>V Českých Budějovicích dne  …………………………………</w:t>
      </w:r>
    </w:p>
    <w:p w14:paraId="64E135F3" w14:textId="77777777" w:rsidR="00E130D3" w:rsidRDefault="00E130D3" w:rsidP="00E130D3">
      <w:pPr>
        <w:rPr>
          <w:rFonts w:ascii="Cambria" w:hAnsi="Cambria"/>
        </w:rPr>
      </w:pPr>
    </w:p>
    <w:p w14:paraId="2EDF9441" w14:textId="77777777" w:rsidR="00E130D3" w:rsidRDefault="00E130D3" w:rsidP="00E130D3">
      <w:pPr>
        <w:rPr>
          <w:rFonts w:ascii="Cambria" w:hAnsi="Cambria"/>
        </w:rPr>
      </w:pPr>
    </w:p>
    <w:p w14:paraId="52474772" w14:textId="77777777" w:rsidR="00E130D3" w:rsidRDefault="00E130D3" w:rsidP="00E130D3">
      <w:pPr>
        <w:tabs>
          <w:tab w:val="center" w:pos="6804"/>
        </w:tabs>
        <w:ind w:left="1440"/>
        <w:rPr>
          <w:rFonts w:ascii="Cambria" w:hAnsi="Cambria"/>
        </w:rPr>
      </w:pPr>
      <w:r>
        <w:rPr>
          <w:rFonts w:ascii="Cambria" w:hAnsi="Cambria"/>
        </w:rPr>
        <w:tab/>
        <w:t>…………..……………………………………</w:t>
      </w:r>
    </w:p>
    <w:p w14:paraId="138CC558" w14:textId="77777777" w:rsidR="00E130D3" w:rsidRDefault="00E130D3" w:rsidP="00E130D3">
      <w:pPr>
        <w:tabs>
          <w:tab w:val="center" w:pos="6804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Jméno a funkce </w:t>
      </w:r>
    </w:p>
    <w:p w14:paraId="1A7B8E26" w14:textId="77777777" w:rsidR="00E130D3" w:rsidRDefault="00E130D3" w:rsidP="00E130D3">
      <w:pPr>
        <w:tabs>
          <w:tab w:val="center" w:pos="6804"/>
        </w:tabs>
        <w:rPr>
          <w:rFonts w:ascii="Cambria" w:hAnsi="Cambria"/>
          <w:i/>
          <w:iCs/>
        </w:rPr>
      </w:pPr>
      <w:r>
        <w:rPr>
          <w:rFonts w:ascii="Cambria" w:hAnsi="Cambria"/>
        </w:rPr>
        <w:tab/>
        <w:t>přímého nadřízeného</w:t>
      </w:r>
      <w:r>
        <w:rPr>
          <w:rFonts w:ascii="Cambria" w:hAnsi="Cambria"/>
          <w:i/>
          <w:iCs/>
        </w:rPr>
        <w:t xml:space="preserve"> </w:t>
      </w:r>
    </w:p>
    <w:p w14:paraId="1108FEBB" w14:textId="77777777" w:rsidR="00E130D3" w:rsidRDefault="00E130D3" w:rsidP="00E130D3">
      <w:pPr>
        <w:rPr>
          <w:rFonts w:ascii="Cambria" w:hAnsi="Cambria"/>
        </w:rPr>
      </w:pPr>
    </w:p>
    <w:p w14:paraId="212104E2" w14:textId="77777777" w:rsidR="00E130D3" w:rsidRDefault="00E130D3" w:rsidP="00E130D3">
      <w:pPr>
        <w:rPr>
          <w:rFonts w:ascii="Cambria" w:hAnsi="Cambria"/>
        </w:rPr>
      </w:pPr>
    </w:p>
    <w:p w14:paraId="0AC50761" w14:textId="77777777" w:rsidR="00E130D3" w:rsidRDefault="00E130D3" w:rsidP="00E130D3">
      <w:pPr>
        <w:rPr>
          <w:rFonts w:ascii="Cambria" w:hAnsi="Cambria"/>
        </w:rPr>
      </w:pPr>
      <w:r>
        <w:rPr>
          <w:rFonts w:ascii="Cambria" w:hAnsi="Cambria"/>
        </w:rPr>
        <w:lastRenderedPageBreak/>
        <w:t>Převzetí a seznámení zaměstnance s pracovní náplní dne:</w:t>
      </w:r>
    </w:p>
    <w:p w14:paraId="43B8CD55" w14:textId="77777777" w:rsidR="00E130D3" w:rsidRDefault="00E130D3" w:rsidP="00E130D3">
      <w:pPr>
        <w:rPr>
          <w:rFonts w:ascii="Cambria" w:hAnsi="Cambria"/>
        </w:rPr>
      </w:pPr>
    </w:p>
    <w:p w14:paraId="23AA1F74" w14:textId="77777777" w:rsidR="00E130D3" w:rsidRDefault="00E130D3" w:rsidP="00E130D3">
      <w:pPr>
        <w:rPr>
          <w:rFonts w:ascii="Cambria" w:hAnsi="Cambria"/>
        </w:rPr>
      </w:pPr>
    </w:p>
    <w:p w14:paraId="50857C5B" w14:textId="77777777" w:rsidR="00E130D3" w:rsidRDefault="00E130D3" w:rsidP="00E130D3">
      <w:pPr>
        <w:rPr>
          <w:rFonts w:ascii="Cambria" w:hAnsi="Cambria"/>
        </w:rPr>
      </w:pPr>
      <w:r>
        <w:rPr>
          <w:rFonts w:ascii="Cambria" w:hAnsi="Cambria"/>
        </w:rPr>
        <w:t>Podpis: …………………………….………</w:t>
      </w:r>
    </w:p>
    <w:p w14:paraId="2C009962" w14:textId="77777777" w:rsidR="00E130D3" w:rsidRPr="00836325" w:rsidRDefault="00E130D3" w:rsidP="00E130D3">
      <w:pPr>
        <w:spacing w:afterLines="200" w:after="480"/>
        <w:contextualSpacing/>
        <w:rPr>
          <w:rFonts w:asciiTheme="majorHAnsi" w:hAnsiTheme="majorHAnsi" w:cstheme="minorHAnsi"/>
        </w:rPr>
      </w:pPr>
    </w:p>
    <w:p w14:paraId="2E0914C7" w14:textId="77777777" w:rsidR="00ED0CAA" w:rsidRDefault="00ED0CAA"/>
    <w:sectPr w:rsidR="00ED0CAA" w:rsidSect="009F7E6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A54F" w14:textId="77777777" w:rsidR="005F0B7D" w:rsidRDefault="005F0B7D" w:rsidP="009F7E63">
      <w:r>
        <w:separator/>
      </w:r>
    </w:p>
  </w:endnote>
  <w:endnote w:type="continuationSeparator" w:id="0">
    <w:p w14:paraId="74233F30" w14:textId="77777777" w:rsidR="005F0B7D" w:rsidRDefault="005F0B7D" w:rsidP="009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0B4E" w14:textId="03394C03" w:rsidR="0099280D" w:rsidRPr="007B5D63" w:rsidRDefault="0099280D" w:rsidP="0099280D">
    <w:pPr>
      <w:pStyle w:val="Zpat"/>
      <w:jc w:val="right"/>
    </w:pPr>
    <w:r w:rsidRPr="007B5D63">
      <w:t>SM</w:t>
    </w:r>
    <w:r w:rsidR="00B81C59" w:rsidRPr="007B5D63">
      <w:t>2</w:t>
    </w:r>
    <w:r w:rsidRPr="007B5D63">
      <w:t>/2017-6/20</w:t>
    </w:r>
    <w:r w:rsidR="007B5D63" w:rsidRPr="007B5D63">
      <w:t>07</w:t>
    </w:r>
    <w:r w:rsidRPr="007B5D63">
      <w:t>/</w:t>
    </w:r>
    <w:r w:rsidR="007B5D63" w:rsidRPr="007B5D63">
      <w:t>2</w:t>
    </w:r>
  </w:p>
  <w:p w14:paraId="6DD1984F" w14:textId="77777777" w:rsidR="0099280D" w:rsidRDefault="00992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BCA4" w14:textId="77777777" w:rsidR="005F0B7D" w:rsidRDefault="005F0B7D" w:rsidP="009F7E63">
      <w:r>
        <w:separator/>
      </w:r>
    </w:p>
  </w:footnote>
  <w:footnote w:type="continuationSeparator" w:id="0">
    <w:p w14:paraId="13ED11D2" w14:textId="77777777" w:rsidR="005F0B7D" w:rsidRDefault="005F0B7D" w:rsidP="009F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268A" w14:textId="5036676D" w:rsidR="009F7E63" w:rsidRPr="007B5D63" w:rsidRDefault="00F16166" w:rsidP="009F7E63">
    <w:pPr>
      <w:pStyle w:val="Zhlav"/>
      <w:jc w:val="right"/>
      <w:rPr>
        <w:rFonts w:asciiTheme="majorHAnsi" w:hAnsiTheme="majorHAnsi"/>
        <w:b/>
      </w:rPr>
    </w:pPr>
    <w:r w:rsidRPr="007B5D63">
      <w:rPr>
        <w:rFonts w:asciiTheme="majorHAnsi" w:hAnsiTheme="majorHAnsi"/>
        <w:b/>
      </w:rPr>
      <w:t>Příloha č. 6 (</w:t>
    </w:r>
    <w:r w:rsidR="00415CF4" w:rsidRPr="007B5D63">
      <w:rPr>
        <w:rFonts w:asciiTheme="majorHAnsi" w:hAnsiTheme="majorHAnsi"/>
        <w:b/>
      </w:rPr>
      <w:t>20</w:t>
    </w:r>
    <w:r w:rsidR="007B5D63" w:rsidRPr="007B5D63">
      <w:rPr>
        <w:rFonts w:asciiTheme="majorHAnsi" w:hAnsiTheme="majorHAnsi"/>
        <w:b/>
      </w:rPr>
      <w:t>07</w:t>
    </w:r>
    <w:r w:rsidR="009F7E63" w:rsidRPr="007B5D63">
      <w:rPr>
        <w:rFonts w:asciiTheme="majorHAnsi" w:hAnsiTheme="majorHAnsi"/>
        <w:b/>
      </w:rPr>
      <w:t>/</w:t>
    </w:r>
    <w:r w:rsidR="007B5D63" w:rsidRPr="007B5D63">
      <w:rPr>
        <w:rFonts w:asciiTheme="majorHAnsi" w:hAnsiTheme="majorHAnsi"/>
        <w:b/>
      </w:rPr>
      <w:t>2</w:t>
    </w:r>
    <w:r w:rsidR="009F7E63" w:rsidRPr="007B5D63">
      <w:rPr>
        <w:rFonts w:asciiTheme="majorHAnsi" w:hAnsiTheme="majorHAnsi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81A"/>
    <w:multiLevelType w:val="hybridMultilevel"/>
    <w:tmpl w:val="BF34C2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1B3"/>
    <w:multiLevelType w:val="hybridMultilevel"/>
    <w:tmpl w:val="CDC0E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2E27"/>
    <w:multiLevelType w:val="singleLevel"/>
    <w:tmpl w:val="AA08874C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745E1522"/>
    <w:multiLevelType w:val="hybridMultilevel"/>
    <w:tmpl w:val="C8084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D3"/>
    <w:rsid w:val="00095B6C"/>
    <w:rsid w:val="002168C4"/>
    <w:rsid w:val="00247696"/>
    <w:rsid w:val="002E25C8"/>
    <w:rsid w:val="003847A8"/>
    <w:rsid w:val="00384BED"/>
    <w:rsid w:val="00415CF4"/>
    <w:rsid w:val="005C7D2C"/>
    <w:rsid w:val="005F0B7D"/>
    <w:rsid w:val="00740E07"/>
    <w:rsid w:val="007971AF"/>
    <w:rsid w:val="007B5D63"/>
    <w:rsid w:val="0099280D"/>
    <w:rsid w:val="009F7E63"/>
    <w:rsid w:val="00A25058"/>
    <w:rsid w:val="00B81C59"/>
    <w:rsid w:val="00BB02B4"/>
    <w:rsid w:val="00C877EC"/>
    <w:rsid w:val="00E130D3"/>
    <w:rsid w:val="00ED0CAA"/>
    <w:rsid w:val="00F16166"/>
    <w:rsid w:val="00F903BC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C1F6"/>
  <w15:docId w15:val="{52F8C152-856A-4A72-A9C9-66B7CF1D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30D3"/>
    <w:pPr>
      <w:keepNext/>
      <w:spacing w:before="120"/>
      <w:jc w:val="both"/>
      <w:outlineLvl w:val="3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E130D3"/>
    <w:pPr>
      <w:keepNext/>
      <w:numPr>
        <w:numId w:val="3"/>
      </w:numPr>
      <w:tabs>
        <w:tab w:val="clear" w:pos="720"/>
        <w:tab w:val="num" w:pos="567"/>
      </w:tabs>
      <w:spacing w:before="120"/>
      <w:ind w:left="567" w:hanging="567"/>
      <w:jc w:val="both"/>
      <w:outlineLvl w:val="6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0D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130D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130D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130D3"/>
    <w:pPr>
      <w:spacing w:before="120"/>
      <w:jc w:val="both"/>
    </w:pPr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E130D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7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7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1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1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1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1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1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1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A0DC-C56B-3846-9DF4-B652BFDB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Ďurišová Dagmar</dc:creator>
  <cp:lastModifiedBy>Eva Plochová</cp:lastModifiedBy>
  <cp:revision>15</cp:revision>
  <cp:lastPrinted>2013-12-16T07:36:00Z</cp:lastPrinted>
  <dcterms:created xsi:type="dcterms:W3CDTF">2013-12-17T12:13:00Z</dcterms:created>
  <dcterms:modified xsi:type="dcterms:W3CDTF">2020-12-21T20:20:00Z</dcterms:modified>
</cp:coreProperties>
</file>