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7A1DD005" w:rsidR="00AE2420" w:rsidRPr="00AE2420" w:rsidRDefault="00CF54FF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REFERENT PROVOZNĚ-TECHNICKÉHO ODDĚLENÍ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699F7B3B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Kvestor – </w:t>
            </w:r>
            <w:r w:rsidR="00824D29">
              <w:rPr>
                <w:rFonts w:ascii="Cambria" w:hAnsi="Cambria"/>
                <w:szCs w:val="24"/>
              </w:rPr>
              <w:t>Hospodářsko-provozní úsek – Provozně-technické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3D7D6820" w:rsidR="00F2529B" w:rsidRPr="00AE2420" w:rsidRDefault="008E5412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75305014" w:rsidR="00E459A4" w:rsidRPr="004631CC" w:rsidRDefault="004631CC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1CC">
              <w:rPr>
                <w:rFonts w:ascii="Cambria" w:hAnsi="Cambria"/>
                <w:szCs w:val="24"/>
              </w:rPr>
              <w:t>Nejbližším přímým nadřízeným je vedoucí Hospodářsko-provozního úseku.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5BD2E7DB" w:rsidR="00324471" w:rsidRDefault="00AD7589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C0A64">
              <w:rPr>
                <w:rFonts w:ascii="Cambria" w:hAnsi="Cambria" w:cs="Cambria"/>
                <w:szCs w:val="24"/>
              </w:rPr>
              <w:t xml:space="preserve">V případě nepřítomnosti </w:t>
            </w:r>
            <w:r>
              <w:rPr>
                <w:rFonts w:ascii="Cambria" w:hAnsi="Cambria" w:cs="Cambria"/>
                <w:szCs w:val="24"/>
              </w:rPr>
              <w:t>referenta</w:t>
            </w:r>
            <w:r w:rsidRPr="00D515CD">
              <w:rPr>
                <w:rFonts w:ascii="Cambria" w:hAnsi="Cambria" w:cs="Cambria"/>
                <w:szCs w:val="24"/>
              </w:rPr>
              <w:t xml:space="preserve"> </w:t>
            </w:r>
            <w:r>
              <w:rPr>
                <w:rFonts w:ascii="Cambria" w:hAnsi="Cambria" w:cs="Cambria"/>
                <w:szCs w:val="24"/>
              </w:rPr>
              <w:t>Provozně-technického</w:t>
            </w:r>
            <w:r w:rsidRPr="00DC0A64">
              <w:rPr>
                <w:rFonts w:ascii="Cambria" w:hAnsi="Cambria" w:cs="Cambria"/>
                <w:szCs w:val="24"/>
              </w:rPr>
              <w:t xml:space="preserve"> </w:t>
            </w:r>
            <w:r>
              <w:rPr>
                <w:rFonts w:ascii="Cambria" w:hAnsi="Cambria" w:cs="Cambria"/>
                <w:szCs w:val="24"/>
              </w:rPr>
              <w:t xml:space="preserve">oddělení </w:t>
            </w:r>
            <w:r w:rsidRPr="00DC0A64">
              <w:rPr>
                <w:rFonts w:ascii="Cambria" w:hAnsi="Cambria" w:cs="Cambria"/>
                <w:szCs w:val="24"/>
              </w:rPr>
              <w:t>je stanovena zastupitelnost</w:t>
            </w:r>
            <w:r>
              <w:rPr>
                <w:rFonts w:ascii="Cambria" w:hAnsi="Cambria" w:cs="Cambria"/>
                <w:szCs w:val="24"/>
              </w:rPr>
              <w:t xml:space="preserve"> vedoucím Hospodářsko-provozním úseku.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57C388BE" w:rsidR="00324471" w:rsidRPr="00324471" w:rsidRDefault="004631CC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5E21D0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345876CB" w14:textId="00A39D3E" w:rsidR="00AD7589" w:rsidRDefault="00AD7589" w:rsidP="00AD7589">
      <w:pPr>
        <w:pStyle w:val="Odstavecseseznamem"/>
        <w:numPr>
          <w:ilvl w:val="0"/>
          <w:numId w:val="9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Pomáhá při plnění funkce správce majetku, budov a areálu VŠTE.</w:t>
      </w:r>
    </w:p>
    <w:p w14:paraId="40D20FF4" w14:textId="7F43D280" w:rsidR="00AD7589" w:rsidRDefault="00AD7589" w:rsidP="00AD7589">
      <w:pPr>
        <w:pStyle w:val="Odstavecseseznamem"/>
        <w:numPr>
          <w:ilvl w:val="0"/>
          <w:numId w:val="9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 součinnosti s vedoucím Hospodářsko-provozního úseku zajišťuje pravidelné revize a provozní kontroly v areálu VŠTE.</w:t>
      </w:r>
    </w:p>
    <w:p w14:paraId="55BAE50C" w14:textId="228DCEA7" w:rsidR="00AD7589" w:rsidRDefault="00AD7589" w:rsidP="00AD7589">
      <w:pPr>
        <w:pStyle w:val="Odstavecseseznamem"/>
        <w:numPr>
          <w:ilvl w:val="0"/>
          <w:numId w:val="9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Podílí se na plánování a organizaci úprav a oprav v areálu VŠTE.</w:t>
      </w:r>
    </w:p>
    <w:p w14:paraId="7DF1DC4A" w14:textId="353D9893" w:rsidR="00AD7589" w:rsidRPr="00DC0A64" w:rsidRDefault="00AD7589" w:rsidP="00AD7589">
      <w:pPr>
        <w:pStyle w:val="Odstavecseseznamem"/>
        <w:numPr>
          <w:ilvl w:val="0"/>
          <w:numId w:val="9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Ostatní činnosti dle pokynů přímého nadřízeného.</w:t>
      </w:r>
    </w:p>
    <w:p w14:paraId="3534E389" w14:textId="77777777" w:rsidR="00DC74C1" w:rsidRPr="00AD7589" w:rsidRDefault="00DC74C1" w:rsidP="00AD7589">
      <w:pPr>
        <w:suppressAutoHyphens/>
        <w:rPr>
          <w:rFonts w:ascii="Cambria" w:hAnsi="Cambria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0F20" w14:textId="77777777" w:rsidR="00E16AE6" w:rsidRDefault="00E16AE6" w:rsidP="00832BE5">
      <w:r>
        <w:separator/>
      </w:r>
    </w:p>
  </w:endnote>
  <w:endnote w:type="continuationSeparator" w:id="0">
    <w:p w14:paraId="6D37F0E4" w14:textId="77777777" w:rsidR="00E16AE6" w:rsidRDefault="00E16AE6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06B02448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5E21D0">
      <w:rPr>
        <w:rFonts w:asciiTheme="minorHAnsi" w:hAnsiTheme="minorHAnsi" w:cstheme="minorHAnsi"/>
      </w:rPr>
      <w:t>2</w:t>
    </w:r>
    <w:r w:rsidR="00824D29">
      <w:rPr>
        <w:rFonts w:asciiTheme="minorHAnsi" w:hAnsiTheme="minorHAnsi" w:cstheme="minorHAnsi"/>
      </w:rPr>
      <w:t>002</w:t>
    </w:r>
    <w:r w:rsidR="005E21D0">
      <w:rPr>
        <w:rFonts w:asciiTheme="minorHAnsi" w:hAnsiTheme="minorHAnsi" w:cstheme="minorHAnsi"/>
      </w:rPr>
      <w:t>/</w:t>
    </w:r>
    <w:r w:rsidR="00CF54FF">
      <w:rPr>
        <w:rFonts w:asciiTheme="minorHAnsi" w:hAnsiTheme="minorHAnsi" w:cstheme="minorHAnsi"/>
      </w:rPr>
      <w:t>3.1</w:t>
    </w:r>
  </w:p>
  <w:p w14:paraId="2E6CA531" w14:textId="47B34986" w:rsidR="009A21DF" w:rsidRPr="009A21DF" w:rsidRDefault="009A21DF" w:rsidP="009A21DF">
    <w:pPr>
      <w:pStyle w:val="Zpat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CE3D" w14:textId="77777777" w:rsidR="00E16AE6" w:rsidRDefault="00E16AE6" w:rsidP="00832BE5">
      <w:r>
        <w:separator/>
      </w:r>
    </w:p>
  </w:footnote>
  <w:footnote w:type="continuationSeparator" w:id="0">
    <w:p w14:paraId="176FE005" w14:textId="77777777" w:rsidR="00E16AE6" w:rsidRDefault="00E16AE6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29362902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5E21D0">
      <w:rPr>
        <w:rFonts w:ascii="Cambria" w:hAnsi="Cambria"/>
        <w:b/>
      </w:rPr>
      <w:t>2</w:t>
    </w:r>
    <w:r w:rsidR="00824D29">
      <w:rPr>
        <w:rFonts w:ascii="Cambria" w:hAnsi="Cambria"/>
        <w:b/>
      </w:rPr>
      <w:t>002</w:t>
    </w:r>
    <w:r w:rsidR="00AE2420">
      <w:rPr>
        <w:rFonts w:ascii="Cambria" w:hAnsi="Cambria"/>
        <w:b/>
      </w:rPr>
      <w:t>/</w:t>
    </w:r>
    <w:r w:rsidR="00CF54FF">
      <w:rPr>
        <w:rFonts w:ascii="Cambria" w:hAnsi="Cambria"/>
        <w:b/>
      </w:rPr>
      <w:t>3.1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306"/>
    <w:multiLevelType w:val="hybridMultilevel"/>
    <w:tmpl w:val="32321DFC"/>
    <w:lvl w:ilvl="0" w:tplc="040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A3029D"/>
    <w:multiLevelType w:val="hybridMultilevel"/>
    <w:tmpl w:val="CF4E97F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64E1575"/>
    <w:multiLevelType w:val="hybridMultilevel"/>
    <w:tmpl w:val="F77839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570B7DFB"/>
    <w:multiLevelType w:val="hybridMultilevel"/>
    <w:tmpl w:val="AEC8AE04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B2B76BB"/>
    <w:multiLevelType w:val="hybridMultilevel"/>
    <w:tmpl w:val="6B8E88C6"/>
    <w:lvl w:ilvl="0" w:tplc="B0729CBE">
      <w:start w:val="1"/>
      <w:numFmt w:val="upperRoman"/>
      <w:lvlText w:val="%1."/>
      <w:lvlJc w:val="left"/>
      <w:pPr>
        <w:ind w:left="328" w:hanging="193"/>
      </w:pPr>
      <w:rPr>
        <w:rFonts w:ascii="Cambria" w:eastAsia="Cambria" w:hAnsi="Cambria" w:cs="Cambria" w:hint="default"/>
        <w:b/>
        <w:bCs/>
        <w:w w:val="99"/>
        <w:sz w:val="24"/>
        <w:szCs w:val="24"/>
        <w:u w:val="single" w:color="000000"/>
        <w:lang w:val="cs-CZ" w:eastAsia="cs-CZ" w:bidi="cs-CZ"/>
      </w:rPr>
    </w:lvl>
    <w:lvl w:ilvl="1" w:tplc="92FAF7B8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w w:val="99"/>
        <w:sz w:val="24"/>
        <w:szCs w:val="24"/>
        <w:lang w:val="cs-CZ" w:eastAsia="cs-CZ" w:bidi="cs-CZ"/>
      </w:rPr>
    </w:lvl>
    <w:lvl w:ilvl="2" w:tplc="DB5E4DA2">
      <w:numFmt w:val="bullet"/>
      <w:lvlText w:val="•"/>
      <w:lvlJc w:val="left"/>
      <w:pPr>
        <w:ind w:left="2140" w:hanging="360"/>
      </w:pPr>
      <w:rPr>
        <w:rFonts w:hint="default"/>
        <w:lang w:val="cs-CZ" w:eastAsia="cs-CZ" w:bidi="cs-CZ"/>
      </w:rPr>
    </w:lvl>
    <w:lvl w:ilvl="3" w:tplc="C4BE5984">
      <w:numFmt w:val="bullet"/>
      <w:lvlText w:val="•"/>
      <w:lvlJc w:val="left"/>
      <w:pPr>
        <w:ind w:left="3040" w:hanging="360"/>
      </w:pPr>
      <w:rPr>
        <w:rFonts w:hint="default"/>
        <w:lang w:val="cs-CZ" w:eastAsia="cs-CZ" w:bidi="cs-CZ"/>
      </w:rPr>
    </w:lvl>
    <w:lvl w:ilvl="4" w:tplc="8F6A3D3E">
      <w:numFmt w:val="bullet"/>
      <w:lvlText w:val="•"/>
      <w:lvlJc w:val="left"/>
      <w:pPr>
        <w:ind w:left="3940" w:hanging="360"/>
      </w:pPr>
      <w:rPr>
        <w:rFonts w:hint="default"/>
        <w:lang w:val="cs-CZ" w:eastAsia="cs-CZ" w:bidi="cs-CZ"/>
      </w:rPr>
    </w:lvl>
    <w:lvl w:ilvl="5" w:tplc="DFD2FFAA">
      <w:numFmt w:val="bullet"/>
      <w:lvlText w:val="•"/>
      <w:lvlJc w:val="left"/>
      <w:pPr>
        <w:ind w:left="4840" w:hanging="360"/>
      </w:pPr>
      <w:rPr>
        <w:rFonts w:hint="default"/>
        <w:lang w:val="cs-CZ" w:eastAsia="cs-CZ" w:bidi="cs-CZ"/>
      </w:rPr>
    </w:lvl>
    <w:lvl w:ilvl="6" w:tplc="CF5234A8">
      <w:numFmt w:val="bullet"/>
      <w:lvlText w:val="•"/>
      <w:lvlJc w:val="left"/>
      <w:pPr>
        <w:ind w:left="5740" w:hanging="360"/>
      </w:pPr>
      <w:rPr>
        <w:rFonts w:hint="default"/>
        <w:lang w:val="cs-CZ" w:eastAsia="cs-CZ" w:bidi="cs-CZ"/>
      </w:rPr>
    </w:lvl>
    <w:lvl w:ilvl="7" w:tplc="62F27074">
      <w:numFmt w:val="bullet"/>
      <w:lvlText w:val="•"/>
      <w:lvlJc w:val="left"/>
      <w:pPr>
        <w:ind w:left="6640" w:hanging="360"/>
      </w:pPr>
      <w:rPr>
        <w:rFonts w:hint="default"/>
        <w:lang w:val="cs-CZ" w:eastAsia="cs-CZ" w:bidi="cs-CZ"/>
      </w:rPr>
    </w:lvl>
    <w:lvl w:ilvl="8" w:tplc="776C05FA">
      <w:numFmt w:val="bullet"/>
      <w:lvlText w:val="•"/>
      <w:lvlJc w:val="left"/>
      <w:pPr>
        <w:ind w:left="7540" w:hanging="360"/>
      </w:pPr>
      <w:rPr>
        <w:rFonts w:hint="default"/>
        <w:lang w:val="cs-CZ" w:eastAsia="cs-CZ" w:bidi="cs-CZ"/>
      </w:r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6"/>
  </w:num>
  <w:num w:numId="4" w16cid:durableId="42756764">
    <w:abstractNumId w:val="3"/>
  </w:num>
  <w:num w:numId="5" w16cid:durableId="555972033">
    <w:abstractNumId w:val="7"/>
  </w:num>
  <w:num w:numId="6" w16cid:durableId="2086418077">
    <w:abstractNumId w:val="8"/>
  </w:num>
  <w:num w:numId="7" w16cid:durableId="2067483078">
    <w:abstractNumId w:val="4"/>
  </w:num>
  <w:num w:numId="8" w16cid:durableId="699746038">
    <w:abstractNumId w:val="2"/>
  </w:num>
  <w:num w:numId="9" w16cid:durableId="1483621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31003"/>
    <w:rsid w:val="00075768"/>
    <w:rsid w:val="000B62FF"/>
    <w:rsid w:val="000F59DF"/>
    <w:rsid w:val="00174676"/>
    <w:rsid w:val="00196671"/>
    <w:rsid w:val="001C7655"/>
    <w:rsid w:val="001D2706"/>
    <w:rsid w:val="002802DB"/>
    <w:rsid w:val="002F39F9"/>
    <w:rsid w:val="00316246"/>
    <w:rsid w:val="00324471"/>
    <w:rsid w:val="003A5870"/>
    <w:rsid w:val="003D02CA"/>
    <w:rsid w:val="003F7B9A"/>
    <w:rsid w:val="004631CC"/>
    <w:rsid w:val="004803EC"/>
    <w:rsid w:val="0051347C"/>
    <w:rsid w:val="00516C7D"/>
    <w:rsid w:val="005E21D0"/>
    <w:rsid w:val="006B5EC8"/>
    <w:rsid w:val="006C266E"/>
    <w:rsid w:val="006D6874"/>
    <w:rsid w:val="00721B6A"/>
    <w:rsid w:val="00812AF5"/>
    <w:rsid w:val="00824D29"/>
    <w:rsid w:val="00832BE5"/>
    <w:rsid w:val="008E5412"/>
    <w:rsid w:val="009010D9"/>
    <w:rsid w:val="00967871"/>
    <w:rsid w:val="009803E3"/>
    <w:rsid w:val="00981DAA"/>
    <w:rsid w:val="009A21DF"/>
    <w:rsid w:val="009E1492"/>
    <w:rsid w:val="00A03CAA"/>
    <w:rsid w:val="00A64725"/>
    <w:rsid w:val="00AC341A"/>
    <w:rsid w:val="00AD32BD"/>
    <w:rsid w:val="00AD7589"/>
    <w:rsid w:val="00AE2420"/>
    <w:rsid w:val="00BD138C"/>
    <w:rsid w:val="00C2431C"/>
    <w:rsid w:val="00C47DE1"/>
    <w:rsid w:val="00C67D79"/>
    <w:rsid w:val="00CF54FF"/>
    <w:rsid w:val="00D07065"/>
    <w:rsid w:val="00D550B9"/>
    <w:rsid w:val="00DC6700"/>
    <w:rsid w:val="00DC74C1"/>
    <w:rsid w:val="00DE3B9C"/>
    <w:rsid w:val="00E05CF8"/>
    <w:rsid w:val="00E16AE6"/>
    <w:rsid w:val="00E459A4"/>
    <w:rsid w:val="00E875AB"/>
    <w:rsid w:val="00EA71B4"/>
    <w:rsid w:val="00EB4D6C"/>
    <w:rsid w:val="00EC05BC"/>
    <w:rsid w:val="00F03C2E"/>
    <w:rsid w:val="00F2529B"/>
    <w:rsid w:val="00F3475F"/>
    <w:rsid w:val="00F8463B"/>
    <w:rsid w:val="00F93E62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kladntext">
    <w:name w:val="Body Text"/>
    <w:basedOn w:val="Normln"/>
    <w:link w:val="ZkladntextChar"/>
    <w:uiPriority w:val="1"/>
    <w:qFormat/>
    <w:rsid w:val="004631CC"/>
    <w:pPr>
      <w:widowControl w:val="0"/>
      <w:autoSpaceDE w:val="0"/>
      <w:autoSpaceDN w:val="0"/>
      <w:ind w:left="1235" w:hanging="360"/>
    </w:pPr>
    <w:rPr>
      <w:rFonts w:ascii="Cambria" w:eastAsia="Cambria" w:hAnsi="Cambria" w:cs="Cambria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631CC"/>
    <w:rPr>
      <w:rFonts w:ascii="Cambria" w:eastAsia="Cambria" w:hAnsi="Cambria" w:cs="Cambria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27</cp:revision>
  <cp:lastPrinted>2016-01-08T12:43:00Z</cp:lastPrinted>
  <dcterms:created xsi:type="dcterms:W3CDTF">2015-12-18T08:13:00Z</dcterms:created>
  <dcterms:modified xsi:type="dcterms:W3CDTF">2023-02-23T11:02:00Z</dcterms:modified>
</cp:coreProperties>
</file>