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4E98C4FF" w:rsidR="00AE2420" w:rsidRPr="00AE2420" w:rsidRDefault="0091214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VEDOUCÍ ODDĚLENÍ PODPORY PROJEKTOVÉ A ZNALECKÉ ČINNOSTI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25A10B24" w:rsidR="00AE2420" w:rsidRPr="00AE2420" w:rsidRDefault="00BC4A5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Ústav</w:t>
            </w:r>
            <w:r w:rsidR="00912149">
              <w:rPr>
                <w:rFonts w:ascii="Cambria" w:hAnsi="Cambria"/>
                <w:szCs w:val="24"/>
              </w:rPr>
              <w:t xml:space="preserve"> znalectví a oceňování – Oddělení podpory projektové a znalecké činnosti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1874019F" w:rsidR="00F2529B" w:rsidRPr="00AE2420" w:rsidRDefault="00912149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1E3300">
              <w:rPr>
                <w:rFonts w:ascii="Cambria" w:hAnsi="Cambria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225A1B24" w14:textId="77777777" w:rsidR="00912149" w:rsidRDefault="00912149" w:rsidP="0091214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912149">
              <w:rPr>
                <w:rFonts w:ascii="Cambria" w:hAnsi="Cambria"/>
                <w:szCs w:val="24"/>
              </w:rPr>
              <w:t>Je přímý podřízený ředitele ústavu.</w:t>
            </w:r>
          </w:p>
          <w:p w14:paraId="687B2FDE" w14:textId="75CFED3F" w:rsidR="00BC4A59" w:rsidRPr="00AE2420" w:rsidRDefault="00912149" w:rsidP="0091214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912149">
              <w:rPr>
                <w:rFonts w:ascii="Cambria" w:hAnsi="Cambria"/>
                <w:szCs w:val="24"/>
              </w:rPr>
              <w:t>Je přímý nadřízený pracovníků oddělení podpory projektové a znalecké činnosti.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19647CCB" w:rsid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4EAE146B" w:rsidR="00324471" w:rsidRPr="00324471" w:rsidRDefault="007E7736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5F8460E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4FF015C5" w14:textId="77777777" w:rsidR="007E7736" w:rsidRPr="00D9629E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</w:rPr>
        <w:t>Zajišťuje poradenskou, metodickou a konzultační́ činnost projektů</w:t>
      </w:r>
      <w:r>
        <w:rPr>
          <w:rFonts w:ascii="Cambria" w:hAnsi="Cambria"/>
        </w:rPr>
        <w:t>.</w:t>
      </w:r>
    </w:p>
    <w:p w14:paraId="488014B6" w14:textId="77777777" w:rsidR="007E7736" w:rsidRPr="00D9629E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Komunikuje s vyhlašovateli výzvy/ poskytovatelem dotace.</w:t>
      </w:r>
    </w:p>
    <w:p w14:paraId="74A76467" w14:textId="77777777" w:rsidR="007E7736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 xml:space="preserve">Zajišťuje naplnění obratu na úrovni ostatní doplňkové činnosti </w:t>
      </w:r>
      <w:r>
        <w:rPr>
          <w:rFonts w:ascii="Cambria" w:hAnsi="Cambria"/>
          <w:szCs w:val="24"/>
        </w:rPr>
        <w:t xml:space="preserve">– </w:t>
      </w:r>
      <w:r w:rsidRPr="00D9629E">
        <w:rPr>
          <w:rFonts w:ascii="Cambria" w:hAnsi="Cambria"/>
          <w:szCs w:val="24"/>
        </w:rPr>
        <w:t>znaleckých posudků dle nastavených cílů ústavu pro daný rok.</w:t>
      </w:r>
    </w:p>
    <w:p w14:paraId="54C3BEE6" w14:textId="77777777" w:rsidR="007E7736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>Komunikuje se zadavateli znaleckých posudků, zajišťuje podklady pro jejich zpracování</w:t>
      </w:r>
      <w:r>
        <w:rPr>
          <w:rFonts w:ascii="Cambria" w:hAnsi="Cambria"/>
          <w:szCs w:val="24"/>
        </w:rPr>
        <w:t>.</w:t>
      </w:r>
    </w:p>
    <w:p w14:paraId="747F6494" w14:textId="77777777" w:rsidR="007E7736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>Připravuje a stanovuje rozpočet zakázek (cenotvorbu výkonů) na úrovni znaleckých posudků.</w:t>
      </w:r>
    </w:p>
    <w:p w14:paraId="5642789A" w14:textId="77777777" w:rsidR="007E7736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>Koordinuje činnost ústavu při zpracování znaleckých posudků.</w:t>
      </w:r>
    </w:p>
    <w:p w14:paraId="4F198915" w14:textId="77777777" w:rsidR="007E7736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>Zajišťuje kompletaci znaleckých posudků včetně jejich evidence ve znaleckém deníku.</w:t>
      </w:r>
    </w:p>
    <w:p w14:paraId="21ACBC01" w14:textId="77777777" w:rsidR="007E7736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>Připravuje pokyny pro vystavení faktur znaleckých posudků.</w:t>
      </w:r>
    </w:p>
    <w:p w14:paraId="7AB52FE0" w14:textId="77777777" w:rsidR="007E7736" w:rsidRPr="00D9629E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>Plní další činnosti dle pokynů ředitele ústavu.</w:t>
      </w:r>
    </w:p>
    <w:p w14:paraId="50A47382" w14:textId="77777777" w:rsidR="007E7736" w:rsidRPr="00CC7D51" w:rsidRDefault="007E7736" w:rsidP="00BD138C">
      <w:pPr>
        <w:suppressAutoHyphens/>
        <w:jc w:val="both"/>
        <w:rPr>
          <w:rFonts w:ascii="Cambria" w:hAnsi="Cambria"/>
          <w:b/>
          <w:bCs/>
        </w:rPr>
      </w:pP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24D5" w14:textId="77777777" w:rsidR="008603B0" w:rsidRDefault="008603B0" w:rsidP="00832BE5">
      <w:r>
        <w:separator/>
      </w:r>
    </w:p>
  </w:endnote>
  <w:endnote w:type="continuationSeparator" w:id="0">
    <w:p w14:paraId="727C1CA8" w14:textId="77777777" w:rsidR="008603B0" w:rsidRDefault="008603B0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38F233BD" w:rsidR="001C7655" w:rsidRPr="00AE2420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7E7736">
      <w:rPr>
        <w:rFonts w:asciiTheme="minorHAnsi" w:hAnsiTheme="minorHAnsi" w:cstheme="minorHAnsi"/>
      </w:rPr>
      <w:t>8394/1</w:t>
    </w:r>
  </w:p>
  <w:p w14:paraId="226D7737" w14:textId="0EB145B3" w:rsidR="00812AF5" w:rsidRPr="009D78B4" w:rsidRDefault="009D78B4" w:rsidP="009D78B4">
    <w:pPr>
      <w:pStyle w:val="Zpat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Platnost od 1.3.2023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6DA4" w14:textId="77777777" w:rsidR="008603B0" w:rsidRDefault="008603B0" w:rsidP="00832BE5">
      <w:r>
        <w:separator/>
      </w:r>
    </w:p>
  </w:footnote>
  <w:footnote w:type="continuationSeparator" w:id="0">
    <w:p w14:paraId="73EFBAB8" w14:textId="77777777" w:rsidR="008603B0" w:rsidRDefault="008603B0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4EF0C96F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</w:t>
    </w:r>
    <w:r w:rsidR="007E7736">
      <w:rPr>
        <w:rFonts w:ascii="Cambria" w:hAnsi="Cambria"/>
        <w:b/>
      </w:rPr>
      <w:t xml:space="preserve"> (8394/1)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num w:numId="1" w16cid:durableId="28191893">
    <w:abstractNumId w:val="0"/>
  </w:num>
  <w:num w:numId="2" w16cid:durableId="1882669602">
    <w:abstractNumId w:val="1"/>
  </w:num>
  <w:num w:numId="3" w16cid:durableId="974021419">
    <w:abstractNumId w:val="4"/>
  </w:num>
  <w:num w:numId="4" w16cid:durableId="1011103104">
    <w:abstractNumId w:val="2"/>
  </w:num>
  <w:num w:numId="5" w16cid:durableId="172113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F59DF"/>
    <w:rsid w:val="00174676"/>
    <w:rsid w:val="001C7655"/>
    <w:rsid w:val="001D2706"/>
    <w:rsid w:val="002F39F9"/>
    <w:rsid w:val="00316246"/>
    <w:rsid w:val="00324471"/>
    <w:rsid w:val="003A5870"/>
    <w:rsid w:val="003D02CA"/>
    <w:rsid w:val="003F7B9A"/>
    <w:rsid w:val="004803EC"/>
    <w:rsid w:val="0051347C"/>
    <w:rsid w:val="00516C7D"/>
    <w:rsid w:val="00632B33"/>
    <w:rsid w:val="006B5EC8"/>
    <w:rsid w:val="006C266E"/>
    <w:rsid w:val="006D6874"/>
    <w:rsid w:val="00721B6A"/>
    <w:rsid w:val="007E7736"/>
    <w:rsid w:val="00812AF5"/>
    <w:rsid w:val="00826AC2"/>
    <w:rsid w:val="00832BE5"/>
    <w:rsid w:val="008603B0"/>
    <w:rsid w:val="00912149"/>
    <w:rsid w:val="00967871"/>
    <w:rsid w:val="009803E3"/>
    <w:rsid w:val="00981DAA"/>
    <w:rsid w:val="009D78B4"/>
    <w:rsid w:val="009E1492"/>
    <w:rsid w:val="00A03CAA"/>
    <w:rsid w:val="00A64725"/>
    <w:rsid w:val="00AC341A"/>
    <w:rsid w:val="00AE2420"/>
    <w:rsid w:val="00BC4A59"/>
    <w:rsid w:val="00BD138C"/>
    <w:rsid w:val="00C2431C"/>
    <w:rsid w:val="00CC7D51"/>
    <w:rsid w:val="00D550B9"/>
    <w:rsid w:val="00DA50D3"/>
    <w:rsid w:val="00DC6700"/>
    <w:rsid w:val="00DC74C1"/>
    <w:rsid w:val="00DE3B9C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Eva Plochová</cp:lastModifiedBy>
  <cp:revision>23</cp:revision>
  <cp:lastPrinted>2016-01-08T12:43:00Z</cp:lastPrinted>
  <dcterms:created xsi:type="dcterms:W3CDTF">2015-12-18T08:13:00Z</dcterms:created>
  <dcterms:modified xsi:type="dcterms:W3CDTF">2023-02-22T08:53:00Z</dcterms:modified>
</cp:coreProperties>
</file>