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40470D97" w:rsidR="00AE2420" w:rsidRPr="00AE2420" w:rsidRDefault="00F02BF2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KOORDINÁTOR ZAHRANIČNÍCH VZTAHŮ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34575518" w:rsidR="00AE2420" w:rsidRPr="00AE2420" w:rsidRDefault="000C15D3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Úsek vnějších vztahů – </w:t>
            </w:r>
            <w:r w:rsidR="00F02BF2">
              <w:rPr>
                <w:rFonts w:ascii="Cambria" w:hAnsi="Cambria"/>
                <w:szCs w:val="24"/>
              </w:rPr>
              <w:t>Oddělení zahraničních vztahů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53D609D9" w:rsidR="00F2529B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2529B"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0804498A" w:rsidR="00324471" w:rsidRPr="00AE2420" w:rsidRDefault="000C15D3" w:rsidP="000C1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C3ACD">
              <w:rPr>
                <w:rFonts w:ascii="Cambria" w:hAnsi="Cambria"/>
              </w:rPr>
              <w:t xml:space="preserve">Nejbližším přímým nadřízeným je ředitel </w:t>
            </w:r>
            <w:r>
              <w:rPr>
                <w:rFonts w:ascii="Cambria" w:hAnsi="Cambria"/>
              </w:rPr>
              <w:t>Úseku vnějších vztahů.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62CD3BB4" w:rsidR="00324471" w:rsidRDefault="000C15D3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0C15D3">
              <w:rPr>
                <w:rFonts w:ascii="Cambria" w:hAnsi="Cambria"/>
                <w:szCs w:val="24"/>
              </w:rPr>
              <w:t>V případě dlouhodobé nepřítomnosti je stanovena zastupitelnost ředitelem Úseku vnějších vztahů.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1E9473B" w:rsidR="00324471" w:rsidRP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3FFCD229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Vykonává činnosti v oblasti zahraničních vztahů dle pokynů přímého nadřízeného.</w:t>
      </w:r>
    </w:p>
    <w:p w14:paraId="6117540C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Zpracovává úkoly administrativně technického, či provozně – technického charakteru.</w:t>
      </w:r>
    </w:p>
    <w:p w14:paraId="57003270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Administruje program Erasmus+.</w:t>
      </w:r>
    </w:p>
    <w:p w14:paraId="3D9BE9F9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Koordinuje výjezdy Erasmus+ studentů do zahraničí.</w:t>
      </w:r>
    </w:p>
    <w:p w14:paraId="216BD5E4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Koordinuje výjezdy vyučujících a delegací, či jednotlivců vyslaných VŠTE do zahraničí.</w:t>
      </w:r>
    </w:p>
    <w:p w14:paraId="40F95CE7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Koordinuje příjezdy Erasmus+ studentů na VŠTE.</w:t>
      </w:r>
    </w:p>
    <w:p w14:paraId="396DD1ED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Koordinuje příjezdy vyučujících ze zahraničí a zahraničních návštěv.</w:t>
      </w:r>
    </w:p>
    <w:p w14:paraId="451B39EE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Organizačně zajišťuje pobyty zahraničních studentů, zahraničních vyučujících a návštěv.</w:t>
      </w:r>
    </w:p>
    <w:p w14:paraId="408A2837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Informačně zajišťuje mezinárodní aktivity školy.</w:t>
      </w:r>
    </w:p>
    <w:p w14:paraId="0F35AE22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Zajišťuje komunikaci se zahraničními partnery.</w:t>
      </w:r>
    </w:p>
    <w:p w14:paraId="19661443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Vede koncepční agendu zahraničních praxí.</w:t>
      </w:r>
    </w:p>
    <w:p w14:paraId="7C2413DF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Vytváří podmínky pro úspěšný nábor studentů v rámci Erasmus+ .</w:t>
      </w:r>
    </w:p>
    <w:p w14:paraId="0F1B416F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Vytváří podmínky pro výjezdy studentů VŠTE, propaguje zahraniční aktivity mezi studenty, zajišťuje informovanost studentů o možnosti zahraničních výjezdů.</w:t>
      </w:r>
    </w:p>
    <w:p w14:paraId="23A9F6B3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Spolupracuje na projektech v rámci zahraničních vztahů dle pokynů přímého nadřízeného.</w:t>
      </w:r>
    </w:p>
    <w:p w14:paraId="4A69ED6B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Úzce spolupracuje se Studijním oddělením, předává kompletní informace o studentech (příjezdy, výjezdy).</w:t>
      </w:r>
    </w:p>
    <w:p w14:paraId="5CC60B25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Organizačně zajišťuje mezinárodní týdny.</w:t>
      </w:r>
    </w:p>
    <w:p w14:paraId="34A66C26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Zpracovává příslušné části Dlouhodobého záměru a Výroční zprávy školy.</w:t>
      </w:r>
    </w:p>
    <w:p w14:paraId="6F8FC23F" w14:textId="77777777" w:rsidR="00F02BF2" w:rsidRPr="00F02BF2" w:rsidRDefault="00F02BF2" w:rsidP="00F02BF2">
      <w:pPr>
        <w:pStyle w:val="Odstavecseseznamem"/>
        <w:numPr>
          <w:ilvl w:val="0"/>
          <w:numId w:val="7"/>
        </w:numPr>
        <w:spacing w:after="0" w:line="240" w:lineRule="auto"/>
        <w:rPr>
          <w:rFonts w:ascii="Cambria" w:hAnsi="Cambria"/>
          <w:szCs w:val="24"/>
        </w:rPr>
      </w:pPr>
      <w:r w:rsidRPr="00F02BF2">
        <w:rPr>
          <w:rFonts w:ascii="Cambria" w:hAnsi="Cambria"/>
          <w:szCs w:val="24"/>
        </w:rPr>
        <w:t>Vykonává ostatní činnosti dle pokynů přímého nadřízeného.</w:t>
      </w: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F331" w14:textId="77777777" w:rsidR="007610C9" w:rsidRDefault="007610C9" w:rsidP="00832BE5">
      <w:r>
        <w:separator/>
      </w:r>
    </w:p>
  </w:endnote>
  <w:endnote w:type="continuationSeparator" w:id="0">
    <w:p w14:paraId="10E5C977" w14:textId="77777777" w:rsidR="007610C9" w:rsidRDefault="007610C9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05B1" w14:textId="77777777" w:rsidR="00063F29" w:rsidRDefault="00063F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47D4CBDA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AE2420" w:rsidRPr="00AE2420">
      <w:rPr>
        <w:rFonts w:asciiTheme="minorHAnsi" w:hAnsiTheme="minorHAnsi" w:cstheme="minorHAnsi"/>
      </w:rPr>
      <w:t>3</w:t>
    </w:r>
    <w:r w:rsidR="000C15D3">
      <w:rPr>
        <w:rFonts w:asciiTheme="minorHAnsi" w:hAnsiTheme="minorHAnsi" w:cstheme="minorHAnsi"/>
      </w:rPr>
      <w:t>30</w:t>
    </w:r>
    <w:r w:rsidR="00F02BF2">
      <w:rPr>
        <w:rFonts w:asciiTheme="minorHAnsi" w:hAnsiTheme="minorHAnsi" w:cstheme="minorHAnsi"/>
      </w:rPr>
      <w:t>3</w:t>
    </w:r>
    <w:r w:rsidR="000C15D3">
      <w:rPr>
        <w:rFonts w:asciiTheme="minorHAnsi" w:hAnsiTheme="minorHAnsi" w:cstheme="minorHAnsi"/>
      </w:rPr>
      <w:t>/</w:t>
    </w:r>
    <w:r w:rsidR="00F02BF2">
      <w:rPr>
        <w:rFonts w:asciiTheme="minorHAnsi" w:hAnsiTheme="minorHAnsi" w:cstheme="minorHAnsi"/>
      </w:rPr>
      <w:t>2.1</w:t>
    </w:r>
  </w:p>
  <w:p w14:paraId="499D575E" w14:textId="2999F597" w:rsidR="00063F29" w:rsidRPr="00063F29" w:rsidRDefault="00063F29" w:rsidP="00063F29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0C16C0"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8075" w14:textId="77777777" w:rsidR="00063F29" w:rsidRDefault="0006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69D5" w14:textId="77777777" w:rsidR="007610C9" w:rsidRDefault="007610C9" w:rsidP="00832BE5">
      <w:r>
        <w:separator/>
      </w:r>
    </w:p>
  </w:footnote>
  <w:footnote w:type="continuationSeparator" w:id="0">
    <w:p w14:paraId="7EBC499A" w14:textId="77777777" w:rsidR="007610C9" w:rsidRDefault="007610C9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EF7F" w14:textId="77777777" w:rsidR="00063F29" w:rsidRDefault="0006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67602CB7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AE2420">
      <w:rPr>
        <w:rFonts w:ascii="Cambria" w:hAnsi="Cambria"/>
        <w:b/>
      </w:rPr>
      <w:t>3</w:t>
    </w:r>
    <w:r w:rsidR="000C15D3">
      <w:rPr>
        <w:rFonts w:ascii="Cambria" w:hAnsi="Cambria"/>
        <w:b/>
      </w:rPr>
      <w:t>30</w:t>
    </w:r>
    <w:r w:rsidR="00F02BF2">
      <w:rPr>
        <w:rFonts w:ascii="Cambria" w:hAnsi="Cambria"/>
        <w:b/>
      </w:rPr>
      <w:t>3</w:t>
    </w:r>
    <w:r w:rsidR="00AE2420">
      <w:rPr>
        <w:rFonts w:ascii="Cambria" w:hAnsi="Cambria"/>
        <w:b/>
      </w:rPr>
      <w:t>/</w:t>
    </w:r>
    <w:r w:rsidR="00F02BF2">
      <w:rPr>
        <w:rFonts w:ascii="Cambria" w:hAnsi="Cambria"/>
        <w:b/>
      </w:rPr>
      <w:t>2.1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114F" w14:textId="77777777" w:rsidR="00063F29" w:rsidRDefault="0006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88A2397"/>
    <w:multiLevelType w:val="hybridMultilevel"/>
    <w:tmpl w:val="1E2848C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45935440"/>
    <w:multiLevelType w:val="hybridMultilevel"/>
    <w:tmpl w:val="C3D8A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154A"/>
    <w:multiLevelType w:val="hybridMultilevel"/>
    <w:tmpl w:val="C42EBA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677FE"/>
    <w:multiLevelType w:val="hybridMultilevel"/>
    <w:tmpl w:val="F6466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1893">
    <w:abstractNumId w:val="0"/>
  </w:num>
  <w:num w:numId="2" w16cid:durableId="1882669602">
    <w:abstractNumId w:val="2"/>
  </w:num>
  <w:num w:numId="3" w16cid:durableId="974021419">
    <w:abstractNumId w:val="3"/>
  </w:num>
  <w:num w:numId="4" w16cid:durableId="1633096429">
    <w:abstractNumId w:val="5"/>
  </w:num>
  <w:num w:numId="5" w16cid:durableId="211114540">
    <w:abstractNumId w:val="1"/>
  </w:num>
  <w:num w:numId="6" w16cid:durableId="1194536940">
    <w:abstractNumId w:val="4"/>
  </w:num>
  <w:num w:numId="7" w16cid:durableId="469326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63F29"/>
    <w:rsid w:val="00075768"/>
    <w:rsid w:val="000B62FF"/>
    <w:rsid w:val="000C15D3"/>
    <w:rsid w:val="000F59DF"/>
    <w:rsid w:val="00174676"/>
    <w:rsid w:val="001C7655"/>
    <w:rsid w:val="001D2706"/>
    <w:rsid w:val="00205D95"/>
    <w:rsid w:val="002F39F9"/>
    <w:rsid w:val="00316246"/>
    <w:rsid w:val="00324471"/>
    <w:rsid w:val="003A5870"/>
    <w:rsid w:val="003D02CA"/>
    <w:rsid w:val="003F7B9A"/>
    <w:rsid w:val="004803EC"/>
    <w:rsid w:val="004C0420"/>
    <w:rsid w:val="0051347C"/>
    <w:rsid w:val="00516C7D"/>
    <w:rsid w:val="006B5EC8"/>
    <w:rsid w:val="006C266E"/>
    <w:rsid w:val="006D6874"/>
    <w:rsid w:val="00721B6A"/>
    <w:rsid w:val="007610C9"/>
    <w:rsid w:val="00812AF5"/>
    <w:rsid w:val="00826AC2"/>
    <w:rsid w:val="00832BE5"/>
    <w:rsid w:val="00967871"/>
    <w:rsid w:val="009803E3"/>
    <w:rsid w:val="00981DAA"/>
    <w:rsid w:val="009E1492"/>
    <w:rsid w:val="00A03CAA"/>
    <w:rsid w:val="00A64725"/>
    <w:rsid w:val="00AC341A"/>
    <w:rsid w:val="00AE2420"/>
    <w:rsid w:val="00BD138C"/>
    <w:rsid w:val="00C2431C"/>
    <w:rsid w:val="00CC7D51"/>
    <w:rsid w:val="00D550B9"/>
    <w:rsid w:val="00D616D0"/>
    <w:rsid w:val="00DC6700"/>
    <w:rsid w:val="00DC74C1"/>
    <w:rsid w:val="00DE3B9C"/>
    <w:rsid w:val="00E05CF8"/>
    <w:rsid w:val="00E875AB"/>
    <w:rsid w:val="00E9148E"/>
    <w:rsid w:val="00EA71B4"/>
    <w:rsid w:val="00EB4D6C"/>
    <w:rsid w:val="00EC05BC"/>
    <w:rsid w:val="00F02BF2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Denisa Plecitá</cp:lastModifiedBy>
  <cp:revision>23</cp:revision>
  <cp:lastPrinted>2016-01-08T12:43:00Z</cp:lastPrinted>
  <dcterms:created xsi:type="dcterms:W3CDTF">2015-12-18T08:13:00Z</dcterms:created>
  <dcterms:modified xsi:type="dcterms:W3CDTF">2023-02-24T00:30:00Z</dcterms:modified>
</cp:coreProperties>
</file>