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CB52" w14:textId="38C5E3BB" w:rsidR="00E1076B" w:rsidRPr="00B922B4" w:rsidRDefault="00E1076B" w:rsidP="00E1076B">
      <w:pPr>
        <w:spacing w:line="360" w:lineRule="auto"/>
        <w:jc w:val="both"/>
        <w:rPr>
          <w:rFonts w:ascii="Cambria" w:hAnsi="Cambria"/>
          <w:b/>
          <w:snapToGrid w:val="0"/>
          <w:sz w:val="24"/>
        </w:rPr>
      </w:pPr>
      <w:r w:rsidRPr="00A14C1A">
        <w:rPr>
          <w:rFonts w:ascii="Cambria" w:hAnsi="Cambria"/>
          <w:b/>
          <w:snapToGrid w:val="0"/>
          <w:sz w:val="24"/>
        </w:rPr>
        <w:t xml:space="preserve">Pracovní náplň: </w:t>
      </w:r>
      <w:r w:rsidR="00B24285">
        <w:rPr>
          <w:rFonts w:ascii="Cambria" w:hAnsi="Cambria"/>
          <w:b/>
          <w:snapToGrid w:val="0"/>
          <w:sz w:val="24"/>
        </w:rPr>
        <w:t>Samostatný r</w:t>
      </w:r>
      <w:r w:rsidR="00071516" w:rsidRPr="00B922B4">
        <w:rPr>
          <w:rFonts w:ascii="Cambria" w:hAnsi="Cambria"/>
          <w:b/>
          <w:snapToGrid w:val="0"/>
          <w:sz w:val="24"/>
        </w:rPr>
        <w:t>eferent</w:t>
      </w:r>
    </w:p>
    <w:p w14:paraId="109CBA8B" w14:textId="77777777" w:rsidR="00E1076B" w:rsidRPr="00B922B4" w:rsidRDefault="00E1076B" w:rsidP="00E1076B">
      <w:pPr>
        <w:spacing w:line="360" w:lineRule="auto"/>
        <w:jc w:val="both"/>
        <w:rPr>
          <w:rFonts w:ascii="Cambria" w:hAnsi="Cambria"/>
          <w:b/>
          <w:snapToGrid w:val="0"/>
          <w:sz w:val="24"/>
        </w:rPr>
      </w:pPr>
      <w:r w:rsidRPr="00B922B4">
        <w:rPr>
          <w:rFonts w:ascii="Cambria" w:hAnsi="Cambria"/>
          <w:b/>
          <w:snapToGrid w:val="0"/>
          <w:sz w:val="24"/>
        </w:rPr>
        <w:t xml:space="preserve">Vysoká škola technická a ekonomická v Českých Budějovicích </w:t>
      </w:r>
    </w:p>
    <w:p w14:paraId="67AD3159" w14:textId="0B6647E2" w:rsidR="009C021F" w:rsidRPr="00B24285" w:rsidRDefault="009C021F" w:rsidP="00B24285">
      <w:pPr>
        <w:spacing w:line="360" w:lineRule="auto"/>
        <w:jc w:val="both"/>
        <w:rPr>
          <w:rFonts w:asciiTheme="majorHAnsi" w:hAnsiTheme="majorHAnsi"/>
          <w:b/>
          <w:bCs/>
          <w:snapToGrid w:val="0"/>
          <w:sz w:val="24"/>
          <w:szCs w:val="24"/>
        </w:rPr>
      </w:pPr>
      <w:r w:rsidRPr="00B922B4">
        <w:rPr>
          <w:rFonts w:ascii="Cambria" w:hAnsi="Cambria"/>
          <w:b/>
          <w:snapToGrid w:val="0"/>
          <w:sz w:val="24"/>
        </w:rPr>
        <w:t xml:space="preserve">Pracoviště: </w:t>
      </w:r>
      <w:r w:rsidR="00B24285">
        <w:rPr>
          <w:rFonts w:asciiTheme="majorHAnsi" w:hAnsiTheme="majorHAnsi"/>
          <w:b/>
          <w:bCs/>
          <w:snapToGrid w:val="0"/>
          <w:sz w:val="24"/>
          <w:szCs w:val="24"/>
        </w:rPr>
        <w:t>Prorektor – statutární zástupce rektora</w:t>
      </w:r>
    </w:p>
    <w:p w14:paraId="7A4B0EC7" w14:textId="77777777" w:rsidR="00E1076B" w:rsidRPr="00B922B4" w:rsidRDefault="00E1076B" w:rsidP="00E1076B">
      <w:pPr>
        <w:pBdr>
          <w:bottom w:val="single" w:sz="4" w:space="1" w:color="auto"/>
        </w:pBdr>
        <w:spacing w:line="360" w:lineRule="auto"/>
        <w:jc w:val="both"/>
        <w:rPr>
          <w:rFonts w:ascii="Cambria" w:hAnsi="Cambria"/>
          <w:b/>
          <w:snapToGrid w:val="0"/>
          <w:sz w:val="24"/>
        </w:rPr>
      </w:pPr>
      <w:r w:rsidRPr="00B922B4">
        <w:rPr>
          <w:rFonts w:ascii="Cambria" w:hAnsi="Cambria"/>
          <w:b/>
          <w:snapToGrid w:val="0"/>
          <w:sz w:val="24"/>
        </w:rPr>
        <w:t xml:space="preserve">Jméno zaměstnance: </w:t>
      </w:r>
    </w:p>
    <w:p w14:paraId="2C82D444" w14:textId="77777777" w:rsidR="00B7669F" w:rsidRPr="00B922B4" w:rsidRDefault="00B7669F" w:rsidP="00E1076B">
      <w:pPr>
        <w:pStyle w:val="Nadpis4"/>
        <w:spacing w:before="200"/>
        <w:rPr>
          <w:rFonts w:ascii="Cambria" w:hAnsi="Cambria"/>
          <w:b w:val="0"/>
          <w:szCs w:val="24"/>
          <w:u w:val="none"/>
          <w:vertAlign w:val="subscript"/>
        </w:rPr>
      </w:pPr>
      <w:r w:rsidRPr="00B922B4">
        <w:rPr>
          <w:rFonts w:ascii="Cambria" w:hAnsi="Cambria"/>
          <w:b w:val="0"/>
          <w:szCs w:val="24"/>
          <w:u w:val="none"/>
        </w:rPr>
        <w:t xml:space="preserve">Pracovní náplň je rozpracovaná na </w:t>
      </w:r>
      <w:r w:rsidR="00D75FAB" w:rsidRPr="00B922B4">
        <w:rPr>
          <w:rFonts w:ascii="Cambria" w:hAnsi="Cambria"/>
          <w:b w:val="0"/>
          <w:szCs w:val="24"/>
          <w:u w:val="none"/>
        </w:rPr>
        <w:t>100</w:t>
      </w:r>
      <w:r w:rsidRPr="00B922B4">
        <w:rPr>
          <w:rFonts w:ascii="Cambria" w:hAnsi="Cambria"/>
          <w:b w:val="0"/>
          <w:szCs w:val="24"/>
          <w:u w:val="none"/>
        </w:rPr>
        <w:t>% pracovní úvazek</w:t>
      </w:r>
    </w:p>
    <w:p w14:paraId="321604CD" w14:textId="77777777" w:rsidR="00E1076B" w:rsidRPr="00B922B4" w:rsidRDefault="00E1076B" w:rsidP="00E1076B">
      <w:pPr>
        <w:pStyle w:val="Nadpis4"/>
        <w:spacing w:before="200"/>
        <w:rPr>
          <w:rFonts w:ascii="Cambria" w:hAnsi="Cambria"/>
          <w:u w:val="none"/>
        </w:rPr>
      </w:pPr>
      <w:r w:rsidRPr="00B922B4">
        <w:rPr>
          <w:rFonts w:ascii="Cambria" w:hAnsi="Cambria"/>
          <w:u w:val="none"/>
        </w:rPr>
        <w:t>Obsah popisu práce:</w:t>
      </w:r>
    </w:p>
    <w:p w14:paraId="11C30CFC" w14:textId="77777777" w:rsidR="00E1076B" w:rsidRPr="00B922B4" w:rsidRDefault="00E1076B" w:rsidP="00E1076B">
      <w:pPr>
        <w:spacing w:before="200"/>
        <w:jc w:val="both"/>
        <w:rPr>
          <w:rFonts w:ascii="Cambria" w:hAnsi="Cambria"/>
          <w:b/>
          <w:bCs/>
          <w:sz w:val="24"/>
          <w:u w:val="single"/>
        </w:rPr>
      </w:pPr>
      <w:r w:rsidRPr="00B922B4">
        <w:rPr>
          <w:rFonts w:ascii="Cambria" w:hAnsi="Cambria"/>
          <w:b/>
          <w:bCs/>
          <w:sz w:val="24"/>
          <w:u w:val="single"/>
        </w:rPr>
        <w:t>I. Označení místa – funkce</w:t>
      </w:r>
    </w:p>
    <w:p w14:paraId="3A6950B2" w14:textId="08598734" w:rsidR="00071516" w:rsidRPr="00B24285" w:rsidRDefault="00B24285" w:rsidP="00B24285">
      <w:pPr>
        <w:jc w:val="both"/>
        <w:rPr>
          <w:rFonts w:asciiTheme="majorHAnsi" w:hAnsiTheme="majorHAnsi"/>
          <w:snapToGrid w:val="0"/>
          <w:sz w:val="24"/>
          <w:szCs w:val="24"/>
        </w:rPr>
      </w:pPr>
      <w:r>
        <w:rPr>
          <w:rFonts w:asciiTheme="majorHAnsi" w:hAnsiTheme="majorHAnsi"/>
          <w:snapToGrid w:val="0"/>
          <w:sz w:val="24"/>
          <w:szCs w:val="24"/>
        </w:rPr>
        <w:t>Prorektor – statutární zástupce rektora – Samostatný referent</w:t>
      </w:r>
    </w:p>
    <w:p w14:paraId="5FC861F4" w14:textId="1DAABEE0" w:rsidR="00E1076B" w:rsidRPr="00B922B4" w:rsidRDefault="00E1076B" w:rsidP="00E1076B">
      <w:pPr>
        <w:spacing w:before="200"/>
        <w:jc w:val="both"/>
        <w:rPr>
          <w:rFonts w:ascii="Cambria" w:hAnsi="Cambria"/>
          <w:b/>
          <w:snapToGrid w:val="0"/>
          <w:sz w:val="24"/>
        </w:rPr>
      </w:pPr>
      <w:r w:rsidRPr="00B922B4">
        <w:rPr>
          <w:rFonts w:ascii="Cambria" w:hAnsi="Cambria"/>
          <w:snapToGrid w:val="0"/>
          <w:sz w:val="24"/>
        </w:rPr>
        <w:t>Počet podřízených pracovníků</w:t>
      </w:r>
      <w:r w:rsidRPr="00B922B4">
        <w:rPr>
          <w:rFonts w:ascii="Cambria" w:hAnsi="Cambria"/>
          <w:b/>
          <w:snapToGrid w:val="0"/>
          <w:sz w:val="24"/>
        </w:rPr>
        <w:t xml:space="preserve">: </w:t>
      </w:r>
      <w:r w:rsidR="00420431" w:rsidRPr="00B922B4">
        <w:rPr>
          <w:rFonts w:ascii="Cambria" w:hAnsi="Cambria"/>
          <w:b/>
          <w:snapToGrid w:val="0"/>
          <w:sz w:val="24"/>
        </w:rPr>
        <w:t>0</w:t>
      </w:r>
    </w:p>
    <w:p w14:paraId="3D9872F0" w14:textId="77777777" w:rsidR="00B24285" w:rsidRPr="00B24285" w:rsidRDefault="00B24285" w:rsidP="00B24285">
      <w:pPr>
        <w:pStyle w:val="Zkladntext"/>
        <w:spacing w:before="240"/>
        <w:rPr>
          <w:rFonts w:ascii="Cambria" w:hAnsi="Cambria"/>
          <w:b/>
          <w:bCs/>
          <w:u w:val="single"/>
        </w:rPr>
      </w:pPr>
      <w:r w:rsidRPr="00B24285">
        <w:rPr>
          <w:rFonts w:ascii="Cambria" w:hAnsi="Cambria"/>
          <w:b/>
          <w:bCs/>
          <w:u w:val="single"/>
        </w:rPr>
        <w:t>II. Nadřízený</w:t>
      </w:r>
    </w:p>
    <w:p w14:paraId="1C7E23F3" w14:textId="77777777" w:rsidR="00B24285" w:rsidRPr="00B24285" w:rsidRDefault="00B24285" w:rsidP="00B24285">
      <w:pPr>
        <w:spacing w:before="200"/>
        <w:jc w:val="both"/>
        <w:rPr>
          <w:rFonts w:ascii="Cambria" w:hAnsi="Cambria"/>
          <w:snapToGrid w:val="0"/>
          <w:sz w:val="24"/>
        </w:rPr>
      </w:pPr>
      <w:r w:rsidRPr="00B24285">
        <w:rPr>
          <w:rFonts w:ascii="Cambria" w:hAnsi="Cambria"/>
          <w:snapToGrid w:val="0"/>
          <w:sz w:val="24"/>
        </w:rPr>
        <w:t>Nejbližším přímým nadřízeným je prorektor – statutární zástupce rektora.</w:t>
      </w:r>
    </w:p>
    <w:p w14:paraId="2E35F50C" w14:textId="77777777" w:rsidR="00B24285" w:rsidRPr="00B24285" w:rsidRDefault="00B24285" w:rsidP="00B24285">
      <w:pPr>
        <w:pStyle w:val="Zkladntext"/>
        <w:spacing w:before="240"/>
        <w:rPr>
          <w:rFonts w:ascii="Cambria" w:hAnsi="Cambria"/>
          <w:b/>
          <w:bCs/>
          <w:u w:val="single"/>
        </w:rPr>
      </w:pPr>
      <w:r w:rsidRPr="00B24285">
        <w:rPr>
          <w:rFonts w:ascii="Cambria" w:hAnsi="Cambria"/>
          <w:b/>
          <w:bCs/>
          <w:u w:val="single"/>
        </w:rPr>
        <w:t>III. Zastupování</w:t>
      </w:r>
    </w:p>
    <w:p w14:paraId="1A96CC8A" w14:textId="405A48B7" w:rsidR="00B24285" w:rsidRDefault="00B24285" w:rsidP="00B24285">
      <w:pPr>
        <w:spacing w:before="200"/>
        <w:jc w:val="both"/>
        <w:rPr>
          <w:rFonts w:ascii="Cambria" w:hAnsi="Cambria"/>
          <w:snapToGrid w:val="0"/>
          <w:sz w:val="24"/>
        </w:rPr>
      </w:pPr>
      <w:r w:rsidRPr="00B24285">
        <w:rPr>
          <w:rFonts w:ascii="Cambria" w:hAnsi="Cambria"/>
          <w:snapToGrid w:val="0"/>
          <w:sz w:val="24"/>
        </w:rPr>
        <w:t>V případě nepřítomnosti je zastoupen prorektorem – statutární zástupcem rektora.</w:t>
      </w:r>
    </w:p>
    <w:p w14:paraId="02D9AE61" w14:textId="61BFEA92" w:rsidR="00E1076B" w:rsidRPr="00B24285" w:rsidRDefault="00E1076B" w:rsidP="00B24285">
      <w:pPr>
        <w:pStyle w:val="Zkladntext"/>
        <w:spacing w:before="240"/>
        <w:rPr>
          <w:rFonts w:ascii="Cambria" w:hAnsi="Cambria"/>
          <w:b/>
          <w:bCs/>
          <w:u w:val="single"/>
        </w:rPr>
      </w:pPr>
      <w:r w:rsidRPr="00B24285">
        <w:rPr>
          <w:rFonts w:ascii="Cambria" w:hAnsi="Cambria"/>
          <w:b/>
          <w:bCs/>
          <w:u w:val="single"/>
        </w:rPr>
        <w:t xml:space="preserve">IV. Úkoly a kompetence </w:t>
      </w:r>
      <w:r w:rsidR="00987387" w:rsidRPr="00B24285">
        <w:rPr>
          <w:rFonts w:ascii="Cambria" w:hAnsi="Cambria"/>
          <w:b/>
          <w:bCs/>
          <w:u w:val="single"/>
        </w:rPr>
        <w:t>–</w:t>
      </w:r>
      <w:r w:rsidRPr="00B24285">
        <w:rPr>
          <w:rFonts w:ascii="Cambria" w:hAnsi="Cambria"/>
          <w:b/>
          <w:bCs/>
          <w:u w:val="single"/>
        </w:rPr>
        <w:t xml:space="preserve"> pracovní náplň</w:t>
      </w:r>
    </w:p>
    <w:p w14:paraId="4460A522" w14:textId="77777777" w:rsidR="00E967FB" w:rsidRPr="00B922B4" w:rsidRDefault="00E967FB" w:rsidP="00E967FB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6811997C" w14:textId="6EA65B39" w:rsidR="00B24285" w:rsidRDefault="00B24285" w:rsidP="00B2428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6239">
        <w:rPr>
          <w:rFonts w:asciiTheme="majorHAnsi" w:hAnsiTheme="majorHAnsi"/>
          <w:sz w:val="24"/>
          <w:szCs w:val="24"/>
        </w:rPr>
        <w:t>Za výkon své činnosti odpovídá prorektorovi – statutárnímu zástupci rektora.</w:t>
      </w:r>
    </w:p>
    <w:p w14:paraId="7F0694F6" w14:textId="4E0ABEBF" w:rsidR="006F7E3B" w:rsidRPr="00F26239" w:rsidRDefault="006F7E3B" w:rsidP="00B2428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Zpracovává datové analýzy, reporty,</w:t>
      </w:r>
      <w:r w:rsidR="0025595A">
        <w:rPr>
          <w:rFonts w:asciiTheme="majorHAnsi" w:hAnsiTheme="majorHAnsi"/>
          <w:sz w:val="24"/>
          <w:szCs w:val="24"/>
        </w:rPr>
        <w:t xml:space="preserve"> statistiky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apd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063A1127" w14:textId="169FB023" w:rsidR="00B24285" w:rsidRPr="00F26239" w:rsidRDefault="00B24285" w:rsidP="00B2428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C5A86">
        <w:rPr>
          <w:rFonts w:asciiTheme="majorHAnsi" w:hAnsiTheme="majorHAnsi"/>
          <w:sz w:val="24"/>
          <w:szCs w:val="24"/>
        </w:rPr>
        <w:t xml:space="preserve">Zpracovává podklady dle zadání </w:t>
      </w:r>
      <w:r>
        <w:rPr>
          <w:rFonts w:asciiTheme="majorHAnsi" w:hAnsiTheme="majorHAnsi"/>
          <w:sz w:val="24"/>
          <w:szCs w:val="24"/>
        </w:rPr>
        <w:t xml:space="preserve">prorektora – statutárního zástupce </w:t>
      </w:r>
      <w:r w:rsidRPr="008C5A86">
        <w:rPr>
          <w:rFonts w:asciiTheme="majorHAnsi" w:hAnsiTheme="majorHAnsi"/>
          <w:sz w:val="24"/>
          <w:szCs w:val="24"/>
        </w:rPr>
        <w:t>rektora VŠTE.</w:t>
      </w:r>
    </w:p>
    <w:p w14:paraId="224C67C1" w14:textId="27B7F389" w:rsidR="00B24285" w:rsidRPr="00F26239" w:rsidRDefault="00B24285" w:rsidP="00B2428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6239">
        <w:rPr>
          <w:rFonts w:asciiTheme="majorHAnsi" w:hAnsiTheme="majorHAnsi"/>
          <w:sz w:val="24"/>
          <w:szCs w:val="24"/>
        </w:rPr>
        <w:t>Zpracovává a vyřizuje další úkoly výše neuvedené uložené prorektorem – statutární zástupcem rektora.</w:t>
      </w:r>
    </w:p>
    <w:p w14:paraId="68351B12" w14:textId="77777777" w:rsidR="00B24285" w:rsidRPr="00F26239" w:rsidRDefault="00B24285" w:rsidP="00B2428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6239">
        <w:rPr>
          <w:rFonts w:asciiTheme="majorHAnsi" w:hAnsiTheme="majorHAnsi"/>
          <w:sz w:val="24"/>
          <w:szCs w:val="24"/>
        </w:rPr>
        <w:t>Další činnosti dle pokynu přímého nadřízeného.</w:t>
      </w:r>
    </w:p>
    <w:p w14:paraId="5AEA0935" w14:textId="77777777" w:rsidR="00C52BD7" w:rsidRDefault="00C52BD7" w:rsidP="00442FC8">
      <w:pPr>
        <w:rPr>
          <w:rFonts w:ascii="Cambria" w:hAnsi="Cambria"/>
          <w:sz w:val="24"/>
        </w:rPr>
      </w:pPr>
    </w:p>
    <w:p w14:paraId="4C9CA358" w14:textId="77777777" w:rsidR="00442FC8" w:rsidRDefault="00442FC8" w:rsidP="00442FC8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V Českých Budějovicích </w:t>
      </w:r>
      <w:proofErr w:type="gramStart"/>
      <w:r>
        <w:rPr>
          <w:rFonts w:ascii="Cambria" w:hAnsi="Cambria"/>
          <w:sz w:val="24"/>
        </w:rPr>
        <w:t>dne  …</w:t>
      </w:r>
      <w:proofErr w:type="gramEnd"/>
      <w:r>
        <w:rPr>
          <w:rFonts w:ascii="Cambria" w:hAnsi="Cambria"/>
          <w:sz w:val="24"/>
        </w:rPr>
        <w:t>………………………………</w:t>
      </w:r>
    </w:p>
    <w:p w14:paraId="303340A9" w14:textId="77777777" w:rsidR="00442FC8" w:rsidRDefault="00442FC8" w:rsidP="00442FC8">
      <w:pPr>
        <w:rPr>
          <w:rFonts w:ascii="Cambria" w:hAnsi="Cambria"/>
          <w:sz w:val="24"/>
        </w:rPr>
      </w:pPr>
    </w:p>
    <w:p w14:paraId="39445721" w14:textId="77777777" w:rsidR="00442FC8" w:rsidRDefault="00442FC8" w:rsidP="00442FC8">
      <w:pPr>
        <w:rPr>
          <w:rFonts w:ascii="Cambria" w:hAnsi="Cambria"/>
          <w:sz w:val="24"/>
        </w:rPr>
      </w:pPr>
    </w:p>
    <w:p w14:paraId="0DCF6EA0" w14:textId="77777777" w:rsidR="00442FC8" w:rsidRDefault="00442FC8" w:rsidP="00442FC8">
      <w:pPr>
        <w:tabs>
          <w:tab w:val="center" w:pos="6804"/>
        </w:tabs>
        <w:ind w:left="144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…………..……………………………………</w:t>
      </w:r>
    </w:p>
    <w:p w14:paraId="69D3973C" w14:textId="77777777" w:rsidR="00442FC8" w:rsidRDefault="00442FC8" w:rsidP="00442FC8">
      <w:pPr>
        <w:tabs>
          <w:tab w:val="center" w:pos="6804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 xml:space="preserve">Jméno a funkce </w:t>
      </w:r>
    </w:p>
    <w:p w14:paraId="755DD1F4" w14:textId="77777777" w:rsidR="00442FC8" w:rsidRDefault="00442FC8" w:rsidP="00442FC8">
      <w:pPr>
        <w:tabs>
          <w:tab w:val="center" w:pos="6804"/>
        </w:tabs>
        <w:rPr>
          <w:rFonts w:ascii="Cambria" w:hAnsi="Cambria"/>
          <w:i/>
          <w:iCs/>
          <w:sz w:val="24"/>
        </w:rPr>
      </w:pPr>
      <w:r>
        <w:rPr>
          <w:rFonts w:ascii="Cambria" w:hAnsi="Cambria"/>
          <w:sz w:val="24"/>
        </w:rPr>
        <w:tab/>
        <w:t>přímého nadřízeného</w:t>
      </w:r>
      <w:r>
        <w:rPr>
          <w:rFonts w:ascii="Cambria" w:hAnsi="Cambria"/>
          <w:i/>
          <w:iCs/>
          <w:sz w:val="24"/>
        </w:rPr>
        <w:t xml:space="preserve"> </w:t>
      </w:r>
    </w:p>
    <w:p w14:paraId="2EDE0C27" w14:textId="77777777" w:rsidR="00442FC8" w:rsidRDefault="00442FC8" w:rsidP="00442FC8">
      <w:pPr>
        <w:rPr>
          <w:rFonts w:ascii="Cambria" w:hAnsi="Cambria"/>
          <w:sz w:val="24"/>
        </w:rPr>
      </w:pPr>
    </w:p>
    <w:p w14:paraId="1785058B" w14:textId="77777777" w:rsidR="00442FC8" w:rsidRDefault="00442FC8" w:rsidP="00442FC8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Převzetí a seznámení zaměstnance s pracovní náplní dne:</w:t>
      </w:r>
    </w:p>
    <w:p w14:paraId="65326303" w14:textId="77777777" w:rsidR="00442FC8" w:rsidRDefault="00442FC8" w:rsidP="00442FC8">
      <w:pPr>
        <w:rPr>
          <w:rFonts w:ascii="Cambria" w:hAnsi="Cambria"/>
          <w:sz w:val="24"/>
        </w:rPr>
      </w:pPr>
    </w:p>
    <w:p w14:paraId="590D48CC" w14:textId="77777777" w:rsidR="00442FC8" w:rsidRDefault="00442FC8" w:rsidP="00442FC8">
      <w:pPr>
        <w:rPr>
          <w:rFonts w:ascii="Cambria" w:hAnsi="Cambria"/>
          <w:sz w:val="24"/>
        </w:rPr>
      </w:pPr>
    </w:p>
    <w:p w14:paraId="6DAEAAB9" w14:textId="77777777" w:rsidR="00442FC8" w:rsidRDefault="00442FC8" w:rsidP="00442FC8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Podpis: ………………………</w:t>
      </w:r>
      <w:proofErr w:type="gramStart"/>
      <w:r>
        <w:rPr>
          <w:rFonts w:ascii="Cambria" w:hAnsi="Cambria"/>
          <w:sz w:val="24"/>
        </w:rPr>
        <w:t>…….</w:t>
      </w:r>
      <w:proofErr w:type="gramEnd"/>
      <w:r>
        <w:rPr>
          <w:rFonts w:ascii="Cambria" w:hAnsi="Cambria"/>
          <w:sz w:val="24"/>
        </w:rPr>
        <w:t>………</w:t>
      </w:r>
    </w:p>
    <w:p w14:paraId="60D87BA2" w14:textId="77777777" w:rsidR="00C3007E" w:rsidRDefault="007B7A2B" w:rsidP="00442FC8"/>
    <w:sectPr w:rsidR="00C3007E" w:rsidSect="00CF57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5C60" w14:textId="77777777" w:rsidR="00E57C34" w:rsidRDefault="00E57C34" w:rsidP="00D75FAB">
      <w:r>
        <w:separator/>
      </w:r>
    </w:p>
  </w:endnote>
  <w:endnote w:type="continuationSeparator" w:id="0">
    <w:p w14:paraId="649C2F47" w14:textId="77777777" w:rsidR="00E57C34" w:rsidRDefault="00E57C34" w:rsidP="00D7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0F87" w14:textId="3A5824D1" w:rsidR="00281765" w:rsidRPr="007B7A2B" w:rsidRDefault="00281765" w:rsidP="00281765">
    <w:pPr>
      <w:pStyle w:val="Zpat"/>
      <w:jc w:val="right"/>
      <w:rPr>
        <w:rFonts w:asciiTheme="majorHAnsi" w:hAnsiTheme="majorHAnsi"/>
        <w:sz w:val="24"/>
      </w:rPr>
    </w:pPr>
    <w:r w:rsidRPr="007B7A2B">
      <w:rPr>
        <w:rFonts w:asciiTheme="majorHAnsi" w:hAnsiTheme="majorHAnsi"/>
        <w:sz w:val="24"/>
      </w:rPr>
      <w:t>SM</w:t>
    </w:r>
    <w:r w:rsidR="0000144C" w:rsidRPr="007B7A2B">
      <w:rPr>
        <w:rFonts w:asciiTheme="majorHAnsi" w:hAnsiTheme="majorHAnsi"/>
        <w:sz w:val="24"/>
      </w:rPr>
      <w:t>2</w:t>
    </w:r>
    <w:r w:rsidRPr="007B7A2B">
      <w:rPr>
        <w:rFonts w:asciiTheme="majorHAnsi" w:hAnsiTheme="majorHAnsi"/>
        <w:sz w:val="24"/>
      </w:rPr>
      <w:t>/2017-6/</w:t>
    </w:r>
    <w:r w:rsidR="00B24285" w:rsidRPr="007B7A2B">
      <w:rPr>
        <w:rFonts w:asciiTheme="majorHAnsi" w:hAnsiTheme="majorHAnsi"/>
        <w:sz w:val="24"/>
      </w:rPr>
      <w:t>1205</w:t>
    </w:r>
    <w:r w:rsidRPr="007B7A2B">
      <w:rPr>
        <w:rFonts w:asciiTheme="majorHAnsi" w:hAnsiTheme="majorHAnsi"/>
        <w:sz w:val="24"/>
      </w:rPr>
      <w:t>/</w:t>
    </w:r>
    <w:r w:rsidR="00B24285" w:rsidRPr="007B7A2B">
      <w:rPr>
        <w:rFonts w:asciiTheme="majorHAnsi" w:hAnsiTheme="majorHAnsi"/>
        <w:sz w:val="24"/>
      </w:rPr>
      <w:t>2</w:t>
    </w:r>
  </w:p>
  <w:p w14:paraId="09E66A4A" w14:textId="77777777" w:rsidR="00281765" w:rsidRDefault="00281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FE86" w14:textId="77777777" w:rsidR="00E57C34" w:rsidRDefault="00E57C34" w:rsidP="00D75FAB">
      <w:r>
        <w:separator/>
      </w:r>
    </w:p>
  </w:footnote>
  <w:footnote w:type="continuationSeparator" w:id="0">
    <w:p w14:paraId="24910138" w14:textId="77777777" w:rsidR="00E57C34" w:rsidRDefault="00E57C34" w:rsidP="00D7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A047" w14:textId="60A2B054" w:rsidR="00D75FAB" w:rsidRDefault="00D75FAB" w:rsidP="00D75FAB">
    <w:pPr>
      <w:pStyle w:val="Zhlav"/>
      <w:jc w:val="right"/>
      <w:rPr>
        <w:rFonts w:asciiTheme="majorHAnsi" w:hAnsiTheme="majorHAnsi"/>
        <w:b/>
        <w:sz w:val="24"/>
        <w:szCs w:val="24"/>
      </w:rPr>
    </w:pPr>
    <w:r w:rsidRPr="00B922B4">
      <w:rPr>
        <w:rFonts w:asciiTheme="majorHAnsi" w:hAnsiTheme="majorHAnsi"/>
        <w:b/>
        <w:sz w:val="24"/>
        <w:szCs w:val="24"/>
      </w:rPr>
      <w:t>Příloha č. 6 (</w:t>
    </w:r>
    <w:r w:rsidR="00B24285">
      <w:rPr>
        <w:rFonts w:asciiTheme="majorHAnsi" w:hAnsiTheme="majorHAnsi"/>
        <w:b/>
        <w:sz w:val="24"/>
        <w:szCs w:val="24"/>
      </w:rPr>
      <w:t>1205</w:t>
    </w:r>
    <w:r w:rsidR="00546379" w:rsidRPr="00B922B4">
      <w:rPr>
        <w:rFonts w:asciiTheme="majorHAnsi" w:hAnsiTheme="majorHAnsi"/>
        <w:b/>
        <w:sz w:val="24"/>
        <w:szCs w:val="24"/>
      </w:rPr>
      <w:t>/</w:t>
    </w:r>
    <w:r w:rsidR="00B24285">
      <w:rPr>
        <w:rFonts w:asciiTheme="majorHAnsi" w:hAnsiTheme="majorHAnsi"/>
        <w:b/>
        <w:sz w:val="24"/>
        <w:szCs w:val="24"/>
      </w:rPr>
      <w:t>2</w:t>
    </w:r>
    <w:r w:rsidRPr="00B922B4">
      <w:rPr>
        <w:rFonts w:asciiTheme="majorHAnsi" w:hAnsiTheme="majorHAnsi"/>
        <w:b/>
        <w:sz w:val="24"/>
        <w:szCs w:val="24"/>
      </w:rPr>
      <w:t>)</w:t>
    </w:r>
  </w:p>
  <w:p w14:paraId="3B5B91B8" w14:textId="77777777" w:rsidR="00D75FAB" w:rsidRDefault="00D75FAB" w:rsidP="00D75FAB">
    <w:pPr>
      <w:pStyle w:val="Zhlav"/>
      <w:rPr>
        <w:rFonts w:asciiTheme="minorHAnsi" w:hAnsiTheme="minorHAnsi"/>
        <w:sz w:val="22"/>
        <w:szCs w:val="22"/>
      </w:rPr>
    </w:pPr>
  </w:p>
  <w:p w14:paraId="42F21616" w14:textId="77777777" w:rsidR="00D75FAB" w:rsidRDefault="00D75F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E6B96"/>
    <w:multiLevelType w:val="hybridMultilevel"/>
    <w:tmpl w:val="91087594"/>
    <w:lvl w:ilvl="0" w:tplc="0194FFD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194FFD4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D440828"/>
    <w:multiLevelType w:val="hybridMultilevel"/>
    <w:tmpl w:val="01380D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02396"/>
    <w:multiLevelType w:val="hybridMultilevel"/>
    <w:tmpl w:val="EF1A4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64B55"/>
    <w:multiLevelType w:val="hybridMultilevel"/>
    <w:tmpl w:val="6F188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2706">
    <w:abstractNumId w:val="2"/>
  </w:num>
  <w:num w:numId="2" w16cid:durableId="24798543">
    <w:abstractNumId w:val="0"/>
  </w:num>
  <w:num w:numId="3" w16cid:durableId="1109855309">
    <w:abstractNumId w:val="3"/>
  </w:num>
  <w:num w:numId="4" w16cid:durableId="83187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6B"/>
    <w:rsid w:val="0000144C"/>
    <w:rsid w:val="00022DFA"/>
    <w:rsid w:val="00071516"/>
    <w:rsid w:val="000A5A1B"/>
    <w:rsid w:val="000C42B1"/>
    <w:rsid w:val="000F2879"/>
    <w:rsid w:val="000F2BCD"/>
    <w:rsid w:val="001E08CE"/>
    <w:rsid w:val="0025595A"/>
    <w:rsid w:val="00281765"/>
    <w:rsid w:val="002A0E48"/>
    <w:rsid w:val="002B69C9"/>
    <w:rsid w:val="002F688B"/>
    <w:rsid w:val="003843B5"/>
    <w:rsid w:val="00420431"/>
    <w:rsid w:val="00442FC8"/>
    <w:rsid w:val="004E147E"/>
    <w:rsid w:val="00517FB6"/>
    <w:rsid w:val="005302BD"/>
    <w:rsid w:val="00546379"/>
    <w:rsid w:val="006F7E3B"/>
    <w:rsid w:val="0073391D"/>
    <w:rsid w:val="00734E74"/>
    <w:rsid w:val="007514B9"/>
    <w:rsid w:val="007B7A2B"/>
    <w:rsid w:val="007F03AB"/>
    <w:rsid w:val="00800F82"/>
    <w:rsid w:val="008125B0"/>
    <w:rsid w:val="00824E9C"/>
    <w:rsid w:val="00834EBD"/>
    <w:rsid w:val="008352B7"/>
    <w:rsid w:val="00861AEA"/>
    <w:rsid w:val="008857B9"/>
    <w:rsid w:val="008B34EE"/>
    <w:rsid w:val="008D08FB"/>
    <w:rsid w:val="009231A7"/>
    <w:rsid w:val="00983CBB"/>
    <w:rsid w:val="00987387"/>
    <w:rsid w:val="009B26A5"/>
    <w:rsid w:val="009C021F"/>
    <w:rsid w:val="009C6002"/>
    <w:rsid w:val="00A33538"/>
    <w:rsid w:val="00A43F5C"/>
    <w:rsid w:val="00A60B2A"/>
    <w:rsid w:val="00B24285"/>
    <w:rsid w:val="00B7669F"/>
    <w:rsid w:val="00B91DE8"/>
    <w:rsid w:val="00B922B4"/>
    <w:rsid w:val="00C228F1"/>
    <w:rsid w:val="00C354BC"/>
    <w:rsid w:val="00C52BD7"/>
    <w:rsid w:val="00C673BF"/>
    <w:rsid w:val="00CF5756"/>
    <w:rsid w:val="00D26128"/>
    <w:rsid w:val="00D36A13"/>
    <w:rsid w:val="00D75FAB"/>
    <w:rsid w:val="00D9071C"/>
    <w:rsid w:val="00DA0267"/>
    <w:rsid w:val="00DA6C93"/>
    <w:rsid w:val="00DB20CD"/>
    <w:rsid w:val="00DC15AC"/>
    <w:rsid w:val="00DD6F0A"/>
    <w:rsid w:val="00DF5E2B"/>
    <w:rsid w:val="00E1076B"/>
    <w:rsid w:val="00E57C34"/>
    <w:rsid w:val="00E60407"/>
    <w:rsid w:val="00E75E8E"/>
    <w:rsid w:val="00E81B17"/>
    <w:rsid w:val="00E84219"/>
    <w:rsid w:val="00E943C9"/>
    <w:rsid w:val="00E967FB"/>
    <w:rsid w:val="00EF5621"/>
    <w:rsid w:val="00F40C9D"/>
    <w:rsid w:val="00F4304B"/>
    <w:rsid w:val="00F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DD87"/>
  <w15:docId w15:val="{D9EE8C2A-BB18-46CA-82D5-BDB58B22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1076B"/>
    <w:pPr>
      <w:keepNext/>
      <w:spacing w:before="120"/>
      <w:jc w:val="both"/>
      <w:outlineLvl w:val="3"/>
    </w:pPr>
    <w:rPr>
      <w:b/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1076B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E1076B"/>
    <w:pPr>
      <w:spacing w:before="120"/>
      <w:jc w:val="both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E1076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07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5F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5F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F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39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39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39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39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9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91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CE99-E108-48F6-B724-78BE6FEE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Č.B.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Pšikalová Eva</dc:creator>
  <cp:lastModifiedBy>Eva Plochová</cp:lastModifiedBy>
  <cp:revision>4</cp:revision>
  <cp:lastPrinted>2020-03-27T10:18:00Z</cp:lastPrinted>
  <dcterms:created xsi:type="dcterms:W3CDTF">2022-05-26T10:54:00Z</dcterms:created>
  <dcterms:modified xsi:type="dcterms:W3CDTF">2022-05-26T11:30:00Z</dcterms:modified>
</cp:coreProperties>
</file>