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22E3" w14:textId="288EE3EF" w:rsidR="00534267" w:rsidRPr="00B11CC0" w:rsidRDefault="00AF62A2" w:rsidP="00534267">
      <w:pPr>
        <w:pStyle w:val="Titulek"/>
        <w:rPr>
          <w:rFonts w:ascii="Times New Roman" w:hAnsi="Times New Roman"/>
          <w:b w:val="0"/>
          <w:color w:val="auto"/>
          <w:sz w:val="24"/>
          <w:szCs w:val="24"/>
          <w:lang w:val="en-GB"/>
        </w:rPr>
      </w:pPr>
      <w:bookmarkStart w:id="0" w:name="_Toc484685781"/>
      <w:r>
        <w:rPr>
          <w:rFonts w:ascii="Times New Roman" w:hAnsi="Times New Roman"/>
          <w:color w:val="auto"/>
          <w:sz w:val="24"/>
          <w:szCs w:val="24"/>
          <w:lang w:val="en-GB"/>
        </w:rPr>
        <w:t>Pla</w:t>
      </w:r>
      <w:r w:rsidR="00534267" w:rsidRPr="00B11CC0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>
        <w:rPr>
          <w:rFonts w:ascii="Times New Roman" w:hAnsi="Times New Roman"/>
          <w:color w:val="auto"/>
          <w:sz w:val="24"/>
          <w:szCs w:val="24"/>
          <w:lang w:val="en-GB"/>
        </w:rPr>
        <w:t>ning</w:t>
      </w:r>
      <w:r w:rsidR="00534267" w:rsidRPr="00B11CC0">
        <w:rPr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760913">
        <w:rPr>
          <w:rFonts w:ascii="Times New Roman" w:hAnsi="Times New Roman"/>
          <w:color w:val="auto"/>
          <w:sz w:val="24"/>
          <w:szCs w:val="24"/>
          <w:lang w:val="en-GB"/>
        </w:rPr>
        <w:t>a</w:t>
      </w:r>
      <w:r>
        <w:rPr>
          <w:rFonts w:ascii="Times New Roman" w:hAnsi="Times New Roman"/>
          <w:color w:val="auto"/>
          <w:sz w:val="24"/>
          <w:szCs w:val="24"/>
          <w:lang w:val="en-GB"/>
        </w:rPr>
        <w:t>nd Evaluation of Educational Events</w:t>
      </w:r>
      <w:bookmarkEnd w:id="0"/>
      <w:r w:rsidR="00534267" w:rsidRPr="00B11CC0">
        <w:rPr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</w:p>
    <w:p w14:paraId="16C445B8" w14:textId="77777777" w:rsidR="00534267" w:rsidRPr="00B11CC0" w:rsidRDefault="00760913" w:rsidP="00534267">
      <w:pPr>
        <w:pStyle w:val="uebnice"/>
        <w:rPr>
          <w:rFonts w:eastAsia="Times New Roman"/>
          <w:b/>
          <w:bCs/>
          <w:u w:val="single"/>
          <w:lang w:val="en-GB" w:eastAsia="cs-CZ"/>
        </w:rPr>
      </w:pPr>
      <w:r>
        <w:rPr>
          <w:rFonts w:eastAsia="Times New Roman"/>
          <w:b/>
          <w:bCs/>
          <w:snapToGrid w:val="0"/>
          <w:u w:val="single"/>
          <w:lang w:val="en-GB" w:eastAsia="cs-CZ"/>
        </w:rPr>
        <w:t>Educational event p</w:t>
      </w:r>
      <w:r w:rsidR="00AF62A2">
        <w:rPr>
          <w:rFonts w:eastAsia="Times New Roman"/>
          <w:b/>
          <w:bCs/>
          <w:snapToGrid w:val="0"/>
          <w:u w:val="single"/>
          <w:lang w:val="en-GB" w:eastAsia="cs-CZ"/>
        </w:rPr>
        <w:t>lanning</w:t>
      </w:r>
    </w:p>
    <w:p w14:paraId="02B362DD" w14:textId="77777777" w:rsidR="00534267" w:rsidRPr="00B11CC0" w:rsidRDefault="00AF62A2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</w:pPr>
      <w:r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Name of the event</w:t>
      </w:r>
      <w:r w:rsidR="00534267" w:rsidRPr="00B11CC0"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:</w:t>
      </w:r>
    </w:p>
    <w:p w14:paraId="36E4628C" w14:textId="77777777" w:rsidR="00534267" w:rsidRPr="00B11CC0" w:rsidRDefault="00AF62A2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</w:pPr>
      <w:r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Objective</w:t>
      </w:r>
      <w:r w:rsidR="00223B04"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(s)</w:t>
      </w:r>
      <w:r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 xml:space="preserve"> of the event</w:t>
      </w:r>
      <w:r w:rsidR="00534267" w:rsidRPr="00B11CC0"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:</w:t>
      </w:r>
    </w:p>
    <w:p w14:paraId="72A5596B" w14:textId="77777777" w:rsidR="00534267" w:rsidRPr="00B11CC0" w:rsidRDefault="00760913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</w:pPr>
      <w:r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 xml:space="preserve">Agreed target indicator(s) </w:t>
      </w:r>
      <w:r w:rsidR="00534267" w:rsidRPr="00B11CC0"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(</w:t>
      </w:r>
      <w:r w:rsidR="00AF62A2"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success criterion/criteria) of the event</w:t>
      </w:r>
      <w:r w:rsidR="00534267" w:rsidRPr="00B11CC0">
        <w:rPr>
          <w:rFonts w:eastAsia="Times New Roman"/>
          <w:b/>
          <w:bCs/>
          <w:i/>
          <w:iCs/>
          <w:snapToGrid w:val="0"/>
          <w:sz w:val="22"/>
          <w:szCs w:val="22"/>
          <w:lang w:val="en-GB" w:eastAsia="cs-CZ"/>
        </w:rPr>
        <w:t>:</w:t>
      </w:r>
    </w:p>
    <w:p w14:paraId="4C64566E" w14:textId="77777777" w:rsidR="00534267" w:rsidRPr="00B11CC0" w:rsidRDefault="006E2AAE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val="en-GB" w:eastAsia="cs-CZ"/>
        </w:rPr>
      </w:pPr>
      <w:r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>Name</w:t>
      </w:r>
      <w:r w:rsidR="00534267" w:rsidRPr="00B11CC0"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 xml:space="preserve"> a</w:t>
      </w:r>
      <w:r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>nd signature of the employee</w:t>
      </w:r>
      <w:r w:rsidR="00534267" w:rsidRPr="00B11CC0"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>:</w:t>
      </w:r>
    </w:p>
    <w:p w14:paraId="40549DD7" w14:textId="77777777" w:rsidR="00534267" w:rsidRPr="00B11CC0" w:rsidRDefault="00760913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val="en-GB" w:eastAsia="cs-CZ"/>
        </w:rPr>
      </w:pPr>
      <w:r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>Name</w:t>
      </w:r>
      <w:r w:rsidR="00534267" w:rsidRPr="00B11CC0"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 xml:space="preserve"> a</w:t>
      </w:r>
      <w:r w:rsidR="00B92F9B"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>nd s</w:t>
      </w:r>
      <w:r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>ignature of the immediate superior</w:t>
      </w:r>
      <w:r w:rsidR="00534267" w:rsidRPr="00B11CC0"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 xml:space="preserve">:      </w:t>
      </w:r>
    </w:p>
    <w:p w14:paraId="09381FD2" w14:textId="77777777" w:rsidR="00534267" w:rsidRPr="00B11CC0" w:rsidRDefault="00760913" w:rsidP="00534267">
      <w:pPr>
        <w:pStyle w:val="uebnice"/>
        <w:rPr>
          <w:rFonts w:eastAsia="Times New Roman"/>
          <w:b/>
          <w:bCs/>
          <w:u w:val="single"/>
          <w:lang w:val="en-GB" w:eastAsia="cs-CZ"/>
        </w:rPr>
      </w:pPr>
      <w:r>
        <w:rPr>
          <w:rFonts w:eastAsia="Times New Roman"/>
          <w:b/>
          <w:bCs/>
          <w:snapToGrid w:val="0"/>
          <w:u w:val="single"/>
          <w:lang w:val="en-GB" w:eastAsia="cs-CZ"/>
        </w:rPr>
        <w:t>Evaluation of the event immediately after participation</w:t>
      </w:r>
    </w:p>
    <w:p w14:paraId="49295F2E" w14:textId="77777777" w:rsidR="00534267" w:rsidRPr="00B11CC0" w:rsidRDefault="00760913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val="en-GB" w:eastAsia="cs-CZ"/>
        </w:rPr>
      </w:pPr>
      <w:r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 xml:space="preserve">Content         </w:t>
      </w:r>
      <w:r w:rsidR="00534267" w:rsidRPr="00B11CC0"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 xml:space="preserve">                              </w:t>
      </w:r>
      <w:r>
        <w:rPr>
          <w:rFonts w:eastAsia="Times New Roman"/>
          <w:b/>
          <w:bCs/>
          <w:snapToGrid w:val="0"/>
          <w:sz w:val="22"/>
          <w:szCs w:val="22"/>
          <w:lang w:val="en-GB" w:eastAsia="cs-CZ"/>
        </w:rPr>
        <w:t>Lecturer</w:t>
      </w:r>
    </w:p>
    <w:tbl>
      <w:tblPr>
        <w:tblW w:w="8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370"/>
        <w:gridCol w:w="5911"/>
      </w:tblGrid>
      <w:tr w:rsidR="00534267" w:rsidRPr="00B11CC0" w14:paraId="24324454" w14:textId="77777777" w:rsidTr="004965E3">
        <w:trPr>
          <w:trHeight w:val="3122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41C6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18"/>
                <w:szCs w:val="18"/>
                <w:lang w:val="en-GB" w:eastAsia="cs-CZ"/>
              </w:rPr>
            </w:pPr>
          </w:p>
          <w:p w14:paraId="3D292F82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Excellent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70105B40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Good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  <w:t xml:space="preserve">           </w:t>
            </w: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3E899BF6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Satisfactory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403113FE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Unsatisfactory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35D8D921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EA95E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lang w:val="en-GB" w:eastAsia="cs-CZ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5C8467F1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</w:p>
          <w:p w14:paraId="5E947EDC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Excellent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01D3B6DC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Good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  <w:t xml:space="preserve">           </w:t>
            </w: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321ACFD8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Satisfactory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49A4549B" w14:textId="77777777" w:rsidR="00534267" w:rsidRPr="00B11CC0" w:rsidRDefault="00760913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Unsatisfactory</w:t>
            </w:r>
            <w:r w:rsidR="00534267"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ab/>
              <w:t xml:space="preserve">      </w:t>
            </w:r>
            <w:r w:rsidR="00534267" w:rsidRPr="00B11CC0">
              <w:rPr>
                <w:rFonts w:ascii="Wingdings" w:eastAsia="Times New Roman" w:hAnsi="Wingdings" w:cs="Wingdings"/>
                <w:snapToGrid w:val="0"/>
                <w:sz w:val="22"/>
                <w:szCs w:val="22"/>
                <w:lang w:val="en-GB" w:eastAsia="cs-CZ"/>
              </w:rPr>
              <w:t></w:t>
            </w:r>
          </w:p>
          <w:p w14:paraId="404EA58F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lang w:val="en-GB" w:eastAsia="cs-CZ"/>
              </w:rPr>
            </w:pPr>
          </w:p>
        </w:tc>
      </w:tr>
    </w:tbl>
    <w:p w14:paraId="37741B24" w14:textId="77777777" w:rsidR="00534267" w:rsidRPr="00B11CC0" w:rsidRDefault="00223B04" w:rsidP="00534267">
      <w:pPr>
        <w:pStyle w:val="uebnice"/>
        <w:rPr>
          <w:rFonts w:eastAsia="Times New Roman"/>
          <w:b/>
          <w:bCs/>
          <w:sz w:val="22"/>
          <w:szCs w:val="22"/>
          <w:lang w:val="en-GB" w:eastAsia="cs-CZ"/>
        </w:rPr>
      </w:pPr>
      <w:r>
        <w:rPr>
          <w:rFonts w:eastAsia="Times New Roman"/>
          <w:b/>
          <w:bCs/>
          <w:sz w:val="22"/>
          <w:szCs w:val="22"/>
          <w:lang w:val="en-GB" w:eastAsia="cs-CZ"/>
        </w:rPr>
        <w:t>Which pieces of knowledge from the event can you use in your job</w:t>
      </w:r>
      <w:r w:rsidR="00534267" w:rsidRPr="00B11CC0">
        <w:rPr>
          <w:rFonts w:eastAsia="Times New Roman"/>
          <w:b/>
          <w:bCs/>
          <w:sz w:val="22"/>
          <w:szCs w:val="22"/>
          <w:lang w:val="en-GB" w:eastAsia="cs-CZ"/>
        </w:rPr>
        <w:t>?</w:t>
      </w:r>
    </w:p>
    <w:p w14:paraId="7C41F8A2" w14:textId="77777777" w:rsidR="00534267" w:rsidRPr="00B11CC0" w:rsidRDefault="00223B04" w:rsidP="00534267">
      <w:pPr>
        <w:pStyle w:val="uebnice"/>
        <w:rPr>
          <w:rFonts w:eastAsia="Times New Roman"/>
          <w:sz w:val="22"/>
          <w:szCs w:val="22"/>
          <w:lang w:val="en-GB" w:eastAsia="cs-CZ"/>
        </w:rPr>
      </w:pPr>
      <w:r>
        <w:rPr>
          <w:rFonts w:eastAsia="Times New Roman"/>
          <w:sz w:val="22"/>
          <w:szCs w:val="22"/>
          <w:lang w:val="en-GB" w:eastAsia="cs-CZ"/>
        </w:rPr>
        <w:t>Date</w:t>
      </w:r>
      <w:r w:rsidR="00534267" w:rsidRPr="00B11CC0">
        <w:rPr>
          <w:rFonts w:eastAsia="Times New Roman"/>
          <w:sz w:val="22"/>
          <w:szCs w:val="22"/>
          <w:lang w:val="en-GB" w:eastAsia="cs-CZ"/>
        </w:rPr>
        <w:t>:</w:t>
      </w:r>
    </w:p>
    <w:p w14:paraId="09EC66C6" w14:textId="77777777" w:rsidR="00534267" w:rsidRPr="00B11CC0" w:rsidRDefault="00534267" w:rsidP="00534267">
      <w:pPr>
        <w:pStyle w:val="uebnice"/>
        <w:rPr>
          <w:rFonts w:eastAsia="Times New Roman"/>
          <w:b/>
          <w:bCs/>
          <w:u w:val="single"/>
          <w:lang w:val="en-GB" w:eastAsia="cs-CZ"/>
        </w:rPr>
      </w:pPr>
    </w:p>
    <w:p w14:paraId="4D2F8096" w14:textId="77777777" w:rsidR="00534267" w:rsidRPr="00B11CC0" w:rsidRDefault="00223B04" w:rsidP="00534267">
      <w:pPr>
        <w:pStyle w:val="uebnice"/>
        <w:rPr>
          <w:rFonts w:eastAsia="Times New Roman"/>
          <w:b/>
          <w:bCs/>
          <w:u w:val="single"/>
          <w:lang w:val="en-GB" w:eastAsia="cs-CZ"/>
        </w:rPr>
      </w:pPr>
      <w:r>
        <w:rPr>
          <w:rFonts w:eastAsia="Times New Roman"/>
          <w:b/>
          <w:bCs/>
          <w:u w:val="single"/>
          <w:lang w:val="en-GB" w:eastAsia="cs-CZ"/>
        </w:rPr>
        <w:t>Evaluation of the event after 1 month</w:t>
      </w:r>
      <w:r w:rsidR="00534267" w:rsidRPr="00B11CC0">
        <w:rPr>
          <w:rFonts w:eastAsia="Times New Roman"/>
          <w:b/>
          <w:bCs/>
          <w:u w:val="single"/>
          <w:lang w:val="en-GB" w:eastAsia="cs-CZ"/>
        </w:rPr>
        <w:t xml:space="preserve"> </w:t>
      </w:r>
    </w:p>
    <w:p w14:paraId="3264DF59" w14:textId="77777777" w:rsidR="00534267" w:rsidRPr="00B11CC0" w:rsidRDefault="00223B04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</w:pPr>
      <w:r>
        <w:rPr>
          <w:rFonts w:eastAsia="Times New Roman"/>
          <w:b/>
          <w:bCs/>
          <w:sz w:val="22"/>
          <w:szCs w:val="22"/>
          <w:lang w:val="en-GB" w:eastAsia="cs-CZ"/>
        </w:rPr>
        <w:t>The target indicator(s) was (were) achieved</w:t>
      </w:r>
      <w:r w:rsidR="00534267"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                                                            </w:t>
      </w:r>
      <w:r w:rsidR="00534267" w:rsidRPr="00B11CC0">
        <w:rPr>
          <w:rFonts w:eastAsia="Times New Roman"/>
          <w:b/>
          <w:bCs/>
          <w:sz w:val="22"/>
          <w:szCs w:val="22"/>
          <w:lang w:val="en-GB" w:eastAsia="cs-CZ"/>
        </w:rPr>
        <w:tab/>
      </w:r>
      <w:r w:rsidR="00B92F9B">
        <w:rPr>
          <w:rFonts w:eastAsia="Times New Roman"/>
          <w:b/>
          <w:bCs/>
          <w:sz w:val="22"/>
          <w:szCs w:val="22"/>
          <w:lang w:val="en-GB" w:eastAsia="cs-CZ"/>
        </w:rPr>
        <w:t xml:space="preserve">         </w:t>
      </w:r>
      <w:r w:rsidR="00534267"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</w:t>
      </w:r>
      <w:r w:rsidR="00534267" w:rsidRPr="00B11CC0"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  <w:t></w:t>
      </w:r>
    </w:p>
    <w:p w14:paraId="62D91F8A" w14:textId="77777777" w:rsidR="00534267" w:rsidRPr="00B11CC0" w:rsidRDefault="00223B04" w:rsidP="00534267">
      <w:pPr>
        <w:pStyle w:val="uebnice"/>
        <w:rPr>
          <w:rFonts w:eastAsia="Times New Roman"/>
          <w:b/>
          <w:bCs/>
          <w:sz w:val="22"/>
          <w:szCs w:val="22"/>
          <w:lang w:val="en-GB" w:eastAsia="cs-CZ"/>
        </w:rPr>
      </w:pPr>
      <w:r>
        <w:rPr>
          <w:rFonts w:eastAsia="Times New Roman"/>
          <w:b/>
          <w:bCs/>
          <w:sz w:val="22"/>
          <w:szCs w:val="22"/>
          <w:lang w:val="en-GB" w:eastAsia="cs-CZ"/>
        </w:rPr>
        <w:t>The target indicator(s) was (were) not achieved due to</w:t>
      </w:r>
      <w:r w:rsidR="00534267"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 </w:t>
      </w:r>
    </w:p>
    <w:p w14:paraId="3E9BD28A" w14:textId="77777777" w:rsidR="00534267" w:rsidRPr="00B11CC0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</w:pP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           </w:t>
      </w:r>
      <w:r w:rsidR="001E660F">
        <w:rPr>
          <w:rFonts w:eastAsia="Times New Roman"/>
          <w:b/>
          <w:bCs/>
          <w:sz w:val="22"/>
          <w:szCs w:val="22"/>
          <w:lang w:val="en-GB" w:eastAsia="cs-CZ"/>
        </w:rPr>
        <w:t>-  the event´s inappropriate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(n</w:t>
      </w:r>
      <w:r w:rsidR="001E660F">
        <w:rPr>
          <w:rFonts w:eastAsia="Times New Roman"/>
          <w:b/>
          <w:bCs/>
          <w:sz w:val="22"/>
          <w:szCs w:val="22"/>
          <w:lang w:val="en-GB" w:eastAsia="cs-CZ"/>
        </w:rPr>
        <w:t>on-corresponding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>)</w:t>
      </w:r>
      <w:r w:rsidR="001E660F">
        <w:rPr>
          <w:rFonts w:eastAsia="Times New Roman"/>
          <w:b/>
          <w:bCs/>
          <w:sz w:val="22"/>
          <w:szCs w:val="22"/>
          <w:lang w:val="en-GB" w:eastAsia="cs-CZ"/>
        </w:rPr>
        <w:t xml:space="preserve"> focus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                                          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ab/>
        <w:t xml:space="preserve"> </w:t>
      </w:r>
      <w:r w:rsidR="001E68E7">
        <w:rPr>
          <w:rFonts w:eastAsia="Times New Roman"/>
          <w:b/>
          <w:bCs/>
          <w:sz w:val="22"/>
          <w:szCs w:val="22"/>
          <w:lang w:val="en-GB" w:eastAsia="cs-CZ"/>
        </w:rPr>
        <w:t xml:space="preserve">          </w:t>
      </w:r>
      <w:r w:rsidRPr="00B11CC0"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4117"/>
      </w:tblGrid>
      <w:tr w:rsidR="00534267" w:rsidRPr="00B11CC0" w14:paraId="0A215F19" w14:textId="77777777" w:rsidTr="004965E3">
        <w:trPr>
          <w:trHeight w:val="637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7AE8D710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     </w:t>
            </w:r>
            <w:r w:rsidR="001E660F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Please explain</w:t>
            </w:r>
            <w:r w:rsidR="001E68E7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: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518F8655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</w:p>
        </w:tc>
      </w:tr>
    </w:tbl>
    <w:p w14:paraId="3D49EAFE" w14:textId="77777777" w:rsidR="00534267" w:rsidRPr="00B11CC0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</w:pPr>
    </w:p>
    <w:p w14:paraId="57C8F2DB" w14:textId="77777777" w:rsidR="00534267" w:rsidRPr="00B11CC0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</w:pPr>
      <w:r w:rsidRPr="00B11CC0"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  <w:lastRenderedPageBreak/>
        <w:t></w:t>
      </w:r>
      <w:r w:rsidRPr="00B11CC0"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  <w:t></w:t>
      </w:r>
      <w:r w:rsidRPr="00B11CC0"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  <w:t></w:t>
      </w:r>
      <w:r w:rsidR="001E660F">
        <w:rPr>
          <w:rFonts w:eastAsia="Times New Roman"/>
          <w:b/>
          <w:bCs/>
          <w:sz w:val="22"/>
          <w:szCs w:val="22"/>
          <w:lang w:val="en-GB" w:eastAsia="cs-CZ"/>
        </w:rPr>
        <w:t xml:space="preserve"> - a failure to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ap</w:t>
      </w:r>
      <w:r w:rsidR="001E660F">
        <w:rPr>
          <w:rFonts w:eastAsia="Times New Roman"/>
          <w:b/>
          <w:bCs/>
          <w:sz w:val="22"/>
          <w:szCs w:val="22"/>
          <w:lang w:val="en-GB" w:eastAsia="cs-CZ"/>
        </w:rPr>
        <w:t>ply new</w:t>
      </w:r>
      <w:r w:rsidR="001E68E7">
        <w:rPr>
          <w:rFonts w:eastAsia="Times New Roman"/>
          <w:b/>
          <w:bCs/>
          <w:sz w:val="22"/>
          <w:szCs w:val="22"/>
          <w:lang w:val="en-GB" w:eastAsia="cs-CZ"/>
        </w:rPr>
        <w:t xml:space="preserve"> pieces of</w:t>
      </w:r>
      <w:r w:rsidR="001E660F">
        <w:rPr>
          <w:rFonts w:eastAsia="Times New Roman"/>
          <w:b/>
          <w:bCs/>
          <w:sz w:val="22"/>
          <w:szCs w:val="22"/>
          <w:lang w:val="en-GB" w:eastAsia="cs-CZ"/>
        </w:rPr>
        <w:t xml:space="preserve"> knowledge in practice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                                    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ab/>
        <w:t xml:space="preserve"> </w:t>
      </w:r>
      <w:r w:rsidR="001E68E7">
        <w:rPr>
          <w:rFonts w:eastAsia="Times New Roman"/>
          <w:b/>
          <w:bCs/>
          <w:sz w:val="22"/>
          <w:szCs w:val="22"/>
          <w:lang w:val="en-GB" w:eastAsia="cs-CZ"/>
        </w:rPr>
        <w:t xml:space="preserve">        </w:t>
      </w:r>
      <w:r w:rsidR="00B92F9B">
        <w:rPr>
          <w:rFonts w:eastAsia="Times New Roman"/>
          <w:b/>
          <w:bCs/>
          <w:sz w:val="22"/>
          <w:szCs w:val="22"/>
          <w:lang w:val="en-GB" w:eastAsia="cs-CZ"/>
        </w:rPr>
        <w:t xml:space="preserve">  </w:t>
      </w:r>
      <w:r w:rsidR="001E68E7">
        <w:rPr>
          <w:rFonts w:eastAsia="Times New Roman"/>
          <w:b/>
          <w:bCs/>
          <w:sz w:val="22"/>
          <w:szCs w:val="22"/>
          <w:lang w:val="en-GB" w:eastAsia="cs-CZ"/>
        </w:rPr>
        <w:t xml:space="preserve"> </w:t>
      </w:r>
      <w:r w:rsidRPr="00B11CC0"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0"/>
      </w:tblGrid>
      <w:tr w:rsidR="00534267" w:rsidRPr="00B11CC0" w14:paraId="264BB26B" w14:textId="77777777" w:rsidTr="004965E3"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53199A91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</w:t>
            </w:r>
          </w:p>
          <w:p w14:paraId="184B92CE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     </w:t>
            </w:r>
            <w:r w:rsidR="001E660F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Please explain</w:t>
            </w:r>
            <w:r w:rsidR="001E68E7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:</w:t>
            </w:r>
            <w:r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</w:t>
            </w:r>
          </w:p>
        </w:tc>
      </w:tr>
    </w:tbl>
    <w:p w14:paraId="41087495" w14:textId="77777777" w:rsidR="00534267" w:rsidRPr="00B11CC0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</w:pPr>
    </w:p>
    <w:p w14:paraId="7C6D5D6E" w14:textId="77777777" w:rsidR="00534267" w:rsidRPr="00B11CC0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</w:pPr>
      <w:r w:rsidRPr="00B11CC0">
        <w:rPr>
          <w:rFonts w:eastAsia="Times New Roman"/>
          <w:snapToGrid w:val="0"/>
          <w:sz w:val="22"/>
          <w:szCs w:val="22"/>
          <w:lang w:val="en-GB" w:eastAsia="cs-CZ"/>
        </w:rPr>
        <w:t xml:space="preserve">             -</w:t>
      </w:r>
      <w:r w:rsidR="001E660F">
        <w:rPr>
          <w:rFonts w:eastAsia="Times New Roman"/>
          <w:b/>
          <w:bCs/>
          <w:sz w:val="22"/>
          <w:szCs w:val="22"/>
          <w:lang w:val="en-GB" w:eastAsia="cs-CZ"/>
        </w:rPr>
        <w:t xml:space="preserve"> an impossibility</w:t>
      </w:r>
      <w:r w:rsidR="001E68E7">
        <w:rPr>
          <w:rFonts w:eastAsia="Times New Roman"/>
          <w:b/>
          <w:bCs/>
          <w:sz w:val="22"/>
          <w:szCs w:val="22"/>
          <w:lang w:val="en-GB" w:eastAsia="cs-CZ"/>
        </w:rPr>
        <w:t xml:space="preserve"> of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ap</w:t>
      </w:r>
      <w:r w:rsidR="001E68E7">
        <w:rPr>
          <w:rFonts w:eastAsia="Times New Roman"/>
          <w:b/>
          <w:bCs/>
          <w:sz w:val="22"/>
          <w:szCs w:val="22"/>
          <w:lang w:val="en-GB" w:eastAsia="cs-CZ"/>
        </w:rPr>
        <w:t>p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>l</w:t>
      </w:r>
      <w:r w:rsidR="001E68E7">
        <w:rPr>
          <w:rFonts w:eastAsia="Times New Roman"/>
          <w:b/>
          <w:bCs/>
          <w:sz w:val="22"/>
          <w:szCs w:val="22"/>
          <w:lang w:val="en-GB" w:eastAsia="cs-CZ"/>
        </w:rPr>
        <w:t>ying new pieces of knowledge in practice</w:t>
      </w:r>
      <w:r w:rsidRPr="00B11CC0">
        <w:rPr>
          <w:rFonts w:eastAsia="Times New Roman"/>
          <w:b/>
          <w:bCs/>
          <w:sz w:val="22"/>
          <w:szCs w:val="22"/>
          <w:lang w:val="en-GB" w:eastAsia="cs-CZ"/>
        </w:rPr>
        <w:t xml:space="preserve">                                  </w:t>
      </w:r>
      <w:r w:rsidRPr="00B11CC0">
        <w:rPr>
          <w:rFonts w:ascii="Wingdings" w:eastAsia="Times New Roman" w:hAnsi="Wingdings" w:cs="Wingdings"/>
          <w:snapToGrid w:val="0"/>
          <w:sz w:val="22"/>
          <w:szCs w:val="22"/>
          <w:lang w:val="en-GB"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0"/>
      </w:tblGrid>
      <w:tr w:rsidR="00534267" w:rsidRPr="00B11CC0" w14:paraId="10F62384" w14:textId="77777777" w:rsidTr="004965E3"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0AA634FB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</w:t>
            </w:r>
          </w:p>
          <w:p w14:paraId="254B49F1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</w:pPr>
            <w:r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           </w:t>
            </w:r>
            <w:r w:rsidR="001E68E7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>Please explain:</w:t>
            </w:r>
            <w:r w:rsidRPr="00B11CC0">
              <w:rPr>
                <w:rFonts w:eastAsia="Times New Roman"/>
                <w:snapToGrid w:val="0"/>
                <w:sz w:val="22"/>
                <w:szCs w:val="22"/>
                <w:lang w:val="en-GB" w:eastAsia="cs-CZ"/>
              </w:rPr>
              <w:t xml:space="preserve"> </w:t>
            </w:r>
          </w:p>
          <w:p w14:paraId="54606456" w14:textId="77777777" w:rsidR="00534267" w:rsidRPr="00B11CC0" w:rsidRDefault="00534267" w:rsidP="004965E3">
            <w:pPr>
              <w:pStyle w:val="uebnice"/>
              <w:rPr>
                <w:rFonts w:eastAsia="Times New Roman"/>
                <w:snapToGrid w:val="0"/>
                <w:lang w:val="en-GB" w:eastAsia="cs-CZ"/>
              </w:rPr>
            </w:pPr>
          </w:p>
        </w:tc>
      </w:tr>
    </w:tbl>
    <w:p w14:paraId="4DBD447C" w14:textId="77777777" w:rsidR="00534267" w:rsidRPr="00B11CC0" w:rsidRDefault="001E68E7" w:rsidP="00534267">
      <w:pPr>
        <w:pStyle w:val="uebnice"/>
        <w:rPr>
          <w:rFonts w:eastAsia="Times New Roman"/>
          <w:snapToGrid w:val="0"/>
          <w:sz w:val="22"/>
          <w:szCs w:val="22"/>
          <w:lang w:val="en-GB" w:eastAsia="cs-CZ"/>
        </w:rPr>
      </w:pPr>
      <w:r>
        <w:rPr>
          <w:rFonts w:eastAsia="Times New Roman"/>
          <w:snapToGrid w:val="0"/>
          <w:sz w:val="22"/>
          <w:szCs w:val="22"/>
          <w:lang w:val="en-GB" w:eastAsia="cs-CZ"/>
        </w:rPr>
        <w:t>Where can you see the event´s main benefit(s) for your job</w:t>
      </w:r>
      <w:r w:rsidR="00534267" w:rsidRPr="00B11CC0">
        <w:rPr>
          <w:rFonts w:eastAsia="Times New Roman"/>
          <w:snapToGrid w:val="0"/>
          <w:sz w:val="22"/>
          <w:szCs w:val="22"/>
          <w:lang w:val="en-GB" w:eastAsia="cs-CZ"/>
        </w:rPr>
        <w:t>?</w:t>
      </w:r>
    </w:p>
    <w:p w14:paraId="70F93876" w14:textId="77777777" w:rsidR="00534267" w:rsidRPr="00B11CC0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val="en-GB" w:eastAsia="cs-CZ"/>
        </w:rPr>
      </w:pPr>
    </w:p>
    <w:p w14:paraId="23F80AE5" w14:textId="77777777" w:rsidR="00534267" w:rsidRPr="00B11CC0" w:rsidRDefault="00534267" w:rsidP="00534267">
      <w:pPr>
        <w:pStyle w:val="uebnice"/>
        <w:rPr>
          <w:rFonts w:eastAsia="Times New Roman"/>
          <w:sz w:val="22"/>
          <w:szCs w:val="22"/>
          <w:lang w:val="en-GB" w:eastAsia="cs-CZ"/>
        </w:rPr>
      </w:pPr>
      <w:r w:rsidRPr="00B11CC0">
        <w:rPr>
          <w:rFonts w:eastAsia="Times New Roman"/>
          <w:sz w:val="22"/>
          <w:szCs w:val="22"/>
          <w:lang w:val="en-GB"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6A8C3" w14:textId="77777777" w:rsidR="00534267" w:rsidRPr="00B11CC0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val="en-GB" w:eastAsia="cs-CZ"/>
        </w:rPr>
      </w:pPr>
    </w:p>
    <w:p w14:paraId="49453C2C" w14:textId="77777777" w:rsidR="00534267" w:rsidRPr="00B11CC0" w:rsidRDefault="001E68E7" w:rsidP="00534267">
      <w:pPr>
        <w:pStyle w:val="uebnice"/>
        <w:rPr>
          <w:rFonts w:eastAsia="Times New Roman"/>
          <w:snapToGrid w:val="0"/>
          <w:sz w:val="22"/>
          <w:szCs w:val="22"/>
          <w:lang w:val="en-GB" w:eastAsia="cs-CZ"/>
        </w:rPr>
      </w:pPr>
      <w:r>
        <w:rPr>
          <w:rFonts w:eastAsia="Times New Roman"/>
          <w:snapToGrid w:val="0"/>
          <w:sz w:val="22"/>
          <w:szCs w:val="22"/>
          <w:lang w:val="en-GB" w:eastAsia="cs-CZ"/>
        </w:rPr>
        <w:t>How (In what areas of his/her job) has the employee improved? (</w:t>
      </w:r>
      <w:proofErr w:type="gramStart"/>
      <w:r>
        <w:rPr>
          <w:rFonts w:eastAsia="Times New Roman"/>
          <w:snapToGrid w:val="0"/>
          <w:sz w:val="22"/>
          <w:szCs w:val="22"/>
          <w:lang w:val="en-GB" w:eastAsia="cs-CZ"/>
        </w:rPr>
        <w:t>as</w:t>
      </w:r>
      <w:proofErr w:type="gramEnd"/>
      <w:r>
        <w:rPr>
          <w:rFonts w:eastAsia="Times New Roman"/>
          <w:snapToGrid w:val="0"/>
          <w:sz w:val="22"/>
          <w:szCs w:val="22"/>
          <w:lang w:val="en-GB" w:eastAsia="cs-CZ"/>
        </w:rPr>
        <w:t xml:space="preserve"> described by the employee´s immediate superior</w:t>
      </w:r>
      <w:r w:rsidR="00534267" w:rsidRPr="00B11CC0">
        <w:rPr>
          <w:rFonts w:eastAsia="Times New Roman"/>
          <w:snapToGrid w:val="0"/>
          <w:sz w:val="22"/>
          <w:szCs w:val="22"/>
          <w:lang w:val="en-GB" w:eastAsia="cs-CZ"/>
        </w:rPr>
        <w:t>):</w:t>
      </w:r>
    </w:p>
    <w:p w14:paraId="00223D3A" w14:textId="77777777" w:rsidR="00534267" w:rsidRPr="00B11CC0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val="en-GB" w:eastAsia="cs-CZ"/>
        </w:rPr>
      </w:pPr>
      <w:r w:rsidRPr="00B11CC0">
        <w:rPr>
          <w:rFonts w:eastAsia="Times New Roman"/>
          <w:snapToGrid w:val="0"/>
          <w:sz w:val="22"/>
          <w:szCs w:val="22"/>
          <w:lang w:val="en-GB"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39A5C" w14:textId="77777777" w:rsidR="00534267" w:rsidRPr="00B11CC0" w:rsidRDefault="001E68E7" w:rsidP="00534267">
      <w:pPr>
        <w:pStyle w:val="uebnice"/>
        <w:rPr>
          <w:rFonts w:eastAsia="Times New Roman"/>
          <w:sz w:val="22"/>
          <w:szCs w:val="22"/>
          <w:lang w:val="en-GB" w:eastAsia="cs-CZ"/>
        </w:rPr>
      </w:pPr>
      <w:r>
        <w:rPr>
          <w:rFonts w:eastAsia="Times New Roman"/>
          <w:sz w:val="22"/>
          <w:szCs w:val="22"/>
          <w:lang w:val="en-GB" w:eastAsia="cs-CZ"/>
        </w:rPr>
        <w:t>Date</w:t>
      </w:r>
      <w:r w:rsidR="00534267" w:rsidRPr="00B11CC0">
        <w:rPr>
          <w:rFonts w:eastAsia="Times New Roman"/>
          <w:sz w:val="22"/>
          <w:szCs w:val="22"/>
          <w:lang w:val="en-GB" w:eastAsia="cs-CZ"/>
        </w:rPr>
        <w:t>:</w:t>
      </w:r>
    </w:p>
    <w:sectPr w:rsidR="00534267" w:rsidRPr="00B11C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A78B" w14:textId="77777777" w:rsidR="0089416C" w:rsidRDefault="0089416C" w:rsidP="0058792F">
      <w:pPr>
        <w:spacing w:after="0" w:line="240" w:lineRule="auto"/>
      </w:pPr>
      <w:r>
        <w:separator/>
      </w:r>
    </w:p>
  </w:endnote>
  <w:endnote w:type="continuationSeparator" w:id="0">
    <w:p w14:paraId="7CE3ADC6" w14:textId="77777777" w:rsidR="0089416C" w:rsidRDefault="0089416C" w:rsidP="0058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ED32" w14:textId="5056414A" w:rsidR="0058792F" w:rsidRDefault="0058792F" w:rsidP="0058792F">
    <w:pPr>
      <w:pStyle w:val="Zpat"/>
      <w:jc w:val="right"/>
    </w:pPr>
    <w:r>
      <w:t>SM2/2018-</w:t>
    </w:r>
    <w:r w:rsidR="002E06B4">
      <w:t>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8F6C" w14:textId="77777777" w:rsidR="0089416C" w:rsidRDefault="0089416C" w:rsidP="0058792F">
      <w:pPr>
        <w:spacing w:after="0" w:line="240" w:lineRule="auto"/>
      </w:pPr>
      <w:r>
        <w:separator/>
      </w:r>
    </w:p>
  </w:footnote>
  <w:footnote w:type="continuationSeparator" w:id="0">
    <w:p w14:paraId="3C29D92D" w14:textId="77777777" w:rsidR="0089416C" w:rsidRDefault="0089416C" w:rsidP="0058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2CE5" w14:textId="7829B9EA" w:rsidR="0058792F" w:rsidRDefault="002E06B4" w:rsidP="002E06B4">
    <w:pPr>
      <w:pStyle w:val="Zhlav"/>
      <w:jc w:val="right"/>
    </w:pPr>
    <w:r>
      <w:rPr>
        <w:rFonts w:ascii="Times New Roman" w:hAnsi="Times New Roman"/>
        <w:sz w:val="24"/>
        <w:szCs w:val="24"/>
        <w:lang w:val="en-GB"/>
      </w:rPr>
      <w:t>Annex</w:t>
    </w:r>
    <w:r w:rsidRPr="00B11CC0">
      <w:rPr>
        <w:rFonts w:ascii="Times New Roman" w:hAnsi="Times New Roman"/>
        <w:sz w:val="24"/>
        <w:szCs w:val="24"/>
        <w:lang w:val="en-GB"/>
      </w:rPr>
      <w:t xml:space="preserve"> </w:t>
    </w:r>
    <w:r>
      <w:rPr>
        <w:rFonts w:ascii="Times New Roman" w:hAnsi="Times New Roman"/>
        <w:sz w:val="24"/>
        <w:szCs w:val="24"/>
        <w:lang w:val="en-GB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67"/>
    <w:rsid w:val="001E660F"/>
    <w:rsid w:val="001E68E7"/>
    <w:rsid w:val="00223B04"/>
    <w:rsid w:val="002E06B4"/>
    <w:rsid w:val="0046078D"/>
    <w:rsid w:val="00534267"/>
    <w:rsid w:val="0058792F"/>
    <w:rsid w:val="005C43AD"/>
    <w:rsid w:val="00607421"/>
    <w:rsid w:val="006E2AAE"/>
    <w:rsid w:val="00760913"/>
    <w:rsid w:val="00760BB8"/>
    <w:rsid w:val="0089416C"/>
    <w:rsid w:val="00AF62A2"/>
    <w:rsid w:val="00B11CC0"/>
    <w:rsid w:val="00B92F9B"/>
    <w:rsid w:val="00C238CE"/>
    <w:rsid w:val="00CA06F6"/>
    <w:rsid w:val="00D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4FA3"/>
  <w15:chartTrackingRefBased/>
  <w15:docId w15:val="{56C51424-5058-4E57-AE92-049CCAC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26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ebnice">
    <w:name w:val="učebnice"/>
    <w:basedOn w:val="Normln"/>
    <w:link w:val="uebniceChar"/>
    <w:qFormat/>
    <w:rsid w:val="00534267"/>
    <w:pPr>
      <w:spacing w:after="200" w:line="360" w:lineRule="auto"/>
      <w:jc w:val="both"/>
    </w:pPr>
    <w:rPr>
      <w:rFonts w:ascii="Times New Roman" w:eastAsia="Malgun Gothic" w:hAnsi="Times New Roman"/>
      <w:sz w:val="24"/>
      <w:szCs w:val="24"/>
      <w:lang w:eastAsia="zh-CN"/>
    </w:rPr>
  </w:style>
  <w:style w:type="character" w:customStyle="1" w:styleId="uebniceChar">
    <w:name w:val="učebnice Char"/>
    <w:link w:val="uebnice"/>
    <w:rsid w:val="00534267"/>
    <w:rPr>
      <w:rFonts w:ascii="Times New Roman" w:eastAsia="Malgun Gothic" w:hAnsi="Times New Roman" w:cs="Times New Roman"/>
      <w:sz w:val="24"/>
      <w:szCs w:val="24"/>
      <w:lang w:eastAsia="zh-CN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534267"/>
    <w:pPr>
      <w:spacing w:after="200" w:line="240" w:lineRule="auto"/>
    </w:pPr>
    <w:rPr>
      <w:rFonts w:eastAsia="Malgun Gothic"/>
      <w:b/>
      <w:bCs/>
      <w:color w:val="5B9BD5"/>
      <w:sz w:val="18"/>
      <w:szCs w:val="18"/>
      <w:lang w:eastAsia="zh-CN"/>
    </w:rPr>
  </w:style>
  <w:style w:type="character" w:customStyle="1" w:styleId="TitulekChar">
    <w:name w:val="Titulek Char"/>
    <w:link w:val="Titulek"/>
    <w:uiPriority w:val="35"/>
    <w:locked/>
    <w:rsid w:val="00534267"/>
    <w:rPr>
      <w:rFonts w:ascii="Calibri" w:eastAsia="Malgun Gothic" w:hAnsi="Calibri" w:cs="Times New Roman"/>
      <w:b/>
      <w:bCs/>
      <w:color w:val="5B9BD5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58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92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8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92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Ruschak Michal</dc:creator>
  <cp:keywords/>
  <dc:description/>
  <cp:lastModifiedBy>Kateřina Kříženecká</cp:lastModifiedBy>
  <cp:revision>2</cp:revision>
  <cp:lastPrinted>2018-09-17T07:43:00Z</cp:lastPrinted>
  <dcterms:created xsi:type="dcterms:W3CDTF">2021-11-15T14:02:00Z</dcterms:created>
  <dcterms:modified xsi:type="dcterms:W3CDTF">2021-11-15T14:02:00Z</dcterms:modified>
</cp:coreProperties>
</file>