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FF" w:rsidRPr="00857F94" w:rsidRDefault="00745EFF" w:rsidP="00745EFF">
      <w:pPr>
        <w:jc w:val="right"/>
        <w:rPr>
          <w:b/>
        </w:rPr>
      </w:pPr>
      <w:bookmarkStart w:id="0" w:name="_GoBack"/>
      <w:bookmarkEnd w:id="0"/>
      <w:r>
        <w:rPr>
          <w:b/>
        </w:rPr>
        <w:t>Příloha č. 3</w:t>
      </w:r>
    </w:p>
    <w:p w:rsidR="00745EFF" w:rsidRPr="00745EFF" w:rsidRDefault="00745EFF" w:rsidP="00745EFF">
      <w:pPr>
        <w:pStyle w:val="Nzev"/>
        <w:rPr>
          <w:b/>
          <w:color w:val="943634" w:themeColor="accent2" w:themeShade="BF"/>
          <w:sz w:val="40"/>
        </w:rPr>
      </w:pPr>
      <w:r w:rsidRPr="00745EFF">
        <w:rPr>
          <w:b/>
          <w:color w:val="943634" w:themeColor="accent2" w:themeShade="BF"/>
          <w:sz w:val="40"/>
        </w:rPr>
        <w:t>Odvolání garanta předmětu</w:t>
      </w:r>
    </w:p>
    <w:p w:rsidR="002F517F" w:rsidRDefault="002F517F" w:rsidP="002F517F">
      <w:pPr>
        <w:spacing w:line="360" w:lineRule="auto"/>
      </w:pPr>
    </w:p>
    <w:p w:rsidR="002F517F" w:rsidRPr="00CF7B15" w:rsidRDefault="002F517F" w:rsidP="002F517F">
      <w:pPr>
        <w:spacing w:line="360" w:lineRule="auto"/>
      </w:pPr>
      <w:r w:rsidRPr="00CF7B15">
        <w:t>Jméno zaměstnance:</w:t>
      </w:r>
    </w:p>
    <w:p w:rsidR="002F517F" w:rsidRPr="00CF7B15" w:rsidRDefault="002F517F" w:rsidP="002F517F">
      <w:pPr>
        <w:spacing w:line="360" w:lineRule="auto"/>
      </w:pPr>
      <w:r w:rsidRPr="00CF7B15">
        <w:t>U</w:t>
      </w:r>
      <w:r w:rsidR="00552722">
        <w:t>ČO</w:t>
      </w:r>
      <w:r w:rsidRPr="00CF7B15">
        <w:t>:</w:t>
      </w:r>
    </w:p>
    <w:p w:rsidR="002F517F" w:rsidRDefault="002F517F" w:rsidP="002F517F">
      <w:pPr>
        <w:spacing w:line="360" w:lineRule="auto"/>
      </w:pPr>
      <w:r w:rsidRPr="00CF7B15">
        <w:t>Pracoviště zaměstnance:</w:t>
      </w:r>
    </w:p>
    <w:p w:rsidR="002F517F" w:rsidRDefault="002F517F" w:rsidP="002F517F">
      <w:pPr>
        <w:spacing w:line="360" w:lineRule="auto"/>
      </w:pPr>
    </w:p>
    <w:p w:rsidR="002F517F" w:rsidRPr="00CF7B15" w:rsidRDefault="002F517F" w:rsidP="002F517F">
      <w:pPr>
        <w:spacing w:line="360" w:lineRule="auto"/>
      </w:pPr>
    </w:p>
    <w:p w:rsidR="002F517F" w:rsidRPr="00CF7B15" w:rsidRDefault="002F517F" w:rsidP="002F517F">
      <w:pPr>
        <w:spacing w:line="360" w:lineRule="auto"/>
        <w:rPr>
          <w:u w:val="single"/>
        </w:rPr>
      </w:pPr>
      <w:r w:rsidRPr="00CF7B15">
        <w:rPr>
          <w:u w:val="single"/>
        </w:rPr>
        <w:t xml:space="preserve">Sdělení </w:t>
      </w:r>
    </w:p>
    <w:p w:rsidR="002F517F" w:rsidRPr="00CF7B15" w:rsidRDefault="002F517F" w:rsidP="002F517F">
      <w:pPr>
        <w:spacing w:line="360" w:lineRule="auto"/>
      </w:pPr>
    </w:p>
    <w:p w:rsidR="002F517F" w:rsidRPr="00CF7B15" w:rsidRDefault="002F517F" w:rsidP="002F517F">
      <w:pPr>
        <w:spacing w:line="360" w:lineRule="auto"/>
      </w:pPr>
      <w:r w:rsidRPr="00CF7B15">
        <w:t>Na základě rozhod</w:t>
      </w:r>
      <w:r>
        <w:t>nutí vedoucího katedry ………………</w:t>
      </w:r>
      <w:proofErr w:type="gramStart"/>
      <w:r>
        <w:t>…..…</w:t>
      </w:r>
      <w:proofErr w:type="gramEnd"/>
      <w:r>
        <w:t>…………</w:t>
      </w:r>
      <w:r w:rsidRPr="00CF7B15">
        <w:t>nebudete počínaje ……………………… vyk</w:t>
      </w:r>
      <w:r>
        <w:t>onávat činnost garanta předmětu …………………………………</w:t>
      </w:r>
    </w:p>
    <w:p w:rsidR="002F517F" w:rsidRDefault="002F517F" w:rsidP="002F517F">
      <w:pPr>
        <w:spacing w:line="360" w:lineRule="auto"/>
      </w:pPr>
    </w:p>
    <w:p w:rsidR="002F517F" w:rsidRDefault="002F517F" w:rsidP="002F517F">
      <w:pPr>
        <w:spacing w:line="360" w:lineRule="auto"/>
      </w:pPr>
    </w:p>
    <w:p w:rsidR="002F517F" w:rsidRPr="00CF7B15" w:rsidRDefault="002F517F" w:rsidP="002F517F">
      <w:pPr>
        <w:spacing w:line="360" w:lineRule="auto"/>
      </w:pPr>
      <w:r w:rsidRPr="00CF7B15">
        <w:t>V Českých Budějovicích dne ………………………</w:t>
      </w:r>
    </w:p>
    <w:p w:rsidR="002F517F" w:rsidRDefault="002F517F" w:rsidP="002F517F">
      <w:pPr>
        <w:spacing w:line="360" w:lineRule="auto"/>
      </w:pPr>
    </w:p>
    <w:p w:rsidR="002F517F" w:rsidRDefault="002F517F" w:rsidP="002F517F">
      <w:pPr>
        <w:spacing w:line="360" w:lineRule="auto"/>
      </w:pPr>
    </w:p>
    <w:p w:rsidR="002F517F" w:rsidRDefault="002F517F" w:rsidP="002F517F">
      <w:pPr>
        <w:spacing w:line="360" w:lineRule="auto"/>
      </w:pPr>
    </w:p>
    <w:p w:rsidR="002F517F" w:rsidRDefault="002F517F" w:rsidP="002F517F">
      <w:pPr>
        <w:pBdr>
          <w:top w:val="dotted" w:sz="4" w:space="1" w:color="auto"/>
        </w:pBdr>
        <w:spacing w:line="360" w:lineRule="auto"/>
        <w:ind w:left="5245"/>
        <w:jc w:val="center"/>
      </w:pPr>
      <w:r>
        <w:t>jméno a podpis vedoucího katedry</w:t>
      </w:r>
    </w:p>
    <w:p w:rsidR="00552722" w:rsidRDefault="00552722" w:rsidP="002F517F">
      <w:pPr>
        <w:pBdr>
          <w:top w:val="dotted" w:sz="4" w:space="1" w:color="auto"/>
        </w:pBdr>
        <w:spacing w:line="360" w:lineRule="auto"/>
        <w:ind w:left="5245"/>
        <w:jc w:val="center"/>
      </w:pPr>
    </w:p>
    <w:p w:rsidR="00552722" w:rsidRPr="00CF7B15" w:rsidRDefault="00552722" w:rsidP="00552722">
      <w:pPr>
        <w:spacing w:line="360" w:lineRule="auto"/>
      </w:pPr>
      <w:r w:rsidRPr="00CF7B15">
        <w:t>V Českých Budějovicích dne ………………………</w:t>
      </w:r>
    </w:p>
    <w:p w:rsidR="00552722" w:rsidRDefault="00552722" w:rsidP="00552722">
      <w:pPr>
        <w:pBdr>
          <w:top w:val="dotted" w:sz="4" w:space="1" w:color="auto"/>
        </w:pBdr>
        <w:spacing w:line="360" w:lineRule="auto"/>
        <w:ind w:left="5245"/>
        <w:jc w:val="center"/>
      </w:pPr>
      <w:r>
        <w:t>jméno a podpis zástupce ředitele ústavu pro pedagogickou činnost</w:t>
      </w:r>
    </w:p>
    <w:p w:rsidR="002F517F" w:rsidRPr="00CF7B15" w:rsidRDefault="002F517F" w:rsidP="002F517F">
      <w:pPr>
        <w:spacing w:line="360" w:lineRule="auto"/>
      </w:pPr>
    </w:p>
    <w:p w:rsidR="002F517F" w:rsidRPr="0094504D" w:rsidRDefault="002F517F" w:rsidP="002F517F">
      <w:pPr>
        <w:spacing w:line="360" w:lineRule="auto"/>
        <w:rPr>
          <w:b/>
        </w:rPr>
      </w:pPr>
      <w:r>
        <w:t>Převzal (datum a podpis)</w:t>
      </w:r>
    </w:p>
    <w:p w:rsidR="0001256D" w:rsidRPr="00745EFF" w:rsidRDefault="0001256D" w:rsidP="00745EFF"/>
    <w:sectPr w:rsidR="0001256D" w:rsidRPr="00745EFF" w:rsidSect="00FC4A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65" w:rsidRDefault="00A94365" w:rsidP="00EA6B12">
      <w:r>
        <w:separator/>
      </w:r>
    </w:p>
  </w:endnote>
  <w:endnote w:type="continuationSeparator" w:id="0">
    <w:p w:rsidR="00A94365" w:rsidRDefault="00A94365" w:rsidP="00EA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EFF" w:rsidRPr="00D05E54" w:rsidRDefault="00745EFF" w:rsidP="00745EFF">
    <w:pPr>
      <w:pStyle w:val="Zpat"/>
      <w:tabs>
        <w:tab w:val="clear" w:pos="4536"/>
        <w:tab w:val="clear" w:pos="9072"/>
        <w:tab w:val="left" w:pos="4111"/>
        <w:tab w:val="left" w:pos="7655"/>
      </w:tabs>
      <w:spacing w:before="200"/>
      <w:rPr>
        <w:rFonts w:asciiTheme="minorHAnsi" w:hAnsiTheme="minorHAnsi"/>
        <w:color w:val="993333"/>
        <w:sz w:val="2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BBCB5D" wp14:editId="3675ABFE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WyWeP3AAAAAkBAAAPAAAAAAAAAAAAAAAAAEUEAABkcnMvZG93bnJl&#10;di54bWxQSwUGAAAAAAQABADzAAAATgUAAAAA&#10;" strokecolor="#7f7f7f [1612]">
              <w10:wrap anchorx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53F6C1" wp14:editId="3F2E2EE4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" strokecolor="#7f7f7f [1612]" strokeweight=".25pt">
              <w10:wrap anchorx="page" anchory="page"/>
            </v:line>
          </w:pict>
        </mc:Fallback>
      </mc:AlternateContent>
    </w: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9C66E" wp14:editId="7CCE4F7C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" strokecolor="#7f7f7f [1612]" strokeweight=".25pt">
              <w10:wrap anchorx="page" anchory="page"/>
            </v:line>
          </w:pict>
        </mc:Fallback>
      </mc:AlternateContent>
    </w:r>
    <w:r>
      <w:rPr>
        <w:rFonts w:asciiTheme="minorHAnsi" w:hAnsiTheme="minorHAnsi"/>
        <w:color w:val="993333"/>
        <w:sz w:val="20"/>
      </w:rPr>
      <w:t>VŠTE</w:t>
    </w:r>
    <w:r>
      <w:rPr>
        <w:rFonts w:asciiTheme="minorHAnsi" w:hAnsiTheme="minorHAnsi"/>
        <w:color w:val="993333"/>
        <w:sz w:val="20"/>
      </w:rPr>
      <w:tab/>
      <w:t>Tel.: +420 387 842 111</w:t>
    </w:r>
    <w:r>
      <w:rPr>
        <w:rFonts w:asciiTheme="minorHAnsi" w:hAnsiTheme="minorHAnsi"/>
        <w:color w:val="993333"/>
        <w:sz w:val="20"/>
      </w:rPr>
      <w:tab/>
    </w:r>
    <w:r w:rsidRPr="00D05E54">
      <w:rPr>
        <w:rFonts w:asciiTheme="minorHAnsi" w:hAnsiTheme="minorHAnsi"/>
        <w:color w:val="993333"/>
        <w:sz w:val="20"/>
      </w:rPr>
      <w:t>IČO: 75081431</w:t>
    </w:r>
  </w:p>
  <w:p w:rsidR="00745EFF" w:rsidRPr="00D05E54" w:rsidRDefault="00745EFF" w:rsidP="00745EFF">
    <w:pPr>
      <w:pStyle w:val="Zpat"/>
      <w:tabs>
        <w:tab w:val="clear" w:pos="4536"/>
        <w:tab w:val="clear" w:pos="9072"/>
        <w:tab w:val="left" w:pos="4111"/>
        <w:tab w:val="left" w:pos="7655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Okružní 517/10</w:t>
    </w:r>
    <w:r w:rsidRPr="00D05E54">
      <w:rPr>
        <w:rFonts w:asciiTheme="minorHAnsi" w:hAnsiTheme="minorHAnsi"/>
        <w:color w:val="993333"/>
        <w:sz w:val="20"/>
      </w:rPr>
      <w:tab/>
      <w:t>Fax: +420 387 842</w:t>
    </w:r>
    <w:r>
      <w:rPr>
        <w:rFonts w:asciiTheme="minorHAnsi" w:hAnsiTheme="minorHAnsi"/>
        <w:color w:val="993333"/>
        <w:sz w:val="20"/>
      </w:rPr>
      <w:t> 145</w:t>
    </w:r>
    <w:r>
      <w:rPr>
        <w:rFonts w:asciiTheme="minorHAnsi" w:hAnsiTheme="minorHAnsi"/>
        <w:color w:val="993333"/>
        <w:sz w:val="20"/>
      </w:rPr>
      <w:tab/>
    </w:r>
    <w:r w:rsidRPr="00D05E54">
      <w:rPr>
        <w:rFonts w:asciiTheme="minorHAnsi" w:hAnsiTheme="minorHAnsi"/>
        <w:color w:val="993333"/>
        <w:sz w:val="20"/>
      </w:rPr>
      <w:t>DIČ: CZ75081431</w:t>
    </w:r>
  </w:p>
  <w:p w:rsidR="00745EFF" w:rsidRDefault="00745EFF" w:rsidP="00745EFF">
    <w:pPr>
      <w:pStyle w:val="Zpat"/>
      <w:tabs>
        <w:tab w:val="clear" w:pos="4536"/>
        <w:tab w:val="clear" w:pos="9072"/>
        <w:tab w:val="left" w:pos="4111"/>
        <w:tab w:val="left" w:pos="7655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370 01 České Budějovi</w:t>
    </w:r>
    <w:r>
      <w:rPr>
        <w:rFonts w:asciiTheme="minorHAnsi" w:hAnsiTheme="minorHAnsi"/>
        <w:color w:val="993333"/>
        <w:sz w:val="20"/>
      </w:rPr>
      <w:t xml:space="preserve">ce </w:t>
    </w:r>
    <w:r>
      <w:rPr>
        <w:rFonts w:asciiTheme="minorHAnsi" w:hAnsiTheme="minorHAnsi"/>
        <w:color w:val="993333"/>
        <w:sz w:val="20"/>
      </w:rPr>
      <w:tab/>
      <w:t>ID datové schránky: 72pj9jc</w:t>
    </w:r>
    <w:r>
      <w:rPr>
        <w:rFonts w:asciiTheme="minorHAnsi" w:hAnsiTheme="minorHAnsi"/>
        <w:color w:val="993333"/>
        <w:sz w:val="20"/>
      </w:rPr>
      <w:tab/>
    </w:r>
    <w:hyperlink r:id="rId1" w:history="1">
      <w:r w:rsidRPr="00403342">
        <w:rPr>
          <w:rStyle w:val="Hypertextovodkaz"/>
          <w:rFonts w:asciiTheme="minorHAnsi" w:hAnsiTheme="minorHAnsi"/>
          <w:sz w:val="20"/>
        </w:rPr>
        <w:t>www.VSTECB.cz</w:t>
      </w:r>
    </w:hyperlink>
  </w:p>
  <w:p w:rsidR="00EA6B12" w:rsidRPr="00745EFF" w:rsidRDefault="003B247C" w:rsidP="00745EFF">
    <w:pPr>
      <w:pStyle w:val="Zpat"/>
      <w:tabs>
        <w:tab w:val="clear" w:pos="4536"/>
        <w:tab w:val="clear" w:pos="9072"/>
        <w:tab w:val="left" w:pos="4395"/>
        <w:tab w:val="left" w:pos="8789"/>
      </w:tabs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OR2</w:t>
    </w:r>
    <w:r w:rsidR="00552722">
      <w:rPr>
        <w:rFonts w:asciiTheme="minorHAnsi" w:hAnsiTheme="minorHAnsi"/>
        <w:sz w:val="20"/>
      </w:rPr>
      <w:t>/2016-3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65" w:rsidRDefault="00A94365" w:rsidP="00EA6B12">
      <w:r>
        <w:separator/>
      </w:r>
    </w:p>
  </w:footnote>
  <w:footnote w:type="continuationSeparator" w:id="0">
    <w:p w:rsidR="00A94365" w:rsidRDefault="00A94365" w:rsidP="00EA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EFF" w:rsidRPr="00D05E54" w:rsidRDefault="00745EFF" w:rsidP="00745EFF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9264" behindDoc="0" locked="0" layoutInCell="1" allowOverlap="1" wp14:anchorId="5A844BEF" wp14:editId="2061F2C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745EFF" w:rsidRPr="00D05E54" w:rsidRDefault="00745EFF" w:rsidP="00745EFF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EA6B12" w:rsidRDefault="00EA6B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4D"/>
    <w:rsid w:val="00011F0E"/>
    <w:rsid w:val="0001256D"/>
    <w:rsid w:val="002700DE"/>
    <w:rsid w:val="0028610E"/>
    <w:rsid w:val="002F517F"/>
    <w:rsid w:val="003277E6"/>
    <w:rsid w:val="003B247C"/>
    <w:rsid w:val="00524459"/>
    <w:rsid w:val="00552722"/>
    <w:rsid w:val="00745EFF"/>
    <w:rsid w:val="008D2D37"/>
    <w:rsid w:val="0094504D"/>
    <w:rsid w:val="00A94365"/>
    <w:rsid w:val="00C74837"/>
    <w:rsid w:val="00CF6CB7"/>
    <w:rsid w:val="00D379BD"/>
    <w:rsid w:val="00D8192A"/>
    <w:rsid w:val="00EA6B12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B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6B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B12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745EFF"/>
    <w:pPr>
      <w:spacing w:after="300"/>
      <w:contextualSpacing/>
      <w:jc w:val="center"/>
    </w:pPr>
    <w:rPr>
      <w:rFonts w:asciiTheme="majorHAnsi" w:eastAsiaTheme="majorEastAsia" w:hAnsiTheme="majorHAnsi" w:cstheme="majorBidi"/>
      <w:color w:val="4F81BD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5EFF"/>
    <w:rPr>
      <w:rFonts w:asciiTheme="majorHAnsi" w:eastAsiaTheme="majorEastAsia" w:hAnsiTheme="majorHAnsi" w:cstheme="majorBidi"/>
      <w:color w:val="4F81BD" w:themeColor="accent1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45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B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6B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B12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745EFF"/>
    <w:pPr>
      <w:spacing w:after="300"/>
      <w:contextualSpacing/>
      <w:jc w:val="center"/>
    </w:pPr>
    <w:rPr>
      <w:rFonts w:asciiTheme="majorHAnsi" w:eastAsiaTheme="majorEastAsia" w:hAnsiTheme="majorHAnsi" w:cstheme="majorBidi"/>
      <w:color w:val="4F81BD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45EFF"/>
    <w:rPr>
      <w:rFonts w:asciiTheme="majorHAnsi" w:eastAsiaTheme="majorEastAsia" w:hAnsiTheme="majorHAnsi" w:cstheme="majorBidi"/>
      <w:color w:val="4F81BD" w:themeColor="accent1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745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TE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VSTE CB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psikalova</dc:creator>
  <cp:lastModifiedBy>Bílek Tomáš</cp:lastModifiedBy>
  <cp:revision>9</cp:revision>
  <cp:lastPrinted>2016-02-17T09:26:00Z</cp:lastPrinted>
  <dcterms:created xsi:type="dcterms:W3CDTF">2012-06-11T14:53:00Z</dcterms:created>
  <dcterms:modified xsi:type="dcterms:W3CDTF">2016-02-17T09:26:00Z</dcterms:modified>
</cp:coreProperties>
</file>