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5E95" w14:textId="77777777" w:rsidR="009A51A3" w:rsidRDefault="009A51A3" w:rsidP="00630B7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67B33AC" w14:textId="77777777" w:rsidR="0001256D" w:rsidRPr="00630B72" w:rsidRDefault="00630B72" w:rsidP="00630B72">
      <w:pPr>
        <w:jc w:val="center"/>
        <w:rPr>
          <w:rFonts w:asciiTheme="majorHAnsi" w:hAnsiTheme="majorHAnsi"/>
          <w:b/>
          <w:sz w:val="28"/>
          <w:szCs w:val="28"/>
        </w:rPr>
      </w:pPr>
      <w:r w:rsidRPr="00630B72">
        <w:rPr>
          <w:rFonts w:asciiTheme="majorHAnsi" w:hAnsiTheme="majorHAnsi"/>
          <w:b/>
          <w:sz w:val="28"/>
          <w:szCs w:val="28"/>
        </w:rPr>
        <w:t>Členové správní rady VŠTE</w:t>
      </w:r>
    </w:p>
    <w:tbl>
      <w:tblPr>
        <w:tblW w:w="40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017"/>
        <w:gridCol w:w="928"/>
        <w:gridCol w:w="579"/>
        <w:gridCol w:w="2778"/>
        <w:gridCol w:w="3201"/>
        <w:gridCol w:w="2307"/>
      </w:tblGrid>
      <w:tr w:rsidR="00574FDE" w:rsidRPr="00DB24BC" w14:paraId="75982CEB" w14:textId="77777777" w:rsidTr="00574FDE">
        <w:trPr>
          <w:trHeight w:val="397"/>
          <w:jc w:val="center"/>
        </w:trPr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3A82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Jméno člena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4BB8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funkce v SR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980C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  <w:r w:rsidRPr="00DB24BC"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  <w:t>pracovní pozice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20C20" w14:textId="77777777" w:rsidR="00574FDE" w:rsidRPr="00DB24BC" w:rsidRDefault="00574FDE" w:rsidP="00867F3B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DB24BC">
              <w:rPr>
                <w:rFonts w:asciiTheme="majorHAnsi" w:hAnsiTheme="majorHAnsi"/>
                <w:b/>
              </w:rPr>
              <w:t>trvání mandátu do</w:t>
            </w:r>
          </w:p>
        </w:tc>
      </w:tr>
      <w:tr w:rsidR="00574FDE" w:rsidRPr="00630B72" w14:paraId="07DC2816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8F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56D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Binter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3A4B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DF6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17B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50BA" w14:textId="77777777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výkonný ředitel společnosti CAD Studio a.s.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ACFA2" w14:textId="77777777" w:rsidR="00574FDE" w:rsidRPr="00DB24BC" w:rsidRDefault="00F17A10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  <w:r w:rsidR="00574FDE" w:rsidRPr="00DB24BC">
              <w:rPr>
                <w:rFonts w:asciiTheme="majorHAnsi" w:hAnsiTheme="majorHAnsi"/>
              </w:rPr>
              <w:t>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574FDE" w:rsidRPr="00DB24BC">
              <w:rPr>
                <w:rFonts w:asciiTheme="majorHAnsi" w:hAnsiTheme="majorHAnsi"/>
              </w:rPr>
              <w:t>8.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574FDE"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24</w:t>
            </w:r>
          </w:p>
        </w:tc>
      </w:tr>
      <w:tr w:rsidR="00574FDE" w:rsidRPr="00630B72" w14:paraId="6A8F5067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FA8A3E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RNDr.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96337B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Brablec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1D00C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3873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5052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2AA3" w14:textId="77777777" w:rsidR="00574FDE" w:rsidRPr="00F85775" w:rsidRDefault="00574FDE" w:rsidP="00F2325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odboru zaměstnanosti Úřadu práce ČR – Krajské pobočky v Českých Budějovicích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388AF" w14:textId="7777777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30. 4. 2022</w:t>
            </w:r>
          </w:p>
        </w:tc>
      </w:tr>
      <w:tr w:rsidR="00574FDE" w:rsidRPr="00030F6E" w14:paraId="1FF79223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0C6D6A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</w:t>
            </w:r>
            <w:r w:rsidRPr="00030F6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CE47DC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Dlouhý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A7A048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CD070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509D7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75CF0" w14:textId="77777777" w:rsidR="00574FDE" w:rsidRPr="00F85775" w:rsidRDefault="00574FDE" w:rsidP="00AC0455">
            <w:pPr>
              <w:rPr>
                <w:rFonts w:ascii="Cambria" w:hAnsi="Cambria" w:cs="Calibri"/>
                <w:sz w:val="20"/>
                <w:szCs w:val="20"/>
              </w:rPr>
            </w:pPr>
            <w:r w:rsidRPr="00F85775">
              <w:rPr>
                <w:rFonts w:ascii="Cambria" w:hAnsi="Cambria" w:cs="Calibri"/>
                <w:sz w:val="20"/>
                <w:szCs w:val="20"/>
              </w:rPr>
              <w:t>předseda představenstva Regionální agrární komory JK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5493D" w14:textId="2A81B841" w:rsidR="00574FDE" w:rsidRPr="00030F6E" w:rsidRDefault="003C3D96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574FDE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2</w:t>
            </w:r>
            <w:r w:rsidR="00574FDE">
              <w:rPr>
                <w:rFonts w:asciiTheme="majorHAnsi" w:hAnsiTheme="majorHAnsi"/>
              </w:rPr>
              <w:t>. 202</w:t>
            </w:r>
            <w:r>
              <w:rPr>
                <w:rFonts w:asciiTheme="majorHAnsi" w:hAnsiTheme="majorHAnsi"/>
              </w:rPr>
              <w:t>3</w:t>
            </w:r>
          </w:p>
        </w:tc>
      </w:tr>
      <w:tr w:rsidR="00574FDE" w:rsidRPr="00030F6E" w14:paraId="729094DC" w14:textId="77777777" w:rsidTr="00574FDE">
        <w:trPr>
          <w:trHeight w:val="65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AE0E8C" w14:textId="77777777"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70F5C9" w14:textId="77777777"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Dvořák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9213A2" w14:textId="77777777" w:rsidR="00574FD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122E" w14:textId="77777777" w:rsidR="00574FDE" w:rsidRPr="00030F6E" w:rsidRDefault="00574FDE" w:rsidP="00030F6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50DE" w14:textId="3374D967" w:rsidR="00574FDE" w:rsidRPr="00591192" w:rsidRDefault="00510DAA" w:rsidP="005911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574FD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. místopředseda od 1/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574FD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/20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2C8B" w14:textId="77777777" w:rsidR="00574FDE" w:rsidRPr="00F85775" w:rsidRDefault="00574FDE" w:rsidP="00AC0455">
            <w:pPr>
              <w:rPr>
                <w:rFonts w:ascii="Cambria" w:hAnsi="Cambria" w:cs="Calibri"/>
                <w:sz w:val="20"/>
                <w:szCs w:val="20"/>
              </w:rPr>
            </w:pPr>
            <w:r w:rsidRPr="00F85775">
              <w:rPr>
                <w:rFonts w:ascii="Cambria" w:hAnsi="Cambria" w:cs="Calibri"/>
                <w:sz w:val="20"/>
                <w:szCs w:val="20"/>
              </w:rPr>
              <w:t>generální ředitel a předseda představenstva MOTOR JIKOV Group, a.s.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68672" w14:textId="2BFD6B39" w:rsidR="00574FDE" w:rsidRDefault="003C3D96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574FDE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>2</w:t>
            </w:r>
            <w:r w:rsidR="00574FDE">
              <w:rPr>
                <w:rFonts w:asciiTheme="majorHAnsi" w:hAnsiTheme="majorHAnsi"/>
              </w:rPr>
              <w:t>. 202</w:t>
            </w:r>
            <w:r>
              <w:rPr>
                <w:rFonts w:asciiTheme="majorHAnsi" w:hAnsiTheme="majorHAnsi"/>
              </w:rPr>
              <w:t>3</w:t>
            </w:r>
          </w:p>
        </w:tc>
      </w:tr>
      <w:tr w:rsidR="00574FDE" w:rsidRPr="00630B72" w14:paraId="57CA7941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A6C5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AE4D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Kábele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BEE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Břetislav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7238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A110" w14:textId="5C1C9D1E" w:rsidR="00574FDE" w:rsidRPr="00630B72" w:rsidRDefault="00510DAA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574FD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. místopředseda od 1/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574FD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/20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D109" w14:textId="77777777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SOŠ České Budějovice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5012A" w14:textId="7777777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30.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4.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  <w:tr w:rsidR="00574FDE" w:rsidRPr="00630B72" w14:paraId="164C70BE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9A05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86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Kaczor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562A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Pavel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4EB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AAEE" w14:textId="3657B040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4E3D" w14:textId="77777777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F8577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Úřadu práce v Táboře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17BF1" w14:textId="7777777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31.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3.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  <w:tr w:rsidR="00574FDE" w:rsidRPr="00630B72" w14:paraId="734CDE48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8DF89A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Ing.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86DBAD" w14:textId="77777777" w:rsidR="00574FDE" w:rsidRPr="00630B72" w:rsidRDefault="00574FDE" w:rsidP="00574FDE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Loukota 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A64A5F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Ivan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00624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4E92" w14:textId="4491286D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  <w:r w:rsidR="00A17A7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Předseda od 1/7/2021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196D" w14:textId="77777777" w:rsidR="00574FDE" w:rsidRPr="00F85775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A600F6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ředitel Úřadu práce České republiky - krajské pobočky v Českých Budějovicích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B1622" w14:textId="7777777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18. 02. 2023</w:t>
            </w:r>
          </w:p>
        </w:tc>
      </w:tr>
      <w:tr w:rsidR="00574FDE" w:rsidRPr="00630B72" w14:paraId="087A61B8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5861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48D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Novotný 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33F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Jakub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7667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7EF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BF7C" w14:textId="77777777" w:rsidR="00574FDE" w:rsidRPr="00F85775" w:rsidRDefault="00574FDE" w:rsidP="007D18C0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 w:rsidRPr="00F85775">
              <w:rPr>
                <w:rFonts w:ascii="Cambria" w:hAnsi="Cambria"/>
                <w:color w:val="000000"/>
                <w:sz w:val="20"/>
                <w:szCs w:val="20"/>
              </w:rPr>
              <w:t>ředitel Centra excelence Telč, ÚTAM AV ČR, v. v. i.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2D2B6" w14:textId="77777777" w:rsidR="00574FDE" w:rsidRPr="00DB24BC" w:rsidRDefault="0051259A" w:rsidP="0051259A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574FDE" w:rsidRPr="00DB24BC">
              <w:rPr>
                <w:rFonts w:asciiTheme="majorHAnsi" w:hAnsiTheme="majorHAnsi"/>
              </w:rPr>
              <w:t>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574FDE" w:rsidRPr="00DB24BC">
              <w:rPr>
                <w:rFonts w:asciiTheme="majorHAnsi" w:hAnsiTheme="majorHAnsi"/>
              </w:rPr>
              <w:t>8.</w:t>
            </w:r>
            <w:r w:rsidR="00574FDE">
              <w:rPr>
                <w:rFonts w:asciiTheme="majorHAnsi" w:hAnsiTheme="majorHAnsi"/>
              </w:rPr>
              <w:t xml:space="preserve"> </w:t>
            </w:r>
            <w:r w:rsidR="00863F71">
              <w:rPr>
                <w:rFonts w:asciiTheme="majorHAnsi" w:hAnsiTheme="majorHAnsi"/>
              </w:rPr>
              <w:t>2024</w:t>
            </w:r>
          </w:p>
        </w:tc>
      </w:tr>
      <w:tr w:rsidR="00574FDE" w:rsidRPr="00630B72" w14:paraId="15B061C0" w14:textId="77777777" w:rsidTr="00574FDE">
        <w:trPr>
          <w:trHeight w:val="397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7BE6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1F43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Slíva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3F16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Jaromír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821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391D" w14:textId="77777777" w:rsidR="00574FDE" w:rsidRPr="00630B72" w:rsidRDefault="00574FDE" w:rsidP="00630B7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 w:rsidRPr="00630B72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E02E" w14:textId="77777777" w:rsidR="00574FDE" w:rsidRPr="00F85775" w:rsidRDefault="00C96258" w:rsidP="00C9625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starosta města České</w:t>
            </w:r>
            <w:r w:rsidRPr="00C9625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 xml:space="preserve"> V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cs-CZ"/>
              </w:rPr>
              <w:t>elenice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12BF6" w14:textId="77777777" w:rsidR="00574FDE" w:rsidRPr="00DB24BC" w:rsidRDefault="00574FDE" w:rsidP="00574FDE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DB24BC">
              <w:rPr>
                <w:rFonts w:asciiTheme="majorHAnsi" w:hAnsiTheme="majorHAnsi"/>
              </w:rPr>
              <w:t>30.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4.</w:t>
            </w:r>
            <w:r>
              <w:rPr>
                <w:rFonts w:asciiTheme="majorHAnsi" w:hAnsiTheme="majorHAnsi"/>
              </w:rPr>
              <w:t xml:space="preserve"> </w:t>
            </w:r>
            <w:r w:rsidRPr="00DB24BC">
              <w:rPr>
                <w:rFonts w:asciiTheme="majorHAnsi" w:hAnsiTheme="majorHAnsi"/>
              </w:rPr>
              <w:t>20</w:t>
            </w:r>
            <w:r>
              <w:rPr>
                <w:rFonts w:asciiTheme="majorHAnsi" w:hAnsiTheme="majorHAnsi"/>
              </w:rPr>
              <w:t>22</w:t>
            </w:r>
          </w:p>
        </w:tc>
      </w:tr>
    </w:tbl>
    <w:p w14:paraId="2AA2AD03" w14:textId="77777777" w:rsidR="00630B72" w:rsidRDefault="00630B72">
      <w:bookmarkStart w:id="0" w:name="_GoBack"/>
      <w:bookmarkEnd w:id="0"/>
    </w:p>
    <w:sectPr w:rsidR="00630B72" w:rsidSect="00472D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77DA5"/>
    <w:multiLevelType w:val="hybridMultilevel"/>
    <w:tmpl w:val="E08AC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72"/>
    <w:rsid w:val="0001256D"/>
    <w:rsid w:val="00030F6E"/>
    <w:rsid w:val="000409DB"/>
    <w:rsid w:val="002700DE"/>
    <w:rsid w:val="0028610E"/>
    <w:rsid w:val="002C4DD9"/>
    <w:rsid w:val="003277E6"/>
    <w:rsid w:val="003C3D96"/>
    <w:rsid w:val="00472D1C"/>
    <w:rsid w:val="00510DAA"/>
    <w:rsid w:val="0051259A"/>
    <w:rsid w:val="00524459"/>
    <w:rsid w:val="00574FDE"/>
    <w:rsid w:val="00591192"/>
    <w:rsid w:val="005C429B"/>
    <w:rsid w:val="00630B72"/>
    <w:rsid w:val="00636153"/>
    <w:rsid w:val="00670714"/>
    <w:rsid w:val="007D18C0"/>
    <w:rsid w:val="007D7173"/>
    <w:rsid w:val="007F475E"/>
    <w:rsid w:val="00863F71"/>
    <w:rsid w:val="00867F3B"/>
    <w:rsid w:val="008D2D37"/>
    <w:rsid w:val="009A51A3"/>
    <w:rsid w:val="009B12EB"/>
    <w:rsid w:val="009B1B5D"/>
    <w:rsid w:val="00A17A7C"/>
    <w:rsid w:val="00A600F6"/>
    <w:rsid w:val="00AC0455"/>
    <w:rsid w:val="00AD4BA4"/>
    <w:rsid w:val="00B85B7B"/>
    <w:rsid w:val="00C74837"/>
    <w:rsid w:val="00C96258"/>
    <w:rsid w:val="00CF6CB7"/>
    <w:rsid w:val="00D3410F"/>
    <w:rsid w:val="00D7181F"/>
    <w:rsid w:val="00D8192A"/>
    <w:rsid w:val="00DB24BC"/>
    <w:rsid w:val="00DC7CFB"/>
    <w:rsid w:val="00EE2DC7"/>
    <w:rsid w:val="00F17A10"/>
    <w:rsid w:val="00F2325E"/>
    <w:rsid w:val="00F50914"/>
    <w:rsid w:val="00F54A00"/>
    <w:rsid w:val="00F8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91DD"/>
  <w15:docId w15:val="{0C8FEF85-219A-4A65-96E3-A1B1D81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1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0B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11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4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C67CF2722D404ABC649FE7EA058D3B" ma:contentTypeVersion="1" ma:contentTypeDescription="Vytvoří nový dokument" ma:contentTypeScope="" ma:versionID="1db42c0095bb48a8cfff92235bb1a0de">
  <xsd:schema xmlns:xsd="http://www.w3.org/2001/XMLSchema" xmlns:xs="http://www.w3.org/2001/XMLSchema" xmlns:p="http://schemas.microsoft.com/office/2006/metadata/properties" xmlns:ns3="37995e0e-1841-49cc-b3df-c7d5730145f2" targetNamespace="http://schemas.microsoft.com/office/2006/metadata/properties" ma:root="true" ma:fieldsID="3439f62fcf100a3998c10a152e680a86" ns3:_="">
    <xsd:import namespace="37995e0e-1841-49cc-b3df-c7d5730145f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5e0e-1841-49cc-b3df-c7d5730145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2950A-00E4-4DF0-8D77-06F830CB9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1C5043-616E-40CA-96DA-BEF3F920D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95e0e-1841-49cc-b3df-c7d573014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529502-E9F4-4DDB-9740-EFE8AF0176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Psikalova</dc:creator>
  <cp:lastModifiedBy>Karasová Nikola</cp:lastModifiedBy>
  <cp:revision>2</cp:revision>
  <cp:lastPrinted>2018-08-09T08:07:00Z</cp:lastPrinted>
  <dcterms:created xsi:type="dcterms:W3CDTF">2022-02-03T06:26:00Z</dcterms:created>
  <dcterms:modified xsi:type="dcterms:W3CDTF">2022-02-03T06:26:00Z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0x010100C6C67CF2722D404ABC649FE7EA058D3B</vt:lpwstr>
  </property>
</Properties>
</file>