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70965424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</w:t>
      </w:r>
      <w:r w:rsidR="004125F9">
        <w:rPr>
          <w:rFonts w:ascii="Cambria" w:hAnsi="Cambria"/>
          <w:b/>
          <w:sz w:val="28"/>
          <w:szCs w:val="24"/>
        </w:rPr>
        <w:t>řádné</w:t>
      </w:r>
      <w:r>
        <w:rPr>
          <w:rFonts w:ascii="Cambria" w:hAnsi="Cambria"/>
          <w:b/>
          <w:sz w:val="28"/>
          <w:szCs w:val="24"/>
        </w:rPr>
        <w:t xml:space="preserve"> zasedání č. </w:t>
      </w:r>
      <w:r w:rsidR="00845317">
        <w:rPr>
          <w:rFonts w:ascii="Cambria" w:hAnsi="Cambria"/>
          <w:b/>
          <w:sz w:val="28"/>
          <w:szCs w:val="24"/>
        </w:rPr>
        <w:t>1</w:t>
      </w:r>
      <w:r w:rsidR="004646DB">
        <w:rPr>
          <w:rFonts w:ascii="Cambria" w:hAnsi="Cambria"/>
          <w:b/>
          <w:sz w:val="28"/>
          <w:szCs w:val="24"/>
        </w:rPr>
        <w:t>5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Akademického senátu 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4646DB">
        <w:rPr>
          <w:rFonts w:ascii="Cambria" w:hAnsi="Cambria"/>
          <w:b/>
          <w:sz w:val="28"/>
          <w:szCs w:val="24"/>
        </w:rPr>
        <w:t>29</w:t>
      </w:r>
      <w:r w:rsidR="00220F93">
        <w:rPr>
          <w:rFonts w:ascii="Cambria" w:hAnsi="Cambria"/>
          <w:b/>
          <w:sz w:val="28"/>
          <w:szCs w:val="24"/>
        </w:rPr>
        <w:t xml:space="preserve">. </w:t>
      </w:r>
      <w:r w:rsidR="004646DB">
        <w:rPr>
          <w:rFonts w:ascii="Cambria" w:hAnsi="Cambria"/>
          <w:b/>
          <w:sz w:val="28"/>
          <w:szCs w:val="24"/>
        </w:rPr>
        <w:t>března</w:t>
      </w:r>
      <w:r w:rsidR="0059509A">
        <w:rPr>
          <w:rFonts w:ascii="Cambria" w:hAnsi="Cambria"/>
          <w:b/>
          <w:sz w:val="28"/>
          <w:szCs w:val="24"/>
        </w:rPr>
        <w:t xml:space="preserve"> 202</w:t>
      </w:r>
      <w:r w:rsidR="004646DB">
        <w:rPr>
          <w:rFonts w:ascii="Cambria" w:hAnsi="Cambria"/>
          <w:b/>
          <w:sz w:val="28"/>
          <w:szCs w:val="24"/>
        </w:rPr>
        <w:t>2</w:t>
      </w:r>
      <w:r w:rsidR="0059509A">
        <w:rPr>
          <w:rFonts w:ascii="Cambria" w:hAnsi="Cambria"/>
          <w:b/>
          <w:sz w:val="28"/>
          <w:szCs w:val="24"/>
        </w:rPr>
        <w:t xml:space="preserve"> od </w:t>
      </w:r>
      <w:r w:rsidR="004646DB">
        <w:rPr>
          <w:rFonts w:ascii="Cambria" w:hAnsi="Cambria"/>
          <w:b/>
          <w:sz w:val="28"/>
          <w:szCs w:val="24"/>
        </w:rPr>
        <w:t>13</w:t>
      </w:r>
      <w:r w:rsidR="00DC1BB5" w:rsidRPr="004A4278">
        <w:rPr>
          <w:rFonts w:ascii="Cambria" w:hAnsi="Cambria"/>
          <w:b/>
          <w:sz w:val="28"/>
          <w:szCs w:val="24"/>
        </w:rPr>
        <w:t>:</w:t>
      </w:r>
      <w:r w:rsidR="00B34660" w:rsidRPr="004A4278">
        <w:rPr>
          <w:rFonts w:ascii="Cambria" w:hAnsi="Cambria"/>
          <w:b/>
          <w:sz w:val="28"/>
          <w:szCs w:val="24"/>
        </w:rPr>
        <w:t>0</w:t>
      </w:r>
      <w:r w:rsidR="00101AAA" w:rsidRPr="004A4278">
        <w:rPr>
          <w:rFonts w:ascii="Cambria" w:hAnsi="Cambria"/>
          <w:b/>
          <w:sz w:val="28"/>
          <w:szCs w:val="24"/>
        </w:rPr>
        <w:t>0 hodin v zasedací místnosti D</w:t>
      </w:r>
      <w:r w:rsidR="00845317">
        <w:rPr>
          <w:rFonts w:ascii="Cambria" w:hAnsi="Cambria"/>
          <w:b/>
          <w:sz w:val="28"/>
          <w:szCs w:val="24"/>
        </w:rPr>
        <w:t>615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3872C89F" w14:textId="5CF3E58C" w:rsidR="00101AAA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4AD5BA5C" w14:textId="5755B1F4" w:rsidR="004125F9" w:rsidRPr="004646DB" w:rsidRDefault="004646DB" w:rsidP="00FD77B8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Upravený rozpočet VŠTE na rok 2022</w:t>
      </w:r>
      <w:r w:rsidR="00D746C8" w:rsidRPr="000B746A">
        <w:t>,</w:t>
      </w:r>
    </w:p>
    <w:p w14:paraId="5CFBE389" w14:textId="77777777" w:rsidR="004646DB" w:rsidRPr="004646DB" w:rsidRDefault="004646DB" w:rsidP="004646D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646DB">
        <w:t>Personální obsazení Komise ekonomické a Komise Legislativní AS VŠTE</w:t>
      </w:r>
    </w:p>
    <w:p w14:paraId="090E9C81" w14:textId="3193B618" w:rsidR="00FD77B8" w:rsidRPr="004646DB" w:rsidRDefault="00FD77B8" w:rsidP="004646D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646DB">
        <w:t>Různé.</w:t>
      </w:r>
    </w:p>
    <w:p w14:paraId="5DABC21B" w14:textId="77777777" w:rsidR="003530F2" w:rsidRDefault="003530F2" w:rsidP="00FD77B8">
      <w:pPr>
        <w:jc w:val="center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4A5C7874" w14:textId="7C0F38FC" w:rsidR="00845317" w:rsidRPr="00101AAA" w:rsidRDefault="00845317" w:rsidP="00845317">
      <w:pPr>
        <w:jc w:val="right"/>
        <w:rPr>
          <w:rFonts w:ascii="Cambria" w:hAnsi="Cambria"/>
          <w:sz w:val="24"/>
          <w:szCs w:val="24"/>
        </w:rPr>
      </w:pPr>
      <w:bookmarkStart w:id="1" w:name="_Hlk89516000"/>
      <w:bookmarkEnd w:id="0"/>
      <w:r w:rsidRPr="009A1423">
        <w:rPr>
          <w:rFonts w:ascii="Cambria" w:hAnsi="Cambria"/>
          <w:sz w:val="24"/>
          <w:szCs w:val="24"/>
        </w:rPr>
        <w:t xml:space="preserve">prof. Ing. </w:t>
      </w:r>
      <w:r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Ph.D.</w:t>
      </w:r>
      <w:r w:rsidR="00FD77B8">
        <w:rPr>
          <w:rFonts w:ascii="Cambria" w:hAnsi="Cambria"/>
          <w:sz w:val="24"/>
          <w:szCs w:val="24"/>
        </w:rPr>
        <w:t xml:space="preserve">, </w:t>
      </w:r>
      <w:r w:rsidR="00FD77B8" w:rsidRPr="00FD77B8">
        <w:rPr>
          <w:rFonts w:ascii="Cambria" w:hAnsi="Cambria"/>
          <w:sz w:val="24"/>
          <w:szCs w:val="24"/>
        </w:rPr>
        <w:t>dr. h.c.</w:t>
      </w:r>
      <w:bookmarkEnd w:id="1"/>
      <w:r>
        <w:rPr>
          <w:rFonts w:ascii="Cambria" w:hAnsi="Cambria"/>
          <w:sz w:val="24"/>
          <w:szCs w:val="24"/>
        </w:rPr>
        <w:br/>
      </w:r>
      <w:r w:rsidRPr="009A1423">
        <w:rPr>
          <w:rFonts w:ascii="Cambria" w:hAnsi="Cambria"/>
          <w:sz w:val="24"/>
          <w:szCs w:val="24"/>
        </w:rPr>
        <w:t xml:space="preserve">předseda </w:t>
      </w:r>
      <w:r w:rsidR="002E466A">
        <w:rPr>
          <w:rFonts w:ascii="Cambria" w:hAnsi="Cambria"/>
          <w:sz w:val="24"/>
          <w:szCs w:val="24"/>
        </w:rPr>
        <w:t>AS</w:t>
      </w:r>
      <w:r w:rsidRPr="009A1423">
        <w:rPr>
          <w:rFonts w:ascii="Cambria" w:hAnsi="Cambria"/>
          <w:sz w:val="24"/>
          <w:szCs w:val="24"/>
        </w:rPr>
        <w:t xml:space="preserve"> VŠTE</w:t>
      </w:r>
    </w:p>
    <w:p w14:paraId="5FD05208" w14:textId="0921AB79" w:rsidR="00101AAA" w:rsidRPr="00101AAA" w:rsidRDefault="00101AAA" w:rsidP="009A1423">
      <w:pPr>
        <w:jc w:val="right"/>
        <w:rPr>
          <w:rFonts w:ascii="Cambria" w:hAnsi="Cambria"/>
          <w:sz w:val="24"/>
          <w:szCs w:val="24"/>
        </w:rPr>
      </w:pPr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3771" w14:textId="77777777" w:rsidR="000D7562" w:rsidRDefault="000D7562" w:rsidP="00D61E76">
      <w:pPr>
        <w:spacing w:after="0" w:line="240" w:lineRule="auto"/>
      </w:pPr>
      <w:r>
        <w:separator/>
      </w:r>
    </w:p>
  </w:endnote>
  <w:endnote w:type="continuationSeparator" w:id="0">
    <w:p w14:paraId="3AD227A6" w14:textId="77777777" w:rsidR="000D7562" w:rsidRDefault="000D756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BC22" w14:textId="77777777" w:rsidR="000D7562" w:rsidRDefault="000D7562" w:rsidP="00D61E76">
      <w:pPr>
        <w:spacing w:after="0" w:line="240" w:lineRule="auto"/>
      </w:pPr>
      <w:r>
        <w:separator/>
      </w:r>
    </w:p>
  </w:footnote>
  <w:footnote w:type="continuationSeparator" w:id="0">
    <w:p w14:paraId="0CDFD7D4" w14:textId="77777777" w:rsidR="000D7562" w:rsidRDefault="000D756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5AA"/>
    <w:multiLevelType w:val="multilevel"/>
    <w:tmpl w:val="AA76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7474"/>
    <w:multiLevelType w:val="hybridMultilevel"/>
    <w:tmpl w:val="40266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514CF"/>
    <w:rsid w:val="000A139D"/>
    <w:rsid w:val="000B746A"/>
    <w:rsid w:val="000D5A0F"/>
    <w:rsid w:val="000D7562"/>
    <w:rsid w:val="000E3A5F"/>
    <w:rsid w:val="00101AAA"/>
    <w:rsid w:val="0011747E"/>
    <w:rsid w:val="00136431"/>
    <w:rsid w:val="00156433"/>
    <w:rsid w:val="001832B5"/>
    <w:rsid w:val="0018423B"/>
    <w:rsid w:val="001C6B3E"/>
    <w:rsid w:val="001D727A"/>
    <w:rsid w:val="001F5B21"/>
    <w:rsid w:val="002071DA"/>
    <w:rsid w:val="00220F93"/>
    <w:rsid w:val="00236904"/>
    <w:rsid w:val="00236BFF"/>
    <w:rsid w:val="002413E9"/>
    <w:rsid w:val="002B6277"/>
    <w:rsid w:val="002E466A"/>
    <w:rsid w:val="002F31F2"/>
    <w:rsid w:val="003042EF"/>
    <w:rsid w:val="003044D7"/>
    <w:rsid w:val="003105CE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5F9"/>
    <w:rsid w:val="00412EEB"/>
    <w:rsid w:val="00454A8D"/>
    <w:rsid w:val="00455A47"/>
    <w:rsid w:val="004646DB"/>
    <w:rsid w:val="00475283"/>
    <w:rsid w:val="00480639"/>
    <w:rsid w:val="00484C8F"/>
    <w:rsid w:val="004851FA"/>
    <w:rsid w:val="004A0C03"/>
    <w:rsid w:val="004A4278"/>
    <w:rsid w:val="004A4AA4"/>
    <w:rsid w:val="004C3FFC"/>
    <w:rsid w:val="004D250F"/>
    <w:rsid w:val="004D69FE"/>
    <w:rsid w:val="00513FD6"/>
    <w:rsid w:val="00527CCF"/>
    <w:rsid w:val="00530567"/>
    <w:rsid w:val="005707F9"/>
    <w:rsid w:val="0059509A"/>
    <w:rsid w:val="005B4B16"/>
    <w:rsid w:val="005B6F79"/>
    <w:rsid w:val="005F1526"/>
    <w:rsid w:val="005F642D"/>
    <w:rsid w:val="006051CE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1FBD"/>
    <w:rsid w:val="006F3B42"/>
    <w:rsid w:val="00701AA2"/>
    <w:rsid w:val="0071536B"/>
    <w:rsid w:val="007261A6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45317"/>
    <w:rsid w:val="008501F8"/>
    <w:rsid w:val="00853FCE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45D32"/>
    <w:rsid w:val="009845CE"/>
    <w:rsid w:val="00987130"/>
    <w:rsid w:val="009A0042"/>
    <w:rsid w:val="009A1423"/>
    <w:rsid w:val="009A6143"/>
    <w:rsid w:val="009B069C"/>
    <w:rsid w:val="009B088E"/>
    <w:rsid w:val="009C49DA"/>
    <w:rsid w:val="009D6EC6"/>
    <w:rsid w:val="009F1C20"/>
    <w:rsid w:val="00A014CD"/>
    <w:rsid w:val="00A227A5"/>
    <w:rsid w:val="00A237D9"/>
    <w:rsid w:val="00A5447E"/>
    <w:rsid w:val="00A842D5"/>
    <w:rsid w:val="00A92057"/>
    <w:rsid w:val="00AA1BCE"/>
    <w:rsid w:val="00AB14E3"/>
    <w:rsid w:val="00AE01ED"/>
    <w:rsid w:val="00AE1788"/>
    <w:rsid w:val="00AE2DB3"/>
    <w:rsid w:val="00B30973"/>
    <w:rsid w:val="00B33445"/>
    <w:rsid w:val="00B34660"/>
    <w:rsid w:val="00B52C26"/>
    <w:rsid w:val="00B72A7D"/>
    <w:rsid w:val="00B857DC"/>
    <w:rsid w:val="00BB7988"/>
    <w:rsid w:val="00BC7593"/>
    <w:rsid w:val="00BE6148"/>
    <w:rsid w:val="00C44D29"/>
    <w:rsid w:val="00C74E19"/>
    <w:rsid w:val="00C86575"/>
    <w:rsid w:val="00C922C6"/>
    <w:rsid w:val="00C92EF4"/>
    <w:rsid w:val="00C930EB"/>
    <w:rsid w:val="00CD46EE"/>
    <w:rsid w:val="00CD4AD9"/>
    <w:rsid w:val="00CE5B09"/>
    <w:rsid w:val="00D05E54"/>
    <w:rsid w:val="00D06491"/>
    <w:rsid w:val="00D61E76"/>
    <w:rsid w:val="00D657B5"/>
    <w:rsid w:val="00D746C8"/>
    <w:rsid w:val="00DA6399"/>
    <w:rsid w:val="00DB33B3"/>
    <w:rsid w:val="00DC0901"/>
    <w:rsid w:val="00DC1BB5"/>
    <w:rsid w:val="00DD017F"/>
    <w:rsid w:val="00DE55CA"/>
    <w:rsid w:val="00E92842"/>
    <w:rsid w:val="00E96CEC"/>
    <w:rsid w:val="00EA65E8"/>
    <w:rsid w:val="00F0778E"/>
    <w:rsid w:val="00F13253"/>
    <w:rsid w:val="00F36655"/>
    <w:rsid w:val="00F73954"/>
    <w:rsid w:val="00FA080E"/>
    <w:rsid w:val="00FB0456"/>
    <w:rsid w:val="00FB0B48"/>
    <w:rsid w:val="00FB340A"/>
    <w:rsid w:val="00FD77B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Marek Vochozka</cp:lastModifiedBy>
  <cp:revision>7</cp:revision>
  <cp:lastPrinted>2020-05-20T09:19:00Z</cp:lastPrinted>
  <dcterms:created xsi:type="dcterms:W3CDTF">2021-12-04T12:17:00Z</dcterms:created>
  <dcterms:modified xsi:type="dcterms:W3CDTF">2022-03-28T04:53:00Z</dcterms:modified>
</cp:coreProperties>
</file>