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6F2CD" w14:textId="4663E299" w:rsidR="00BE2CB1" w:rsidRDefault="00946AB6" w:rsidP="00946AB6">
      <w:pPr>
        <w:pStyle w:val="Nadpis1"/>
        <w:jc w:val="center"/>
      </w:pPr>
      <w:r>
        <w:t>Podmínky přijímacího řízení</w:t>
      </w:r>
      <w:r w:rsidR="00181BF9">
        <w:t xml:space="preserve"> pro období zima 2021/ léto 202</w:t>
      </w:r>
      <w:r w:rsidR="009E6F64">
        <w:t>2</w:t>
      </w:r>
    </w:p>
    <w:p w14:paraId="61499390" w14:textId="5EAEE9C1" w:rsidR="00946AB6" w:rsidRDefault="00946AB6"/>
    <w:p w14:paraId="774A8746" w14:textId="326CB1CD" w:rsidR="00946AB6" w:rsidRDefault="00946AB6">
      <w:r>
        <w:t>Pro magisterské i bakalářské studijní programy jsou podmínky přijímacího řízení stanoveny v souladu se zákonem o vysokých školách.</w:t>
      </w:r>
    </w:p>
    <w:p w14:paraId="0EEDE010" w14:textId="519C86EA" w:rsidR="00946AB6" w:rsidRDefault="00946AB6">
      <w:r>
        <w:t>V případě bakalářských studijních programů upouštíme od přijímací zkoušky a vyhodnocení provedeme na základě vysvědčení 3 ročníku.</w:t>
      </w:r>
    </w:p>
    <w:p w14:paraId="7CF098D8" w14:textId="49936018" w:rsidR="00946AB6" w:rsidRDefault="00946AB6">
      <w:r>
        <w:t>V případě magisterských studijních programů proběhne ústní nebo písemná zkouška.</w:t>
      </w:r>
    </w:p>
    <w:p w14:paraId="35DA4D2A" w14:textId="14DB6E89" w:rsidR="00946AB6" w:rsidRDefault="00946AB6">
      <w:r>
        <w:t>V ostatních parametrech jsou podmínky shodné s předchozími lety.</w:t>
      </w:r>
    </w:p>
    <w:sectPr w:rsidR="00946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B6"/>
    <w:rsid w:val="00181BF9"/>
    <w:rsid w:val="002F4152"/>
    <w:rsid w:val="00946AB6"/>
    <w:rsid w:val="009E6F64"/>
    <w:rsid w:val="00D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A8AD0B"/>
  <w15:chartTrackingRefBased/>
  <w15:docId w15:val="{C58EAD09-2F9E-4644-944C-ED217BD7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6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4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Stehel</dc:creator>
  <cp:keywords/>
  <dc:description/>
  <cp:lastModifiedBy>Vojtěch Stehel</cp:lastModifiedBy>
  <cp:revision>3</cp:revision>
  <dcterms:created xsi:type="dcterms:W3CDTF">2021-03-18T06:15:00Z</dcterms:created>
  <dcterms:modified xsi:type="dcterms:W3CDTF">2021-03-18T06:24:00Z</dcterms:modified>
</cp:coreProperties>
</file>