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6C9" w14:textId="262C2E97" w:rsidR="000D4B06" w:rsidRPr="001541BB" w:rsidRDefault="000D4B06" w:rsidP="001541BB">
      <w:pPr>
        <w:pStyle w:val="Odstavecseseznamem"/>
        <w:ind w:left="0"/>
        <w:jc w:val="center"/>
        <w:rPr>
          <w:b/>
          <w:sz w:val="40"/>
          <w:szCs w:val="40"/>
        </w:rPr>
      </w:pPr>
      <w:r w:rsidRPr="001541BB">
        <w:rPr>
          <w:b/>
          <w:sz w:val="40"/>
          <w:szCs w:val="40"/>
        </w:rPr>
        <w:t>Autoevaluační zpráva programu</w:t>
      </w:r>
    </w:p>
    <w:p w14:paraId="7CFC9182" w14:textId="77777777" w:rsidR="00E15F19" w:rsidRPr="001541BB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15B296BC" w14:textId="7B70673D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 xml:space="preserve">Název studijního programu: </w:t>
      </w:r>
      <w:r w:rsidR="004D4207" w:rsidRPr="001541BB">
        <w:rPr>
          <w:rFonts w:ascii="Cambria" w:hAnsi="Cambria"/>
          <w:b/>
          <w:sz w:val="24"/>
          <w:szCs w:val="24"/>
        </w:rPr>
        <w:t>Business analytik</w:t>
      </w:r>
    </w:p>
    <w:p w14:paraId="7F4D57A0" w14:textId="77777777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>Typ studijního programu: bakalářský</w:t>
      </w:r>
    </w:p>
    <w:p w14:paraId="55279135" w14:textId="03ADD358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 xml:space="preserve">Kód studijního programu: </w:t>
      </w:r>
      <w:r w:rsidR="004D4207" w:rsidRPr="001541BB">
        <w:rPr>
          <w:rFonts w:ascii="Cambria" w:hAnsi="Cambria"/>
          <w:b/>
          <w:sz w:val="24"/>
          <w:szCs w:val="24"/>
        </w:rPr>
        <w:t>B0413P050050</w:t>
      </w:r>
    </w:p>
    <w:p w14:paraId="69FA704C" w14:textId="505EBBAF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 xml:space="preserve">Garant studijního programu: </w:t>
      </w:r>
      <w:r w:rsidR="004D4207" w:rsidRPr="001541BB">
        <w:rPr>
          <w:rFonts w:ascii="Cambria" w:hAnsi="Cambria"/>
          <w:b/>
          <w:sz w:val="24"/>
          <w:szCs w:val="24"/>
        </w:rPr>
        <w:t>doc. Ing. Petra Pártlová, Ph.D.</w:t>
      </w:r>
    </w:p>
    <w:p w14:paraId="47B30FD7" w14:textId="4E4D4FE1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 xml:space="preserve">Datum získání akreditace: </w:t>
      </w:r>
      <w:r w:rsidR="004D4207" w:rsidRPr="001541BB">
        <w:rPr>
          <w:rFonts w:ascii="Cambria" w:hAnsi="Cambria"/>
          <w:b/>
          <w:sz w:val="24"/>
          <w:szCs w:val="24"/>
        </w:rPr>
        <w:t>14.</w:t>
      </w:r>
      <w:r w:rsidR="00282DAF" w:rsidRPr="001541BB">
        <w:rPr>
          <w:rFonts w:ascii="Cambria" w:hAnsi="Cambria"/>
          <w:b/>
          <w:sz w:val="24"/>
          <w:szCs w:val="24"/>
        </w:rPr>
        <w:t xml:space="preserve"> </w:t>
      </w:r>
      <w:r w:rsidR="004D4207" w:rsidRPr="001541BB">
        <w:rPr>
          <w:rFonts w:ascii="Cambria" w:hAnsi="Cambria"/>
          <w:b/>
          <w:sz w:val="24"/>
          <w:szCs w:val="24"/>
        </w:rPr>
        <w:t>07.</w:t>
      </w:r>
      <w:r w:rsidR="00282DAF" w:rsidRPr="001541BB">
        <w:rPr>
          <w:rFonts w:ascii="Cambria" w:hAnsi="Cambria"/>
          <w:b/>
          <w:sz w:val="24"/>
          <w:szCs w:val="24"/>
        </w:rPr>
        <w:t xml:space="preserve"> </w:t>
      </w:r>
      <w:r w:rsidR="004D4207" w:rsidRPr="001541BB">
        <w:rPr>
          <w:rFonts w:ascii="Cambria" w:hAnsi="Cambria"/>
          <w:b/>
          <w:sz w:val="24"/>
          <w:szCs w:val="24"/>
        </w:rPr>
        <w:t>2021</w:t>
      </w:r>
    </w:p>
    <w:p w14:paraId="3B738B17" w14:textId="5EF19390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 xml:space="preserve">Platnost akreditace do: </w:t>
      </w:r>
      <w:r w:rsidR="004D4207" w:rsidRPr="001541BB">
        <w:rPr>
          <w:rFonts w:ascii="Cambria" w:hAnsi="Cambria"/>
          <w:b/>
          <w:sz w:val="24"/>
          <w:szCs w:val="24"/>
        </w:rPr>
        <w:t>14.</w:t>
      </w:r>
      <w:r w:rsidR="00282DAF" w:rsidRPr="001541BB">
        <w:rPr>
          <w:rFonts w:ascii="Cambria" w:hAnsi="Cambria"/>
          <w:b/>
          <w:sz w:val="24"/>
          <w:szCs w:val="24"/>
        </w:rPr>
        <w:t xml:space="preserve"> </w:t>
      </w:r>
      <w:r w:rsidR="004D4207" w:rsidRPr="001541BB">
        <w:rPr>
          <w:rFonts w:ascii="Cambria" w:hAnsi="Cambria"/>
          <w:b/>
          <w:sz w:val="24"/>
          <w:szCs w:val="24"/>
        </w:rPr>
        <w:t>07.</w:t>
      </w:r>
      <w:r w:rsidR="00282DAF" w:rsidRPr="001541BB">
        <w:rPr>
          <w:rFonts w:ascii="Cambria" w:hAnsi="Cambria"/>
          <w:b/>
          <w:sz w:val="24"/>
          <w:szCs w:val="24"/>
        </w:rPr>
        <w:t xml:space="preserve"> </w:t>
      </w:r>
      <w:r w:rsidR="004D4207" w:rsidRPr="001541BB">
        <w:rPr>
          <w:rFonts w:ascii="Cambria" w:hAnsi="Cambria"/>
          <w:b/>
          <w:sz w:val="24"/>
          <w:szCs w:val="24"/>
        </w:rPr>
        <w:t>2026</w:t>
      </w:r>
    </w:p>
    <w:p w14:paraId="5AABBEFB" w14:textId="77777777" w:rsidR="00D958C0" w:rsidRPr="001541BB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>Forma studia: prezenční/kombinovaná</w:t>
      </w:r>
    </w:p>
    <w:p w14:paraId="19E77D72" w14:textId="538DE3F8" w:rsidR="00E15F19" w:rsidRPr="001541BB" w:rsidRDefault="00D958C0" w:rsidP="00D958C0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/>
          <w:sz w:val="24"/>
          <w:szCs w:val="24"/>
        </w:rPr>
      </w:pPr>
      <w:r w:rsidRPr="001541BB">
        <w:rPr>
          <w:rFonts w:ascii="Cambria" w:hAnsi="Cambria"/>
          <w:b/>
          <w:sz w:val="24"/>
          <w:szCs w:val="24"/>
        </w:rPr>
        <w:t>Akademický rok: 2021/2022</w:t>
      </w:r>
    </w:p>
    <w:p w14:paraId="08A69984" w14:textId="2CAD4E3E" w:rsidR="00192942" w:rsidRPr="001541BB" w:rsidRDefault="00192942" w:rsidP="003D6306">
      <w:pPr>
        <w:keepNext/>
        <w:keepLines/>
        <w:tabs>
          <w:tab w:val="left" w:pos="3119"/>
        </w:tabs>
        <w:spacing w:after="0"/>
        <w:rPr>
          <w:sz w:val="24"/>
          <w:szCs w:val="24"/>
        </w:rPr>
      </w:pPr>
    </w:p>
    <w:p w14:paraId="06A90126" w14:textId="3E70B172" w:rsidR="000D4B06" w:rsidRPr="001541BB" w:rsidRDefault="0012332E" w:rsidP="00D958C0">
      <w:pPr>
        <w:pStyle w:val="Odstavecseseznamem"/>
        <w:keepNext/>
        <w:keepLines/>
        <w:numPr>
          <w:ilvl w:val="0"/>
          <w:numId w:val="1"/>
        </w:numPr>
        <w:rPr>
          <w:i/>
          <w:sz w:val="24"/>
          <w:szCs w:val="24"/>
        </w:rPr>
      </w:pPr>
      <w:r w:rsidRPr="001541BB">
        <w:rPr>
          <w:b/>
          <w:sz w:val="24"/>
          <w:szCs w:val="24"/>
        </w:rPr>
        <w:t>Př</w:t>
      </w:r>
      <w:r w:rsidR="009102E6" w:rsidRPr="001541BB">
        <w:rPr>
          <w:b/>
          <w:sz w:val="24"/>
          <w:szCs w:val="24"/>
        </w:rPr>
        <w:t>ehled garantů</w:t>
      </w:r>
      <w:r w:rsidR="0021676A" w:rsidRPr="001541BB">
        <w:rPr>
          <w:b/>
          <w:sz w:val="24"/>
          <w:szCs w:val="24"/>
        </w:rPr>
        <w:t xml:space="preserve"> </w:t>
      </w:r>
      <w:r w:rsidR="009102E6" w:rsidRPr="001541BB">
        <w:rPr>
          <w:b/>
          <w:sz w:val="24"/>
          <w:szCs w:val="24"/>
        </w:rPr>
        <w:t>a vyučovaných předmět</w:t>
      </w:r>
      <w:r w:rsidR="005150EC" w:rsidRPr="001541BB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1947"/>
        <w:gridCol w:w="1951"/>
        <w:gridCol w:w="1970"/>
        <w:gridCol w:w="1948"/>
        <w:gridCol w:w="1950"/>
      </w:tblGrid>
      <w:tr w:rsidR="00A5257F" w:rsidRPr="001541BB" w14:paraId="4793AF0D" w14:textId="77777777" w:rsidTr="00D15D81">
        <w:trPr>
          <w:trHeight w:val="675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E9DA6A9" w14:textId="33A7D6B2" w:rsidR="00A5257F" w:rsidRPr="001541B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Jméno a příjmení garanta</w:t>
            </w:r>
            <w:r w:rsidR="00D15D81" w:rsidRPr="001541BB">
              <w:rPr>
                <w:b/>
                <w:sz w:val="24"/>
                <w:szCs w:val="24"/>
              </w:rPr>
              <w:t xml:space="preserve"> (včetně titulu)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10FA5CC" w14:textId="662AD78D" w:rsidR="00A5257F" w:rsidRPr="001541B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50583516" w14:textId="12460A9C" w:rsidR="00A5257F" w:rsidRPr="001541B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2F96CC0" w14:textId="2411BAB8" w:rsidR="00A5257F" w:rsidRPr="001541B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14:paraId="15CDEC4D" w14:textId="070E983D" w:rsidR="00A5257F" w:rsidRPr="001541BB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Typ předmětu</w:t>
            </w:r>
            <w:r w:rsidR="009102E6" w:rsidRPr="001541BB">
              <w:rPr>
                <w:b/>
                <w:sz w:val="24"/>
                <w:szCs w:val="24"/>
              </w:rPr>
              <w:t>*</w:t>
            </w:r>
          </w:p>
        </w:tc>
      </w:tr>
      <w:tr w:rsidR="00D958C0" w:rsidRPr="001541BB" w14:paraId="240460D6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4E05D0F1" w14:textId="15DDD235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1953" w:type="dxa"/>
            <w:vAlign w:val="center"/>
          </w:tcPr>
          <w:p w14:paraId="502D824B" w14:textId="2F2186D9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CEC61CA" w14:textId="6EF7F330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Podnikové hospodářství</w:t>
            </w:r>
          </w:p>
        </w:tc>
        <w:tc>
          <w:tcPr>
            <w:tcW w:w="1953" w:type="dxa"/>
            <w:vAlign w:val="center"/>
          </w:tcPr>
          <w:p w14:paraId="13708DD4" w14:textId="6362A44F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BSA_PKH</w:t>
            </w:r>
          </w:p>
        </w:tc>
        <w:tc>
          <w:tcPr>
            <w:tcW w:w="1954" w:type="dxa"/>
            <w:vAlign w:val="center"/>
          </w:tcPr>
          <w:p w14:paraId="5FFDB2D7" w14:textId="6E81DB45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ZT</w:t>
            </w:r>
          </w:p>
        </w:tc>
      </w:tr>
      <w:tr w:rsidR="00D958C0" w:rsidRPr="001541BB" w14:paraId="5B954B0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045A1474" w14:textId="41F172E3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Ing. Zuzana Rowland, MBA, PhD.</w:t>
            </w:r>
          </w:p>
        </w:tc>
        <w:tc>
          <w:tcPr>
            <w:tcW w:w="1953" w:type="dxa"/>
            <w:vAlign w:val="center"/>
          </w:tcPr>
          <w:p w14:paraId="0ECF4C48" w14:textId="37CDF6E5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41AE2B17" w14:textId="33B2E39D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Mikroekonomie - pro bakalářské studium</w:t>
            </w:r>
          </w:p>
        </w:tc>
        <w:tc>
          <w:tcPr>
            <w:tcW w:w="1953" w:type="dxa"/>
            <w:vAlign w:val="center"/>
          </w:tcPr>
          <w:p w14:paraId="51B7EF64" w14:textId="78B0672B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BSA_MIE</w:t>
            </w:r>
          </w:p>
        </w:tc>
        <w:tc>
          <w:tcPr>
            <w:tcW w:w="1954" w:type="dxa"/>
            <w:vAlign w:val="center"/>
          </w:tcPr>
          <w:p w14:paraId="1867A799" w14:textId="33024AF2" w:rsidR="00D958C0" w:rsidRPr="001541BB" w:rsidRDefault="0011278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ZT</w:t>
            </w:r>
          </w:p>
        </w:tc>
      </w:tr>
      <w:tr w:rsidR="00D958C0" w:rsidRPr="001541BB" w14:paraId="557A05F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046BD734" w14:textId="0923CDA2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doc. Ing. Jarmila Straková, Ph.D.</w:t>
            </w:r>
          </w:p>
        </w:tc>
        <w:tc>
          <w:tcPr>
            <w:tcW w:w="1953" w:type="dxa"/>
            <w:vAlign w:val="center"/>
          </w:tcPr>
          <w:p w14:paraId="382BA103" w14:textId="6D5B3B00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7CCCAFA0" w14:textId="124C7209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Teorie managementu a procesní řízení</w:t>
            </w:r>
          </w:p>
        </w:tc>
        <w:tc>
          <w:tcPr>
            <w:tcW w:w="1953" w:type="dxa"/>
            <w:vAlign w:val="center"/>
          </w:tcPr>
          <w:p w14:paraId="537A8E86" w14:textId="28E3E756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BSA_TMP</w:t>
            </w:r>
          </w:p>
        </w:tc>
        <w:tc>
          <w:tcPr>
            <w:tcW w:w="1954" w:type="dxa"/>
            <w:vAlign w:val="center"/>
          </w:tcPr>
          <w:p w14:paraId="1FBA9F32" w14:textId="462261F1" w:rsidR="00D958C0" w:rsidRPr="001541BB" w:rsidRDefault="0011278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ZT</w:t>
            </w:r>
          </w:p>
        </w:tc>
      </w:tr>
      <w:tr w:rsidR="00D958C0" w:rsidRPr="001541BB" w14:paraId="459B67C3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416BE3DA" w14:textId="427790D5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Ing. Martin Telecký, Ph.D.</w:t>
            </w:r>
          </w:p>
        </w:tc>
        <w:tc>
          <w:tcPr>
            <w:tcW w:w="1953" w:type="dxa"/>
            <w:vAlign w:val="center"/>
          </w:tcPr>
          <w:p w14:paraId="6310F956" w14:textId="56CE7B54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1D3A3B99" w14:textId="6ED57113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Statistika</w:t>
            </w:r>
          </w:p>
        </w:tc>
        <w:tc>
          <w:tcPr>
            <w:tcW w:w="1953" w:type="dxa"/>
            <w:vAlign w:val="center"/>
          </w:tcPr>
          <w:p w14:paraId="5E0D30E0" w14:textId="10C26615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BSA_STA</w:t>
            </w:r>
          </w:p>
        </w:tc>
        <w:tc>
          <w:tcPr>
            <w:tcW w:w="1954" w:type="dxa"/>
            <w:vAlign w:val="center"/>
          </w:tcPr>
          <w:p w14:paraId="3B18E87A" w14:textId="7FD36120" w:rsidR="00D958C0" w:rsidRPr="001541BB" w:rsidRDefault="0011278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  <w:tr w:rsidR="00D958C0" w:rsidRPr="001541BB" w14:paraId="1A6D9AC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634041C7" w14:textId="15347A59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Ing. Roman Danel, Ph.D.</w:t>
            </w:r>
          </w:p>
        </w:tc>
        <w:tc>
          <w:tcPr>
            <w:tcW w:w="1953" w:type="dxa"/>
            <w:vAlign w:val="center"/>
          </w:tcPr>
          <w:p w14:paraId="33286947" w14:textId="3F7C15F1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305B978B" w14:textId="4F31114D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Informatika I</w:t>
            </w:r>
          </w:p>
        </w:tc>
        <w:tc>
          <w:tcPr>
            <w:tcW w:w="1953" w:type="dxa"/>
            <w:vAlign w:val="center"/>
          </w:tcPr>
          <w:p w14:paraId="44D185AA" w14:textId="521753D1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BSA_INF_1</w:t>
            </w:r>
          </w:p>
        </w:tc>
        <w:tc>
          <w:tcPr>
            <w:tcW w:w="1954" w:type="dxa"/>
            <w:vAlign w:val="center"/>
          </w:tcPr>
          <w:p w14:paraId="3501A041" w14:textId="5BC6CDD9" w:rsidR="00D958C0" w:rsidRPr="001541BB" w:rsidRDefault="0011278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ZT</w:t>
            </w:r>
          </w:p>
        </w:tc>
      </w:tr>
      <w:tr w:rsidR="00D958C0" w:rsidRPr="001541BB" w14:paraId="6F76A9E7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4A317B6" w14:textId="2DD659AF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Stanislav Bílek</w:t>
            </w:r>
          </w:p>
        </w:tc>
        <w:tc>
          <w:tcPr>
            <w:tcW w:w="1953" w:type="dxa"/>
            <w:vAlign w:val="center"/>
          </w:tcPr>
          <w:p w14:paraId="2FD18599" w14:textId="32C53453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13FF0864" w14:textId="74D2147B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Podnikové právo a legislativa</w:t>
            </w:r>
          </w:p>
        </w:tc>
        <w:tc>
          <w:tcPr>
            <w:tcW w:w="1953" w:type="dxa"/>
            <w:vAlign w:val="center"/>
          </w:tcPr>
          <w:p w14:paraId="39F19495" w14:textId="143F3B89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BSA_PPL</w:t>
            </w:r>
          </w:p>
        </w:tc>
        <w:tc>
          <w:tcPr>
            <w:tcW w:w="1954" w:type="dxa"/>
            <w:vAlign w:val="center"/>
          </w:tcPr>
          <w:p w14:paraId="03DDF113" w14:textId="51EB2E56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  <w:tr w:rsidR="00D958C0" w:rsidRPr="001541BB" w14:paraId="0FAAB06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F7C3B8D" w14:textId="32B5470B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5C05966B" w14:textId="63ECBD51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5D686CFF" w14:textId="3FA50DE5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Anglický jazyk I</w:t>
            </w:r>
          </w:p>
        </w:tc>
        <w:tc>
          <w:tcPr>
            <w:tcW w:w="1953" w:type="dxa"/>
            <w:vAlign w:val="center"/>
          </w:tcPr>
          <w:p w14:paraId="0A2A6295" w14:textId="79458253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BSA_ACJ_1</w:t>
            </w:r>
          </w:p>
        </w:tc>
        <w:tc>
          <w:tcPr>
            <w:tcW w:w="1954" w:type="dxa"/>
            <w:vAlign w:val="center"/>
          </w:tcPr>
          <w:p w14:paraId="1714AFD8" w14:textId="40760979" w:rsidR="00D958C0" w:rsidRPr="001541BB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</w:p>
        </w:tc>
      </w:tr>
      <w:tr w:rsidR="00D958C0" w:rsidRPr="001541BB" w14:paraId="05FE2821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660F316" w14:textId="6A3E3D44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RNDr. Zdeněk Dušek, Ph.D.</w:t>
            </w:r>
          </w:p>
        </w:tc>
        <w:tc>
          <w:tcPr>
            <w:tcW w:w="1953" w:type="dxa"/>
            <w:vAlign w:val="center"/>
          </w:tcPr>
          <w:p w14:paraId="405A69AF" w14:textId="08FBB667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67953E7B" w14:textId="53207E60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Matematika</w:t>
            </w:r>
          </w:p>
        </w:tc>
        <w:tc>
          <w:tcPr>
            <w:tcW w:w="1953" w:type="dxa"/>
            <w:vAlign w:val="center"/>
          </w:tcPr>
          <w:p w14:paraId="638AE1B4" w14:textId="5EC192ED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BSA_MAT</w:t>
            </w:r>
          </w:p>
        </w:tc>
        <w:tc>
          <w:tcPr>
            <w:tcW w:w="1954" w:type="dxa"/>
            <w:vAlign w:val="center"/>
          </w:tcPr>
          <w:p w14:paraId="62019B3E" w14:textId="0BAFA843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  <w:tr w:rsidR="00D958C0" w:rsidRPr="001541BB" w14:paraId="2D3D17C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C34FD31" w14:textId="4D78E163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doc. PhDr. Ing. Jan Urban, CSc.</w:t>
            </w:r>
          </w:p>
        </w:tc>
        <w:tc>
          <w:tcPr>
            <w:tcW w:w="1953" w:type="dxa"/>
            <w:vAlign w:val="center"/>
          </w:tcPr>
          <w:p w14:paraId="77E22DF8" w14:textId="1FAB6B7B" w:rsidR="00D958C0" w:rsidRPr="001541BB" w:rsidRDefault="004D4207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3B0A75E2" w14:textId="215050A5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Etika a filozofie vysokoškolského prostředí</w:t>
            </w:r>
          </w:p>
        </w:tc>
        <w:tc>
          <w:tcPr>
            <w:tcW w:w="1953" w:type="dxa"/>
            <w:vAlign w:val="center"/>
          </w:tcPr>
          <w:p w14:paraId="1B59436F" w14:textId="6D6F01FB" w:rsidR="00D958C0" w:rsidRPr="001541BB" w:rsidRDefault="004D4207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EFVP</w:t>
            </w:r>
          </w:p>
        </w:tc>
        <w:tc>
          <w:tcPr>
            <w:tcW w:w="1954" w:type="dxa"/>
            <w:vAlign w:val="center"/>
          </w:tcPr>
          <w:p w14:paraId="4A7CB51E" w14:textId="01A3FF71" w:rsidR="00D958C0" w:rsidRPr="001541BB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</w:p>
        </w:tc>
      </w:tr>
      <w:tr w:rsidR="00D958C0" w:rsidRPr="001541BB" w14:paraId="30CF0555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CF0BB3D" w14:textId="15855970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RNDr. Zdeněk Dušek, Ph.D.</w:t>
            </w:r>
          </w:p>
        </w:tc>
        <w:tc>
          <w:tcPr>
            <w:tcW w:w="1953" w:type="dxa"/>
            <w:vAlign w:val="center"/>
          </w:tcPr>
          <w:p w14:paraId="1A4BECC7" w14:textId="02E0229D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6DC74B0F" w14:textId="7F7F2676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Základy matematického modelování</w:t>
            </w:r>
          </w:p>
        </w:tc>
        <w:tc>
          <w:tcPr>
            <w:tcW w:w="1953" w:type="dxa"/>
            <w:vAlign w:val="center"/>
          </w:tcPr>
          <w:p w14:paraId="11976434" w14:textId="6E89C8F9" w:rsidR="00D958C0" w:rsidRPr="001541BB" w:rsidRDefault="004D4207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BSA_ZMM</w:t>
            </w:r>
          </w:p>
        </w:tc>
        <w:tc>
          <w:tcPr>
            <w:tcW w:w="1954" w:type="dxa"/>
            <w:vAlign w:val="center"/>
          </w:tcPr>
          <w:p w14:paraId="77EBEC23" w14:textId="74AF212C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  <w:tr w:rsidR="00D958C0" w:rsidRPr="001541BB" w14:paraId="79985E92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63F1F8C" w14:textId="54E395F5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lastRenderedPageBreak/>
              <w:t>Ing. Pavel Rousek, Ph.D.</w:t>
            </w:r>
          </w:p>
        </w:tc>
        <w:tc>
          <w:tcPr>
            <w:tcW w:w="1953" w:type="dxa"/>
            <w:vAlign w:val="center"/>
          </w:tcPr>
          <w:p w14:paraId="5EAA038B" w14:textId="299AEA7C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3B56C27D" w14:textId="290F2F8D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Makroekonomie – pro bakalářské studium</w:t>
            </w:r>
          </w:p>
        </w:tc>
        <w:tc>
          <w:tcPr>
            <w:tcW w:w="1953" w:type="dxa"/>
            <w:vAlign w:val="center"/>
          </w:tcPr>
          <w:p w14:paraId="0A700AD5" w14:textId="0B054FD6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BSA_MAE</w:t>
            </w:r>
          </w:p>
        </w:tc>
        <w:tc>
          <w:tcPr>
            <w:tcW w:w="1954" w:type="dxa"/>
            <w:vAlign w:val="center"/>
          </w:tcPr>
          <w:p w14:paraId="075C438E" w14:textId="7EE7B707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ZT</w:t>
            </w:r>
          </w:p>
        </w:tc>
      </w:tr>
      <w:tr w:rsidR="00D958C0" w:rsidRPr="001541BB" w14:paraId="01DA3CF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5710BE3" w14:textId="034CA58E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1953" w:type="dxa"/>
            <w:vAlign w:val="center"/>
          </w:tcPr>
          <w:p w14:paraId="3CE1DF41" w14:textId="34F87A5A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403E87A5" w14:textId="223C9552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Účetnictví</w:t>
            </w:r>
          </w:p>
        </w:tc>
        <w:tc>
          <w:tcPr>
            <w:tcW w:w="1953" w:type="dxa"/>
            <w:vAlign w:val="center"/>
          </w:tcPr>
          <w:p w14:paraId="39E6A646" w14:textId="35A6A837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BSA_UCE</w:t>
            </w:r>
          </w:p>
        </w:tc>
        <w:tc>
          <w:tcPr>
            <w:tcW w:w="1954" w:type="dxa"/>
            <w:vAlign w:val="center"/>
          </w:tcPr>
          <w:p w14:paraId="6085A365" w14:textId="70342A6D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  <w:tr w:rsidR="00D958C0" w:rsidRPr="001541BB" w14:paraId="5263523D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C61E9C9" w14:textId="1EC14D62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Karel Zeman, Ph.D., MBA</w:t>
            </w:r>
          </w:p>
        </w:tc>
        <w:tc>
          <w:tcPr>
            <w:tcW w:w="1953" w:type="dxa"/>
            <w:vAlign w:val="center"/>
          </w:tcPr>
          <w:p w14:paraId="435288E2" w14:textId="60D5DC7C" w:rsidR="00D958C0" w:rsidRPr="001541BB" w:rsidRDefault="00112786" w:rsidP="00112786">
            <w:pPr>
              <w:jc w:val="center"/>
              <w:rPr>
                <w:rFonts w:cs="Open Sans"/>
                <w:color w:val="0A0A0A"/>
                <w:sz w:val="24"/>
                <w:szCs w:val="24"/>
              </w:rPr>
            </w:pPr>
            <w:r w:rsidRPr="001541BB">
              <w:rPr>
                <w:rFonts w:cs="Open Sans"/>
                <w:color w:val="0A0A0A"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505A0DCF" w14:textId="598D9E72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Informatika II</w:t>
            </w:r>
          </w:p>
        </w:tc>
        <w:tc>
          <w:tcPr>
            <w:tcW w:w="1953" w:type="dxa"/>
            <w:vAlign w:val="center"/>
          </w:tcPr>
          <w:p w14:paraId="29D09185" w14:textId="35624BAA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BSA_INF_2</w:t>
            </w:r>
          </w:p>
        </w:tc>
        <w:tc>
          <w:tcPr>
            <w:tcW w:w="1954" w:type="dxa"/>
            <w:vAlign w:val="center"/>
          </w:tcPr>
          <w:p w14:paraId="416B748E" w14:textId="03A4012A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ZT</w:t>
            </w:r>
          </w:p>
        </w:tc>
      </w:tr>
      <w:tr w:rsidR="00D958C0" w:rsidRPr="001541BB" w14:paraId="046ABA4E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756C228" w14:textId="32CC9794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666343C2" w14:textId="0BCA477B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092B5168" w14:textId="082AF881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Anglický jazyk II</w:t>
            </w:r>
          </w:p>
        </w:tc>
        <w:tc>
          <w:tcPr>
            <w:tcW w:w="1953" w:type="dxa"/>
            <w:vAlign w:val="center"/>
          </w:tcPr>
          <w:p w14:paraId="5DDEB3C8" w14:textId="52B514FD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BSA_ACJ_2</w:t>
            </w:r>
          </w:p>
        </w:tc>
        <w:tc>
          <w:tcPr>
            <w:tcW w:w="1954" w:type="dxa"/>
            <w:vAlign w:val="center"/>
          </w:tcPr>
          <w:p w14:paraId="43A3F7EB" w14:textId="2712227D" w:rsidR="00D958C0" w:rsidRPr="001541BB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1541BB" w14:paraId="17DB749B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D7A0434" w14:textId="2BFB1B5C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1953" w:type="dxa"/>
            <w:vAlign w:val="center"/>
          </w:tcPr>
          <w:p w14:paraId="1CFFE568" w14:textId="422B394A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20108832" w14:textId="33531F27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Metodika odborné práce</w:t>
            </w:r>
          </w:p>
        </w:tc>
        <w:tc>
          <w:tcPr>
            <w:tcW w:w="1953" w:type="dxa"/>
            <w:vAlign w:val="center"/>
          </w:tcPr>
          <w:p w14:paraId="3545AF98" w14:textId="741248CD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BSA_MOP</w:t>
            </w:r>
          </w:p>
        </w:tc>
        <w:tc>
          <w:tcPr>
            <w:tcW w:w="1954" w:type="dxa"/>
            <w:vAlign w:val="center"/>
          </w:tcPr>
          <w:p w14:paraId="4D6E345B" w14:textId="3B6332C3" w:rsidR="00D958C0" w:rsidRPr="001541BB" w:rsidRDefault="00BF2D2F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  <w:tr w:rsidR="00D958C0" w:rsidRPr="001541BB" w14:paraId="50C9C754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9152736" w14:textId="3DFD2FB1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1953" w:type="dxa"/>
            <w:vAlign w:val="center"/>
          </w:tcPr>
          <w:p w14:paraId="1B8E38B5" w14:textId="0B94F0CA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Katedra cestovního ruchu a marketingu</w:t>
            </w:r>
          </w:p>
        </w:tc>
        <w:tc>
          <w:tcPr>
            <w:tcW w:w="1953" w:type="dxa"/>
            <w:vAlign w:val="center"/>
          </w:tcPr>
          <w:p w14:paraId="3A22356C" w14:textId="48E8FA28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Marketing</w:t>
            </w:r>
          </w:p>
        </w:tc>
        <w:tc>
          <w:tcPr>
            <w:tcW w:w="1953" w:type="dxa"/>
            <w:vAlign w:val="center"/>
          </w:tcPr>
          <w:p w14:paraId="4D683684" w14:textId="51B76505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BSA_MAR</w:t>
            </w:r>
          </w:p>
        </w:tc>
        <w:tc>
          <w:tcPr>
            <w:tcW w:w="1954" w:type="dxa"/>
            <w:vAlign w:val="center"/>
          </w:tcPr>
          <w:p w14:paraId="32004E54" w14:textId="6BFE4F2E" w:rsidR="00D958C0" w:rsidRPr="001541BB" w:rsidRDefault="00BF2D2F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ZT</w:t>
            </w:r>
          </w:p>
        </w:tc>
      </w:tr>
      <w:tr w:rsidR="00D958C0" w:rsidRPr="001541BB" w14:paraId="52061924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7F0C10C" w14:textId="3E975148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953" w:type="dxa"/>
            <w:vAlign w:val="center"/>
          </w:tcPr>
          <w:p w14:paraId="1A2AD9E8" w14:textId="100CF846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8F64603" w14:textId="1C1A8E75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Finance podniku</w:t>
            </w:r>
          </w:p>
        </w:tc>
        <w:tc>
          <w:tcPr>
            <w:tcW w:w="1953" w:type="dxa"/>
            <w:vAlign w:val="center"/>
          </w:tcPr>
          <w:p w14:paraId="1AE8CBCA" w14:textId="4E6D5008" w:rsidR="00D958C0" w:rsidRPr="001541BB" w:rsidRDefault="00112786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BSA_FIP</w:t>
            </w:r>
          </w:p>
        </w:tc>
        <w:tc>
          <w:tcPr>
            <w:tcW w:w="1954" w:type="dxa"/>
            <w:vAlign w:val="center"/>
          </w:tcPr>
          <w:p w14:paraId="6FDED108" w14:textId="3A1CDBA9" w:rsidR="00D958C0" w:rsidRPr="001541BB" w:rsidRDefault="00BF2D2F" w:rsidP="00713C94">
            <w:pPr>
              <w:jc w:val="center"/>
              <w:rPr>
                <w:iCs/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PZ</w:t>
            </w:r>
          </w:p>
        </w:tc>
      </w:tr>
    </w:tbl>
    <w:p w14:paraId="55A9427E" w14:textId="77777777" w:rsidR="009102E6" w:rsidRPr="001541BB" w:rsidRDefault="009102E6" w:rsidP="009102E6">
      <w:pPr>
        <w:rPr>
          <w:i/>
          <w:sz w:val="24"/>
          <w:szCs w:val="24"/>
        </w:rPr>
      </w:pPr>
    </w:p>
    <w:p w14:paraId="448284FA" w14:textId="177A9B6C" w:rsidR="009102E6" w:rsidRPr="001541BB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541BB">
        <w:rPr>
          <w:i/>
          <w:sz w:val="24"/>
          <w:szCs w:val="24"/>
        </w:rPr>
        <w:t>*</w:t>
      </w:r>
      <w:r w:rsidRPr="001541BB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1541BB" w:rsidRDefault="009102E6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1541BB">
        <w:rPr>
          <w:sz w:val="24"/>
          <w:szCs w:val="24"/>
        </w:rPr>
        <w:t xml:space="preserve">PZ = </w:t>
      </w:r>
      <w:r w:rsidRPr="001541BB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1541BB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1541BB">
        <w:rPr>
          <w:rFonts w:eastAsia="Times New Roman" w:cs="Times New Roman"/>
          <w:color w:val="000000"/>
          <w:sz w:val="24"/>
          <w:szCs w:val="24"/>
          <w:lang w:eastAsia="cs-CZ"/>
        </w:rPr>
        <w:t>ZT = základní teoretické předměty</w:t>
      </w:r>
    </w:p>
    <w:p w14:paraId="370304FB" w14:textId="77777777" w:rsidR="009102E6" w:rsidRPr="001541BB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1541BB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1541BB" w:rsidRDefault="009102E6" w:rsidP="006C4EBC">
      <w:pPr>
        <w:rPr>
          <w:i/>
          <w:sz w:val="24"/>
          <w:szCs w:val="24"/>
        </w:rPr>
      </w:pPr>
    </w:p>
    <w:p w14:paraId="341FAA60" w14:textId="79F44DA2" w:rsidR="00A5257F" w:rsidRPr="001541BB" w:rsidRDefault="009102E6" w:rsidP="006C4EBC">
      <w:pPr>
        <w:rPr>
          <w:sz w:val="24"/>
          <w:szCs w:val="24"/>
        </w:rPr>
      </w:pPr>
      <w:r w:rsidRPr="001541BB">
        <w:rPr>
          <w:sz w:val="24"/>
          <w:szCs w:val="24"/>
        </w:rPr>
        <w:t>Klady a zápory ve výuce jednotlivých předmětů jsou uvedeny v autoevaluačních zprávách předmětů.</w:t>
      </w:r>
    </w:p>
    <w:p w14:paraId="0272E808" w14:textId="77777777" w:rsidR="001622C9" w:rsidRPr="001541BB" w:rsidRDefault="001622C9" w:rsidP="00E176B0">
      <w:pPr>
        <w:jc w:val="left"/>
        <w:rPr>
          <w:b/>
          <w:bCs/>
          <w:sz w:val="24"/>
          <w:szCs w:val="24"/>
        </w:rPr>
      </w:pPr>
    </w:p>
    <w:p w14:paraId="2C5337E3" w14:textId="26616BD7" w:rsidR="00E176B0" w:rsidRPr="001541BB" w:rsidRDefault="0012332E" w:rsidP="00E176B0">
      <w:pPr>
        <w:jc w:val="left"/>
        <w:rPr>
          <w:b/>
          <w:bCs/>
          <w:sz w:val="24"/>
          <w:szCs w:val="24"/>
        </w:rPr>
      </w:pPr>
      <w:r w:rsidRPr="001541BB">
        <w:rPr>
          <w:b/>
          <w:bCs/>
          <w:sz w:val="24"/>
          <w:szCs w:val="24"/>
        </w:rPr>
        <w:t xml:space="preserve">Změny garantů předmětu oproti akreditaci: </w:t>
      </w:r>
    </w:p>
    <w:tbl>
      <w:tblPr>
        <w:tblStyle w:val="Mkatabulky"/>
        <w:tblW w:w="10138" w:type="dxa"/>
        <w:tblLook w:val="04A0" w:firstRow="1" w:lastRow="0" w:firstColumn="1" w:lastColumn="0" w:noHBand="0" w:noVBand="1"/>
      </w:tblPr>
      <w:tblGrid>
        <w:gridCol w:w="2122"/>
        <w:gridCol w:w="2693"/>
        <w:gridCol w:w="2787"/>
        <w:gridCol w:w="2536"/>
      </w:tblGrid>
      <w:tr w:rsidR="0012332E" w:rsidRPr="001541BB" w14:paraId="544B59DA" w14:textId="77777777" w:rsidTr="00F64F83">
        <w:trPr>
          <w:trHeight w:val="607"/>
        </w:trPr>
        <w:tc>
          <w:tcPr>
            <w:tcW w:w="2122" w:type="dxa"/>
            <w:shd w:val="clear" w:color="auto" w:fill="BFBFBF" w:themeFill="background1" w:themeFillShade="BF"/>
          </w:tcPr>
          <w:p w14:paraId="59263640" w14:textId="28DDE2B4" w:rsidR="0012332E" w:rsidRPr="001541BB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9FC24D2" w14:textId="4B7EB849" w:rsidR="0012332E" w:rsidRPr="001541BB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 xml:space="preserve">Původní garant </w:t>
            </w:r>
            <w:r w:rsidR="00A515F1" w:rsidRPr="001541BB">
              <w:rPr>
                <w:b/>
                <w:sz w:val="24"/>
                <w:szCs w:val="24"/>
              </w:rPr>
              <w:t xml:space="preserve">dle akr. žádosti </w:t>
            </w:r>
            <w:r w:rsidRPr="001541BB">
              <w:rPr>
                <w:b/>
                <w:sz w:val="24"/>
                <w:szCs w:val="24"/>
              </w:rPr>
              <w:t>předmětu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14:paraId="491D5186" w14:textId="64BF0FD0" w:rsidR="0012332E" w:rsidRPr="001541BB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Nový garant předmětu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14:paraId="04CD553B" w14:textId="0F9D49F7" w:rsidR="0012332E" w:rsidRPr="001541BB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Změna od</w:t>
            </w:r>
          </w:p>
        </w:tc>
      </w:tr>
      <w:tr w:rsidR="00BF2D2F" w:rsidRPr="001541BB" w14:paraId="29C000A7" w14:textId="77777777" w:rsidTr="00A515F1">
        <w:trPr>
          <w:trHeight w:val="303"/>
        </w:trPr>
        <w:tc>
          <w:tcPr>
            <w:tcW w:w="2122" w:type="dxa"/>
            <w:vAlign w:val="center"/>
          </w:tcPr>
          <w:p w14:paraId="34A0C5A7" w14:textId="4F0DBC19" w:rsidR="00BF2D2F" w:rsidRPr="001541BB" w:rsidRDefault="00BF2D2F" w:rsidP="00BF2D2F">
            <w:pPr>
              <w:jc w:val="center"/>
              <w:rPr>
                <w:sz w:val="24"/>
                <w:szCs w:val="24"/>
              </w:rPr>
            </w:pPr>
            <w:r w:rsidRPr="001541BB">
              <w:rPr>
                <w:rFonts w:cs="Calibri"/>
                <w:color w:val="000000"/>
                <w:sz w:val="24"/>
                <w:szCs w:val="24"/>
              </w:rPr>
              <w:t>Statistika</w:t>
            </w:r>
          </w:p>
        </w:tc>
        <w:tc>
          <w:tcPr>
            <w:tcW w:w="2693" w:type="dxa"/>
            <w:vAlign w:val="center"/>
          </w:tcPr>
          <w:p w14:paraId="16CB5EDA" w14:textId="3565C4DE" w:rsidR="00BF2D2F" w:rsidRPr="001541BB" w:rsidRDefault="00A515F1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Mgr. Tomáš Náhlík, Ph.D.</w:t>
            </w:r>
          </w:p>
        </w:tc>
        <w:tc>
          <w:tcPr>
            <w:tcW w:w="2787" w:type="dxa"/>
            <w:vAlign w:val="center"/>
          </w:tcPr>
          <w:p w14:paraId="13029A1B" w14:textId="1921B33E" w:rsidR="00BF2D2F" w:rsidRPr="001541BB" w:rsidRDefault="00BF2D2F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rFonts w:cs="Calibri"/>
                <w:iCs/>
                <w:color w:val="000000"/>
                <w:sz w:val="24"/>
                <w:szCs w:val="24"/>
              </w:rPr>
              <w:t>Ing. Martin Telecký, Ph.D.</w:t>
            </w:r>
          </w:p>
        </w:tc>
        <w:tc>
          <w:tcPr>
            <w:tcW w:w="2536" w:type="dxa"/>
            <w:vAlign w:val="center"/>
          </w:tcPr>
          <w:p w14:paraId="65DEA72B" w14:textId="0DF2C720" w:rsidR="00BF2D2F" w:rsidRPr="001541BB" w:rsidRDefault="00A515F1" w:rsidP="00BF2D2F">
            <w:pPr>
              <w:jc w:val="left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od ZS 2021</w:t>
            </w:r>
          </w:p>
        </w:tc>
      </w:tr>
      <w:tr w:rsidR="00BF2D2F" w:rsidRPr="001541BB" w14:paraId="3F1C04B0" w14:textId="77777777" w:rsidTr="00A515F1">
        <w:trPr>
          <w:trHeight w:val="303"/>
        </w:trPr>
        <w:tc>
          <w:tcPr>
            <w:tcW w:w="2122" w:type="dxa"/>
            <w:vAlign w:val="center"/>
          </w:tcPr>
          <w:p w14:paraId="6E4314D2" w14:textId="5CB8157A" w:rsidR="00BF2D2F" w:rsidRPr="001541BB" w:rsidRDefault="00BF2D2F" w:rsidP="00BF2D2F">
            <w:pPr>
              <w:jc w:val="center"/>
              <w:rPr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Makroekonomie – pro bakalářské studium</w:t>
            </w:r>
          </w:p>
        </w:tc>
        <w:tc>
          <w:tcPr>
            <w:tcW w:w="2693" w:type="dxa"/>
            <w:vAlign w:val="center"/>
          </w:tcPr>
          <w:p w14:paraId="1E82A51E" w14:textId="343D8E10" w:rsidR="00BF2D2F" w:rsidRPr="001541BB" w:rsidRDefault="00A515F1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Ing. Simona Hašková, Ph.D.</w:t>
            </w:r>
          </w:p>
        </w:tc>
        <w:tc>
          <w:tcPr>
            <w:tcW w:w="2787" w:type="dxa"/>
            <w:vAlign w:val="center"/>
          </w:tcPr>
          <w:p w14:paraId="150527DF" w14:textId="2C5BDD26" w:rsidR="00BF2D2F" w:rsidRPr="001541BB" w:rsidRDefault="00BF2D2F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Pavel Rousek, Ph.D.</w:t>
            </w:r>
          </w:p>
        </w:tc>
        <w:tc>
          <w:tcPr>
            <w:tcW w:w="2536" w:type="dxa"/>
            <w:vAlign w:val="center"/>
          </w:tcPr>
          <w:p w14:paraId="01D763CB" w14:textId="7ACD904C" w:rsidR="00BF2D2F" w:rsidRPr="001541BB" w:rsidRDefault="00A515F1" w:rsidP="00A515F1">
            <w:pPr>
              <w:jc w:val="left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od LS 2022</w:t>
            </w:r>
          </w:p>
        </w:tc>
      </w:tr>
      <w:tr w:rsidR="00BF2D2F" w:rsidRPr="001541BB" w14:paraId="457769EB" w14:textId="77777777" w:rsidTr="00A515F1">
        <w:trPr>
          <w:trHeight w:val="303"/>
        </w:trPr>
        <w:tc>
          <w:tcPr>
            <w:tcW w:w="2122" w:type="dxa"/>
            <w:vAlign w:val="center"/>
          </w:tcPr>
          <w:p w14:paraId="30ECB8A5" w14:textId="1D1CC616" w:rsidR="00BF2D2F" w:rsidRPr="001541BB" w:rsidRDefault="00BF2D2F" w:rsidP="00BF2D2F">
            <w:pPr>
              <w:jc w:val="center"/>
              <w:rPr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Účetnictví</w:t>
            </w:r>
          </w:p>
        </w:tc>
        <w:tc>
          <w:tcPr>
            <w:tcW w:w="2693" w:type="dxa"/>
            <w:vAlign w:val="center"/>
          </w:tcPr>
          <w:p w14:paraId="04746138" w14:textId="20FE5079" w:rsidR="00BF2D2F" w:rsidRPr="001541BB" w:rsidRDefault="00A515F1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doc. PhDr. Miroslav Škoda, PhD.</w:t>
            </w:r>
          </w:p>
        </w:tc>
        <w:tc>
          <w:tcPr>
            <w:tcW w:w="2787" w:type="dxa"/>
            <w:vAlign w:val="center"/>
          </w:tcPr>
          <w:p w14:paraId="7FC25B8F" w14:textId="5B3FD744" w:rsidR="00BF2D2F" w:rsidRPr="001541BB" w:rsidRDefault="00BF2D2F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2536" w:type="dxa"/>
            <w:vAlign w:val="center"/>
          </w:tcPr>
          <w:p w14:paraId="5E3F8252" w14:textId="24999E96" w:rsidR="00BF2D2F" w:rsidRPr="001541BB" w:rsidRDefault="00A515F1" w:rsidP="00BF2D2F">
            <w:pPr>
              <w:jc w:val="left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od LS 2022</w:t>
            </w:r>
          </w:p>
        </w:tc>
      </w:tr>
      <w:tr w:rsidR="00BF2D2F" w:rsidRPr="001541BB" w14:paraId="314DD66A" w14:textId="77777777" w:rsidTr="00A515F1">
        <w:trPr>
          <w:trHeight w:val="303"/>
        </w:trPr>
        <w:tc>
          <w:tcPr>
            <w:tcW w:w="2122" w:type="dxa"/>
            <w:vAlign w:val="center"/>
          </w:tcPr>
          <w:p w14:paraId="197CD6CA" w14:textId="27A04B50" w:rsidR="00BF2D2F" w:rsidRPr="001541BB" w:rsidRDefault="00BF2D2F" w:rsidP="00BF2D2F">
            <w:pPr>
              <w:jc w:val="center"/>
              <w:rPr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lastRenderedPageBreak/>
              <w:t>Metodika odborné práce</w:t>
            </w:r>
          </w:p>
        </w:tc>
        <w:tc>
          <w:tcPr>
            <w:tcW w:w="2693" w:type="dxa"/>
            <w:vAlign w:val="center"/>
          </w:tcPr>
          <w:p w14:paraId="6548BA01" w14:textId="1F60756B" w:rsidR="00BF2D2F" w:rsidRPr="001541BB" w:rsidRDefault="00A515F1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doc. Ing. Josef Maroušek, Ph.D.</w:t>
            </w:r>
          </w:p>
        </w:tc>
        <w:tc>
          <w:tcPr>
            <w:tcW w:w="2787" w:type="dxa"/>
            <w:vAlign w:val="center"/>
          </w:tcPr>
          <w:p w14:paraId="3214A22A" w14:textId="6FFB41EB" w:rsidR="00BF2D2F" w:rsidRPr="001541BB" w:rsidRDefault="00BF2D2F" w:rsidP="00A515F1">
            <w:pPr>
              <w:jc w:val="center"/>
              <w:rPr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2536" w:type="dxa"/>
            <w:vAlign w:val="center"/>
          </w:tcPr>
          <w:p w14:paraId="5C9DEB04" w14:textId="55235EA1" w:rsidR="00BF2D2F" w:rsidRPr="001541BB" w:rsidRDefault="00A515F1" w:rsidP="00BF2D2F">
            <w:pPr>
              <w:jc w:val="left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od LS 2022</w:t>
            </w:r>
          </w:p>
        </w:tc>
      </w:tr>
    </w:tbl>
    <w:p w14:paraId="01D68CC0" w14:textId="77777777" w:rsidR="0012332E" w:rsidRPr="001541BB" w:rsidRDefault="0012332E" w:rsidP="00E176B0">
      <w:pPr>
        <w:jc w:val="left"/>
        <w:rPr>
          <w:sz w:val="24"/>
          <w:szCs w:val="24"/>
        </w:rPr>
      </w:pPr>
    </w:p>
    <w:p w14:paraId="1CCF5360" w14:textId="77777777" w:rsidR="005150EC" w:rsidRPr="001541BB" w:rsidRDefault="000D4B06" w:rsidP="00B413CE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1541BB">
        <w:rPr>
          <w:b/>
          <w:sz w:val="24"/>
          <w:szCs w:val="24"/>
        </w:rPr>
        <w:t>Personální zajištění studijního program</w:t>
      </w:r>
    </w:p>
    <w:p w14:paraId="3D30A663" w14:textId="77777777" w:rsidR="00452EA2" w:rsidRPr="001541BB" w:rsidRDefault="00452EA2" w:rsidP="00B413C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573"/>
        <w:gridCol w:w="3200"/>
      </w:tblGrid>
      <w:tr w:rsidR="00A5257F" w:rsidRPr="001541BB" w14:paraId="29904B99" w14:textId="77777777" w:rsidTr="09B3EFA3">
        <w:trPr>
          <w:trHeight w:val="246"/>
        </w:trPr>
        <w:tc>
          <w:tcPr>
            <w:tcW w:w="4980" w:type="dxa"/>
            <w:shd w:val="clear" w:color="auto" w:fill="D9D9D9" w:themeFill="background1" w:themeFillShade="D9"/>
          </w:tcPr>
          <w:p w14:paraId="1592F905" w14:textId="7954D3FA" w:rsidR="0021676A" w:rsidRPr="001541BB" w:rsidRDefault="00A5257F" w:rsidP="00B413CE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1541BB" w:rsidRDefault="0021676A" w:rsidP="00B413CE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573" w:type="dxa"/>
            <w:shd w:val="clear" w:color="auto" w:fill="D9D9D9" w:themeFill="background1" w:themeFillShade="D9"/>
            <w:noWrap/>
            <w:vAlign w:val="center"/>
            <w:hideMark/>
          </w:tcPr>
          <w:p w14:paraId="7DCF38A8" w14:textId="3EB3D6F9" w:rsidR="00A5257F" w:rsidRPr="001541BB" w:rsidRDefault="00A5257F" w:rsidP="00B413CE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3200" w:type="dxa"/>
            <w:shd w:val="clear" w:color="auto" w:fill="D9D9D9" w:themeFill="background1" w:themeFillShade="D9"/>
            <w:noWrap/>
            <w:vAlign w:val="center"/>
            <w:hideMark/>
          </w:tcPr>
          <w:p w14:paraId="11BD75A7" w14:textId="77777777" w:rsidR="00A5257F" w:rsidRPr="001541BB" w:rsidRDefault="00A5257F" w:rsidP="00B413CE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41BB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AF52EF" w:rsidRPr="001541BB" w14:paraId="582E361D" w14:textId="77777777" w:rsidTr="09B3EFA3">
        <w:trPr>
          <w:trHeight w:val="525"/>
        </w:trPr>
        <w:tc>
          <w:tcPr>
            <w:tcW w:w="4980" w:type="dxa"/>
            <w:vAlign w:val="center"/>
          </w:tcPr>
          <w:p w14:paraId="4932377D" w14:textId="4E74FBEE" w:rsidR="00AF52EF" w:rsidRPr="001541BB" w:rsidRDefault="00AF52EF" w:rsidP="00B413CE">
            <w:pPr>
              <w:keepNext/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František Milichovský, Ph.D., MBA, DiS.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0442AAA4" w14:textId="4FADFBEA" w:rsidR="111A0D9A" w:rsidRPr="001541BB" w:rsidRDefault="111A0D9A" w:rsidP="00B413CE">
            <w:pPr>
              <w:keepNext/>
              <w:jc w:val="center"/>
              <w:rPr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3</w:t>
            </w:r>
            <w:r w:rsidRPr="001541BB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EC5BEB9" w14:textId="3AB5BFA2" w:rsidR="111A0D9A" w:rsidRPr="001541BB" w:rsidRDefault="00B413CE" w:rsidP="00E65AB7">
            <w:pPr>
              <w:keepNext/>
              <w:spacing w:after="0"/>
              <w:rPr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50</w:t>
            </w:r>
            <w:r w:rsidR="111A0D9A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%</w:t>
            </w: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(v současnosti už s VŠTE nespolupracuje)</w:t>
            </w:r>
          </w:p>
        </w:tc>
      </w:tr>
      <w:tr w:rsidR="00AF52EF" w:rsidRPr="001541BB" w14:paraId="3F4D77C7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70D1439C" w14:textId="6CD1531F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Petr Šuleř, PhD.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529E7E7D" w14:textId="02729889" w:rsidR="7153747C" w:rsidRPr="001541BB" w:rsidRDefault="7153747C" w:rsidP="111A0D9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211FE7ED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6AB2A907" w14:textId="4332B56F" w:rsidR="7153747C" w:rsidRPr="001541BB" w:rsidRDefault="7153747C" w:rsidP="7153747C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AF52EF" w:rsidRPr="001541BB" w14:paraId="070A792E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4FF17E61" w14:textId="773C3C40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7E8A35BD" w14:textId="66B5641E" w:rsidR="00AF52EF" w:rsidRPr="001541BB" w:rsidRDefault="58F9B398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173C8016" w14:textId="62E583E6" w:rsidR="00AF52EF" w:rsidRPr="001541BB" w:rsidRDefault="58F9B398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5768FCAB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37D77B21" w14:textId="24EFE683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Vendula Simotová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609B7B46" w14:textId="34CFD91B" w:rsidR="00AF52EF" w:rsidRPr="001541BB" w:rsidRDefault="43B437E1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47D527E9" w14:textId="54AC1BC1" w:rsidR="00AF52EF" w:rsidRPr="001541BB" w:rsidRDefault="6865D794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</w:p>
        </w:tc>
      </w:tr>
      <w:tr w:rsidR="00AF52EF" w:rsidRPr="001541BB" w14:paraId="1171A7C0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71B222F4" w14:textId="7AEBE574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Pavel Rousek,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5A15EC7" w14:textId="136CD9D1" w:rsidR="7153747C" w:rsidRPr="001541BB" w:rsidRDefault="7153747C" w:rsidP="111A0D9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35091C49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1F726210" w14:textId="6FE87017" w:rsidR="7153747C" w:rsidRPr="001541BB" w:rsidRDefault="7153747C" w:rsidP="7153747C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F52EF" w:rsidRPr="001541BB" w14:paraId="3F7A40BC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03D243A" w14:textId="7F253B0F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Libor Votava,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54A396BE" w14:textId="1B36675B" w:rsidR="00AF52EF" w:rsidRPr="001541BB" w:rsidRDefault="6D70582F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2DAD06A" w14:textId="417A17D2" w:rsidR="00AF52EF" w:rsidRPr="001541BB" w:rsidRDefault="4345E27B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</w:p>
        </w:tc>
      </w:tr>
      <w:tr w:rsidR="00AF52EF" w:rsidRPr="001541BB" w14:paraId="34220C2A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012380C" w14:textId="0727C1C3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Zuzana Rowland, MBA, PhD.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65FD16B3" w14:textId="1E68814D" w:rsidR="00AF52EF" w:rsidRPr="001541BB" w:rsidRDefault="433F371F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95CB1E9" w14:textId="4FB071E6" w:rsidR="00AF52EF" w:rsidRPr="001541BB" w:rsidRDefault="433F371F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1C11BDBC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19397CE7" w14:textId="2B1D426F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Jaroslav Kollmann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4D7974FF" w14:textId="0DEF4432" w:rsidR="00AF52EF" w:rsidRPr="001541BB" w:rsidRDefault="6AAE1AFD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478A34A0" w14:textId="46F59A4D" w:rsidR="00AF52EF" w:rsidRPr="001541BB" w:rsidRDefault="00B413CE" w:rsidP="00E65AB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</w:t>
            </w:r>
            <w:r w:rsidR="6AAE1AFD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0%</w:t>
            </w:r>
            <w:r w:rsidR="00E65AB7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F52EF" w:rsidRPr="001541BB" w14:paraId="4C966781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6FA8A671" w14:textId="030A074B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prof. Ing. Jan Váchal, CSc.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4063264" w14:textId="024358F5" w:rsidR="00AF52EF" w:rsidRPr="001541BB" w:rsidRDefault="5649883C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6CC7EB2F" w14:textId="4C8DA5E6" w:rsidR="00AF52EF" w:rsidRPr="001541BB" w:rsidRDefault="5649883C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519D236A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410D9C66" w14:textId="0290E4E1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Ing. Ján Dobrovič, PhD.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4235DB68" w14:textId="0DB16E5C" w:rsidR="00AF52EF" w:rsidRPr="001541BB" w:rsidRDefault="10CEBCE0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72F0345" w14:textId="5FC588F9" w:rsidR="00AF52EF" w:rsidRPr="001541BB" w:rsidRDefault="10CEBCE0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r w:rsidR="00E65AB7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E65AB7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AF52EF" w:rsidRPr="001541BB" w14:paraId="1EB0A67B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14647FF0" w14:textId="754D0546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Martin Telecký,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6E8CD946" w14:textId="6C529031" w:rsidR="00AF52EF" w:rsidRPr="001541BB" w:rsidRDefault="2230B9A2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C785063" w14:textId="01471D1E" w:rsidR="00AF52EF" w:rsidRPr="001541BB" w:rsidRDefault="24782695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</w:t>
            </w:r>
          </w:p>
        </w:tc>
      </w:tr>
      <w:tr w:rsidR="00AF52EF" w:rsidRPr="001541BB" w14:paraId="3C334D1A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79EF7F37" w14:textId="20B86EEA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Bc. Mgr. Zuzana Beňová, MSc.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73F06C92" w14:textId="0DF20E81" w:rsidR="00AF52EF" w:rsidRPr="001541BB" w:rsidRDefault="0101D249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69820629" w14:textId="696FE1BA" w:rsidR="00AF52EF" w:rsidRPr="001541BB" w:rsidRDefault="128D912A" w:rsidP="00E65AB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100 % </w:t>
            </w:r>
            <w:r w:rsidR="661677D5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</w:t>
            </w:r>
            <w:r w:rsidR="00E65AB7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v</w:t>
            </w:r>
            <w:r w:rsidR="661677D5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současnosti už s VŠTE nespolupracuje)</w:t>
            </w:r>
          </w:p>
        </w:tc>
      </w:tr>
      <w:tr w:rsidR="00AF52EF" w:rsidRPr="001541BB" w14:paraId="2206E797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1721C21A" w14:textId="7FA14CB0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Roman Danel,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05202941" w14:textId="3A1DB15B" w:rsidR="00AF52EF" w:rsidRPr="001541BB" w:rsidRDefault="122BFD4B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DDB52DE" w14:textId="7D24D9AE" w:rsidR="00AF52EF" w:rsidRPr="001541BB" w:rsidRDefault="5D799242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</w:t>
            </w:r>
          </w:p>
        </w:tc>
      </w:tr>
      <w:tr w:rsidR="00AF52EF" w:rsidRPr="001541BB" w14:paraId="661B2F30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7DEF56A1" w14:textId="4F5DE307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Stanislav Bílek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61DB6954" w14:textId="69A6D6D1" w:rsidR="00AF52EF" w:rsidRPr="001541BB" w:rsidRDefault="1111E97E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3890F172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964ABAF" w14:textId="34CF6BE0" w:rsidR="00AF52EF" w:rsidRPr="001541BB" w:rsidRDefault="1111E97E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</w:p>
        </w:tc>
      </w:tr>
      <w:tr w:rsidR="00AF52EF" w:rsidRPr="001541BB" w14:paraId="430CF05F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3BEE43BE" w14:textId="003DCBE3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Jana Vlasáková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EA99ACD" w14:textId="3D48F68A" w:rsidR="00AF52EF" w:rsidRPr="001541BB" w:rsidRDefault="5967EBD1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0BA48EF4" w14:textId="379D4431" w:rsidR="00AF52EF" w:rsidRPr="001541BB" w:rsidRDefault="5967EBD1" w:rsidP="00E65AB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100 % </w:t>
            </w:r>
            <w:r w:rsidR="6822E74E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</w:t>
            </w:r>
            <w:r w:rsidR="00E65AB7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v</w:t>
            </w:r>
            <w:r w:rsidR="6822E74E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současnosti už s VŠTE nespolupracuje)</w:t>
            </w:r>
          </w:p>
        </w:tc>
      </w:tr>
      <w:tr w:rsidR="00AF52EF" w:rsidRPr="001541BB" w14:paraId="5CEE4FC8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626E3C29" w14:textId="2D3E3E2B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Helena Kalačová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A06CDF5" w14:textId="38FFC1DD" w:rsidR="00AF52EF" w:rsidRPr="001541BB" w:rsidRDefault="3CB3990E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217FA69" w14:textId="1440CA36" w:rsidR="00AF52EF" w:rsidRPr="001541BB" w:rsidRDefault="3CB3990E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AF52EF" w:rsidRPr="001541BB" w14:paraId="2B5DDB40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3D7789FE" w14:textId="06A8B2EB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2DF5A30D" w14:textId="1C94CCFC" w:rsidR="00AF52EF" w:rsidRPr="001541BB" w:rsidRDefault="4BBF4377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5915F8B5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437CF207" w14:textId="33B71669" w:rsidR="00AF52EF" w:rsidRPr="001541BB" w:rsidRDefault="0E87D70A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751CD948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4AB0DE85" w14:textId="2C5FF84F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RNDr. Zdeněk Dušek,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7E557DF6" w14:textId="371B20F0" w:rsidR="00AF52EF" w:rsidRPr="001541BB" w:rsidRDefault="4E7A689F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0CE4AEB" w14:textId="54C6628C" w:rsidR="00AF52EF" w:rsidRPr="001541BB" w:rsidRDefault="00E65AB7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45CAAAD5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</w:p>
        </w:tc>
      </w:tr>
      <w:tr w:rsidR="00AF52EF" w:rsidRPr="001541BB" w14:paraId="7F3161FA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6EC89D09" w14:textId="51D9FF49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RNDr. Dana Smetanová, Ph.D.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213D421B" w14:textId="34CF42D8" w:rsidR="00AF52EF" w:rsidRPr="001541BB" w:rsidRDefault="4FB942D9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461DC593" w14:textId="01484F2F" w:rsidR="00AF52EF" w:rsidRPr="001541BB" w:rsidRDefault="5212AF31" w:rsidP="00E65AB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63596022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2488C243" w14:textId="71946F2D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Štěpánka Jenešová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2D91435B" w14:textId="7B745BD1" w:rsidR="00AF52EF" w:rsidRPr="001541BB" w:rsidRDefault="6DDA49A2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8D1CAAF" w14:textId="0E919E79" w:rsidR="00AF52EF" w:rsidRPr="001541BB" w:rsidRDefault="6DDA49A2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40%</w:t>
            </w:r>
          </w:p>
        </w:tc>
      </w:tr>
      <w:tr w:rsidR="00AF52EF" w:rsidRPr="001541BB" w14:paraId="326EC350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76C9D9E8" w14:textId="7376262D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PhDr. Ing. Jan Urban, CSc.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8B98627" w14:textId="2A9F70FE" w:rsidR="00AF52EF" w:rsidRPr="001541BB" w:rsidRDefault="2D5B82D0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405C5D29" w14:textId="6052ACC4" w:rsidR="00AF52EF" w:rsidRPr="001541BB" w:rsidRDefault="2D5B82D0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4D90607C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E47B099" w14:textId="17741BAA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7F4EC3EE" w14:textId="2A820E3F" w:rsidR="00AF52EF" w:rsidRPr="001541BB" w:rsidRDefault="522A5ACE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0BBF8650" w14:textId="6E918339" w:rsidR="00AF52EF" w:rsidRPr="001541BB" w:rsidRDefault="16B9EBA1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3BD0E2F5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36D26271" w14:textId="6C18E02E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Kristina Kabourková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01232A52" w14:textId="1FAEB729" w:rsidR="7153747C" w:rsidRPr="001541BB" w:rsidRDefault="7153747C" w:rsidP="111A0D9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6</w:t>
            </w:r>
            <w:r w:rsidR="1A0646D9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404D6FF" w14:textId="6C5D8F89" w:rsidR="7153747C" w:rsidRPr="001541BB" w:rsidRDefault="7153747C" w:rsidP="7153747C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80%</w:t>
            </w:r>
          </w:p>
        </w:tc>
      </w:tr>
      <w:tr w:rsidR="00AF52EF" w:rsidRPr="001541BB" w14:paraId="0166B18B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0B034D7E" w14:textId="3E44238E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Jiří Jelínek, CSc.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18C07EE4" w14:textId="1C7EB073" w:rsidR="00AF52EF" w:rsidRPr="001541BB" w:rsidRDefault="4D8C2940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BD0B96F" w14:textId="5521BC00" w:rsidR="00AF52EF" w:rsidRPr="001541BB" w:rsidRDefault="60356B65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</w:p>
        </w:tc>
      </w:tr>
      <w:tr w:rsidR="00AF52EF" w:rsidRPr="001541BB" w14:paraId="638ED90B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BB5C948" w14:textId="5743ADCF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Bc. Karel Antoš,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67F7BA4E" w14:textId="46676614" w:rsidR="00AF52EF" w:rsidRPr="001541BB" w:rsidRDefault="79A48E45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5B31DE6" w14:textId="436EF25E" w:rsidR="00AF52EF" w:rsidRPr="001541BB" w:rsidRDefault="56BDEAB9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100 %</w:t>
            </w:r>
          </w:p>
        </w:tc>
      </w:tr>
      <w:tr w:rsidR="00AF52EF" w:rsidRPr="001541BB" w14:paraId="61A6F962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7A2968B0" w14:textId="0DBFE91B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Karel Zeman, Ph.D., MBA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21A22525" w14:textId="477E95D7" w:rsidR="00AF52EF" w:rsidRPr="001541BB" w:rsidRDefault="4077B199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6477C3FF" w14:textId="27C06E4B" w:rsidR="00AF52EF" w:rsidRPr="001541BB" w:rsidRDefault="7F915881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50 %</w:t>
            </w:r>
          </w:p>
        </w:tc>
      </w:tr>
      <w:tr w:rsidR="00AF52EF" w:rsidRPr="001541BB" w14:paraId="4D22707D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DBA0615" w14:textId="3F9BA649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Karim Sidibe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44883988" w14:textId="0ED8DBCE" w:rsidR="00AF52EF" w:rsidRPr="001541BB" w:rsidRDefault="2958976D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4AE8C823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913F172" w14:textId="4F58AB9D" w:rsidR="00AF52EF" w:rsidRPr="001541BB" w:rsidRDefault="1B5503D2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2975D1D5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3D424F97" w14:textId="2E33C1F8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Daniel Raušer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3F42813" w14:textId="3D3F8C1D" w:rsidR="00AF52EF" w:rsidRPr="001541BB" w:rsidRDefault="40CE30BE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318EC3BC"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38B24109" w14:textId="15D29001" w:rsidR="00AF52EF" w:rsidRPr="001541BB" w:rsidRDefault="40D05BD1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2A31D30C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27FFB0DF" w14:textId="60248E14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Jakub Horák, MBA, PhD.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17312259" w14:textId="537D2124" w:rsidR="00AF52EF" w:rsidRPr="001541BB" w:rsidRDefault="62F9C07A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52FF60CF" w14:textId="6AB21273" w:rsidR="00AF52EF" w:rsidRPr="001541BB" w:rsidRDefault="76D355F1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56CEEB75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47A31C6" w14:textId="36A903F0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Mgr. Michal Konečný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6ED45E88" w14:textId="561193FA" w:rsidR="00AF52EF" w:rsidRPr="001541BB" w:rsidRDefault="6C2547EB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643B6CEF" w14:textId="6C2F57E5" w:rsidR="00AF52EF" w:rsidRPr="001541BB" w:rsidRDefault="6C2547EB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0082DD1B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5B2BD127" w14:textId="2741C2AB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B03A35A" w14:textId="0E83B178" w:rsidR="00AF52EF" w:rsidRPr="001541BB" w:rsidRDefault="4605702B" w:rsidP="00AF52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159E99E7" w14:textId="450EBB1C" w:rsidR="00AF52EF" w:rsidRPr="001541BB" w:rsidRDefault="4605702B" w:rsidP="00AF52E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</w:p>
        </w:tc>
      </w:tr>
      <w:tr w:rsidR="00AF52EF" w:rsidRPr="001541BB" w14:paraId="78D4849C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37691267" w14:textId="48CF4F21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Ing. Róbert Kuchár,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3FA3881C" w14:textId="4E1BD9F3" w:rsidR="7153747C" w:rsidRPr="001541BB" w:rsidRDefault="7153747C" w:rsidP="111A0D9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3</w:t>
            </w:r>
            <w:r w:rsidR="005FAA8B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15C2E4FF" w14:textId="4D93F20D" w:rsidR="7153747C" w:rsidRPr="001541BB" w:rsidRDefault="7153747C" w:rsidP="7153747C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AF52EF" w:rsidRPr="001541BB" w14:paraId="6D44F996" w14:textId="77777777" w:rsidTr="09B3EFA3">
        <w:trPr>
          <w:trHeight w:val="246"/>
        </w:trPr>
        <w:tc>
          <w:tcPr>
            <w:tcW w:w="4980" w:type="dxa"/>
            <w:vAlign w:val="center"/>
          </w:tcPr>
          <w:p w14:paraId="0BF04D63" w14:textId="3CE06812" w:rsidR="00AF52EF" w:rsidRPr="001541BB" w:rsidRDefault="00AF52EF" w:rsidP="00AF52EF">
            <w:pPr>
              <w:spacing w:after="0" w:line="240" w:lineRule="auto"/>
              <w:jc w:val="left"/>
              <w:rPr>
                <w:iCs/>
                <w:sz w:val="24"/>
                <w:szCs w:val="24"/>
              </w:rPr>
            </w:pPr>
            <w:r w:rsidRPr="001541BB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5E812F53" w14:textId="1D9F63B6" w:rsidR="7153747C" w:rsidRPr="001541BB" w:rsidRDefault="7153747C" w:rsidP="111A0D9A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4</w:t>
            </w:r>
            <w:r w:rsidR="6AB02628"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00" w:type="dxa"/>
            <w:shd w:val="clear" w:color="auto" w:fill="auto"/>
            <w:noWrap/>
            <w:vAlign w:val="bottom"/>
          </w:tcPr>
          <w:p w14:paraId="2758A584" w14:textId="735E2F7B" w:rsidR="7153747C" w:rsidRPr="001541BB" w:rsidRDefault="7153747C" w:rsidP="7153747C">
            <w:pPr>
              <w:spacing w:after="0"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7EC3B775" w14:textId="1E24A62B" w:rsidR="00DD2705" w:rsidRPr="001541BB" w:rsidRDefault="00DD2705">
      <w:pPr>
        <w:jc w:val="left"/>
        <w:rPr>
          <w:sz w:val="24"/>
          <w:szCs w:val="24"/>
        </w:rPr>
      </w:pPr>
      <w:r w:rsidRPr="001541BB">
        <w:rPr>
          <w:sz w:val="24"/>
          <w:szCs w:val="24"/>
        </w:rPr>
        <w:br w:type="page"/>
      </w:r>
    </w:p>
    <w:p w14:paraId="6B5208CB" w14:textId="21A16C6A" w:rsidR="0012332E" w:rsidRPr="001541BB" w:rsidRDefault="005150EC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lastRenderedPageBreak/>
        <w:t xml:space="preserve">Studenti </w:t>
      </w:r>
    </w:p>
    <w:p w14:paraId="48C8EBFC" w14:textId="77777777" w:rsidR="00AE58AE" w:rsidRPr="001541BB" w:rsidRDefault="00AE58AE" w:rsidP="00AE58AE">
      <w:pPr>
        <w:pStyle w:val="Odstavecseseznamem"/>
        <w:keepNext/>
        <w:keepLines/>
        <w:ind w:left="567"/>
        <w:rPr>
          <w:b/>
          <w:sz w:val="24"/>
          <w:szCs w:val="24"/>
        </w:rPr>
      </w:pPr>
    </w:p>
    <w:p w14:paraId="2DCEC77C" w14:textId="77777777" w:rsidR="00AE58AE" w:rsidRPr="001541BB" w:rsidRDefault="00AE58AE" w:rsidP="00AE58AE">
      <w:pPr>
        <w:pStyle w:val="Odstavecseseznamem"/>
        <w:numPr>
          <w:ilvl w:val="1"/>
          <w:numId w:val="1"/>
        </w:numPr>
        <w:spacing w:after="0"/>
        <w:rPr>
          <w:rFonts w:ascii="Cambria" w:hAnsi="Cambria"/>
          <w:sz w:val="24"/>
          <w:szCs w:val="24"/>
        </w:rPr>
      </w:pPr>
      <w:r w:rsidRPr="001541BB">
        <w:rPr>
          <w:rStyle w:val="normaltextrun"/>
          <w:rFonts w:ascii="Cambria" w:hAnsi="Cambria"/>
          <w:b/>
          <w:bCs/>
          <w:sz w:val="24"/>
          <w:szCs w:val="24"/>
        </w:rPr>
        <w:t>Zájem o studium a úspěšnost studentů </w:t>
      </w: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70C7B05E" w14:textId="77777777" w:rsidR="00AE58AE" w:rsidRPr="001541BB" w:rsidRDefault="00AE58AE" w:rsidP="00AE58A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37C5FB90" w14:textId="77777777" w:rsidR="00AE58AE" w:rsidRPr="001541BB" w:rsidRDefault="00AE58AE" w:rsidP="00AE58A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normaltextrun"/>
          <w:rFonts w:ascii="Cambria" w:hAnsi="Cambria"/>
          <w:sz w:val="24"/>
          <w:szCs w:val="24"/>
        </w:rPr>
        <w:t>Počet přijatých studentů: 123</w:t>
      </w:r>
      <w:r w:rsidRPr="001541BB">
        <w:rPr>
          <w:rStyle w:val="tabchar"/>
          <w:sz w:val="24"/>
          <w:szCs w:val="24"/>
        </w:rPr>
        <w:t xml:space="preserve">         </w:t>
      </w: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41508F11" w14:textId="77777777" w:rsidR="00AE58AE" w:rsidRPr="001541BB" w:rsidRDefault="00AE58AE" w:rsidP="00AE58A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normaltextrun"/>
          <w:rFonts w:ascii="Cambria" w:hAnsi="Cambria"/>
          <w:sz w:val="24"/>
          <w:szCs w:val="24"/>
        </w:rPr>
        <w:t>Počet zapsaných studentů celkem: 85</w:t>
      </w:r>
      <w:r w:rsidRPr="001541BB">
        <w:rPr>
          <w:rStyle w:val="tabchar"/>
          <w:sz w:val="24"/>
          <w:szCs w:val="24"/>
        </w:rPr>
        <w:t xml:space="preserve">       </w:t>
      </w: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4A8D4B27" w14:textId="77777777" w:rsidR="00AE58AE" w:rsidRPr="001541BB" w:rsidRDefault="00AE58AE" w:rsidP="00AE58AE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2988F80D" w14:textId="77777777" w:rsidR="00AE58AE" w:rsidRPr="001541BB" w:rsidRDefault="00AE58AE" w:rsidP="00AE58A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normaltextrun"/>
          <w:rFonts w:ascii="Cambria" w:hAnsi="Cambria"/>
          <w:b/>
          <w:bCs/>
          <w:sz w:val="24"/>
          <w:szCs w:val="24"/>
        </w:rPr>
        <w:t>Počet studentů 1. ročníku na začátku semestru a na konci semestru za akademický rok a procento prostupnosti mezi 1. a 2. ročníkem:</w:t>
      </w: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06A0DF3F" w14:textId="77777777" w:rsidR="00AE58AE" w:rsidRPr="001541BB" w:rsidRDefault="00AE58AE" w:rsidP="00AE58A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normaltextrun"/>
          <w:rFonts w:ascii="Cambria" w:hAnsi="Cambria"/>
          <w:sz w:val="24"/>
          <w:szCs w:val="24"/>
        </w:rPr>
        <w:t>Zapsáno 85, ukončeno 14, na konci 1. ročníku 71 studentů, prostupnost prvního ročníku 83,53</w:t>
      </w:r>
      <w:r w:rsidRPr="001541BB">
        <w:rPr>
          <w:rStyle w:val="normaltextrun"/>
          <w:rFonts w:ascii="Cambria" w:hAnsi="Cambria"/>
          <w:color w:val="FF0000"/>
          <w:sz w:val="24"/>
          <w:szCs w:val="24"/>
        </w:rPr>
        <w:t xml:space="preserve"> </w:t>
      </w:r>
      <w:r w:rsidRPr="001541BB">
        <w:rPr>
          <w:rStyle w:val="normaltextrun"/>
          <w:rFonts w:ascii="Cambria" w:hAnsi="Cambria"/>
          <w:sz w:val="24"/>
          <w:szCs w:val="24"/>
        </w:rPr>
        <w:t>%.</w:t>
      </w: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49091D10" w14:textId="38EF6465" w:rsidR="00AE58AE" w:rsidRPr="001541BB" w:rsidRDefault="00AE58AE" w:rsidP="00AE58AE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sz w:val="24"/>
          <w:szCs w:val="24"/>
        </w:rPr>
      </w:pPr>
      <w:r w:rsidRPr="001541BB">
        <w:rPr>
          <w:rStyle w:val="eop"/>
          <w:rFonts w:ascii="Cambria" w:hAnsi="Cambria"/>
          <w:sz w:val="24"/>
          <w:szCs w:val="24"/>
        </w:rPr>
        <w:t>  </w:t>
      </w:r>
    </w:p>
    <w:p w14:paraId="7DACBFF5" w14:textId="77777777" w:rsidR="00AE58AE" w:rsidRPr="001541BB" w:rsidRDefault="00AE58AE" w:rsidP="00AE58AE">
      <w:pPr>
        <w:pStyle w:val="paragraph"/>
        <w:spacing w:before="0" w:beforeAutospacing="0" w:after="0" w:afterAutospacing="0"/>
        <w:textAlignment w:val="baseline"/>
        <w:rPr>
          <w:rStyle w:val="eop"/>
          <w:sz w:val="24"/>
          <w:szCs w:val="24"/>
        </w:rPr>
      </w:pPr>
      <w:r w:rsidRPr="001541BB">
        <w:rPr>
          <w:rStyle w:val="normaltextrun"/>
          <w:rFonts w:ascii="Cambria" w:hAnsi="Cambria"/>
          <w:b/>
          <w:bCs/>
          <w:sz w:val="24"/>
          <w:szCs w:val="24"/>
        </w:rPr>
        <w:t>Počet absolventů za AR</w:t>
      </w:r>
      <w:r w:rsidRPr="001541BB">
        <w:rPr>
          <w:rStyle w:val="normaltextrun"/>
          <w:rFonts w:ascii="Cambria" w:hAnsi="Cambria"/>
          <w:sz w:val="24"/>
          <w:szCs w:val="24"/>
        </w:rPr>
        <w:t xml:space="preserve"> </w:t>
      </w:r>
      <w:r w:rsidRPr="001541BB">
        <w:rPr>
          <w:rStyle w:val="normaltextrun"/>
          <w:rFonts w:ascii="Cambria" w:hAnsi="Cambria"/>
          <w:b/>
          <w:bCs/>
          <w:sz w:val="24"/>
          <w:szCs w:val="24"/>
        </w:rPr>
        <w:t>2021/2022</w:t>
      </w:r>
      <w:r w:rsidRPr="001541BB">
        <w:rPr>
          <w:rStyle w:val="normaltextrun"/>
          <w:rFonts w:ascii="Cambria" w:hAnsi="Cambria"/>
          <w:sz w:val="24"/>
          <w:szCs w:val="24"/>
        </w:rPr>
        <w:t>: 0</w:t>
      </w:r>
      <w:r w:rsidRPr="001541BB">
        <w:rPr>
          <w:rStyle w:val="eop"/>
          <w:rFonts w:ascii="Cambria" w:hAnsi="Cambria"/>
          <w:sz w:val="24"/>
          <w:szCs w:val="24"/>
        </w:rPr>
        <w:t> </w:t>
      </w:r>
    </w:p>
    <w:p w14:paraId="674D0F57" w14:textId="77777777" w:rsidR="00AE58AE" w:rsidRPr="001541BB" w:rsidRDefault="00AE58AE" w:rsidP="00AE58AE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  <w:sz w:val="24"/>
          <w:szCs w:val="24"/>
        </w:rPr>
      </w:pPr>
    </w:p>
    <w:p w14:paraId="72CFDC32" w14:textId="77777777" w:rsidR="0012332E" w:rsidRPr="001541BB" w:rsidRDefault="0012332E" w:rsidP="0012332E">
      <w:pPr>
        <w:spacing w:after="0"/>
        <w:rPr>
          <w:b/>
          <w:sz w:val="24"/>
          <w:szCs w:val="24"/>
        </w:rPr>
      </w:pPr>
    </w:p>
    <w:p w14:paraId="2B409F54" w14:textId="53FCD770" w:rsidR="0012332E" w:rsidRPr="001541BB" w:rsidRDefault="0012332E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>Uplatnění absolventů a vymezení typických pracovních pozic:</w:t>
      </w:r>
    </w:p>
    <w:p w14:paraId="01B2EB35" w14:textId="2A6C5EAF" w:rsidR="00061B7A" w:rsidRPr="001541BB" w:rsidRDefault="00061B7A" w:rsidP="00061B7A">
      <w:pPr>
        <w:spacing w:after="0"/>
        <w:rPr>
          <w:sz w:val="24"/>
          <w:szCs w:val="24"/>
        </w:rPr>
      </w:pPr>
      <w:r w:rsidRPr="001541BB">
        <w:rPr>
          <w:sz w:val="24"/>
          <w:szCs w:val="24"/>
        </w:rPr>
        <w:t xml:space="preserve">Z hlediska profesí, pro které je absolvent připraven, a jeho zaměstnavatelů je široká paleta možností, jako příklady lze uvést: Podnikový Business analytik, Strategický Sales Analytik, Business Analytik - nastavení procesů, IT Bussiness Analyst, Business analytik – junior, Trading Business/datový analytik, Business process analyst, weboví analytici apod. </w:t>
      </w:r>
    </w:p>
    <w:p w14:paraId="6B7286C2" w14:textId="1808EBA6" w:rsidR="00ED712A" w:rsidRPr="001541BB" w:rsidRDefault="00061B7A" w:rsidP="00061B7A">
      <w:pPr>
        <w:spacing w:after="0"/>
        <w:rPr>
          <w:rFonts w:cs="Times New Roman"/>
          <w:color w:val="000000"/>
          <w:sz w:val="24"/>
          <w:szCs w:val="24"/>
          <w:lang w:eastAsia="cs-CZ"/>
        </w:rPr>
      </w:pPr>
      <w:r w:rsidRPr="001541BB">
        <w:rPr>
          <w:sz w:val="24"/>
          <w:szCs w:val="24"/>
        </w:rPr>
        <w:t>Z tohoto krátkého výčtu je zřejmé, že uplatnění absolventů, zpravidla na středním stupni řízení podniku, či ve štábu TOP manažerů</w:t>
      </w:r>
      <w:r w:rsidR="009A5D4B" w:rsidRPr="001541BB">
        <w:rPr>
          <w:sz w:val="24"/>
          <w:szCs w:val="24"/>
        </w:rPr>
        <w:t>,</w:t>
      </w:r>
      <w:r w:rsidRPr="001541BB">
        <w:rPr>
          <w:sz w:val="24"/>
          <w:szCs w:val="24"/>
        </w:rPr>
        <w:t xml:space="preserve"> je zřejmé a průkazné.</w:t>
      </w:r>
    </w:p>
    <w:p w14:paraId="22AD0C63" w14:textId="77777777" w:rsidR="0012332E" w:rsidRPr="001541BB" w:rsidRDefault="0012332E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713653" w14:textId="6E36647D" w:rsidR="000D4B06" w:rsidRPr="001541BB" w:rsidRDefault="00E176B0">
      <w:pPr>
        <w:pStyle w:val="Odstavecseseznamem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1541BB">
        <w:rPr>
          <w:b/>
          <w:sz w:val="24"/>
          <w:szCs w:val="24"/>
        </w:rPr>
        <w:t>Závěrečné práce</w:t>
      </w:r>
      <w:r w:rsidR="000D4B06" w:rsidRPr="001541BB">
        <w:rPr>
          <w:b/>
          <w:sz w:val="24"/>
          <w:szCs w:val="24"/>
        </w:rPr>
        <w:t xml:space="preserve"> </w:t>
      </w:r>
    </w:p>
    <w:p w14:paraId="71EE0614" w14:textId="4A4AC9FF" w:rsidR="005150EC" w:rsidRPr="001541BB" w:rsidRDefault="005150EC" w:rsidP="005150EC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Počet studentů, kteří odevzdali KP: </w:t>
      </w:r>
      <w:r w:rsidR="00B92783" w:rsidRPr="001541BB">
        <w:rPr>
          <w:sz w:val="24"/>
          <w:szCs w:val="24"/>
        </w:rPr>
        <w:t>0</w:t>
      </w:r>
    </w:p>
    <w:p w14:paraId="0427D62F" w14:textId="059C744F" w:rsidR="005150EC" w:rsidRPr="001541BB" w:rsidRDefault="005150EC" w:rsidP="005150EC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Počet studentů, kteří obhájili KP: </w:t>
      </w:r>
      <w:r w:rsidR="00B92783" w:rsidRPr="001541BB">
        <w:rPr>
          <w:sz w:val="24"/>
          <w:szCs w:val="24"/>
        </w:rPr>
        <w:t>0</w:t>
      </w:r>
    </w:p>
    <w:p w14:paraId="2AAAEA9E" w14:textId="305E1E9B" w:rsidR="006952FE" w:rsidRPr="001541BB" w:rsidRDefault="00B92783" w:rsidP="006952FE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1541BB">
        <w:rPr>
          <w:rFonts w:ascii="Cambria" w:eastAsia="Times New Roman" w:hAnsi="Cambria" w:cs="Times New Roman"/>
          <w:b/>
          <w:sz w:val="24"/>
          <w:szCs w:val="24"/>
          <w:lang w:eastAsia="cs-CZ"/>
        </w:rPr>
        <w:t>Studenti v AR 202</w:t>
      </w:r>
      <w:r w:rsidR="00061B7A" w:rsidRPr="001541BB">
        <w:rPr>
          <w:rFonts w:ascii="Cambria" w:eastAsia="Times New Roman" w:hAnsi="Cambria" w:cs="Times New Roman"/>
          <w:b/>
          <w:sz w:val="24"/>
          <w:szCs w:val="24"/>
          <w:lang w:eastAsia="cs-CZ"/>
        </w:rPr>
        <w:t>1</w:t>
      </w:r>
      <w:r w:rsidRPr="001541BB">
        <w:rPr>
          <w:rFonts w:ascii="Cambria" w:eastAsia="Times New Roman" w:hAnsi="Cambria" w:cs="Times New Roman"/>
          <w:b/>
          <w:sz w:val="24"/>
          <w:szCs w:val="24"/>
          <w:lang w:eastAsia="cs-CZ"/>
        </w:rPr>
        <w:t>/202</w:t>
      </w:r>
      <w:r w:rsidR="00061B7A" w:rsidRPr="001541BB">
        <w:rPr>
          <w:rFonts w:ascii="Cambria" w:eastAsia="Times New Roman" w:hAnsi="Cambria" w:cs="Times New Roman"/>
          <w:b/>
          <w:sz w:val="24"/>
          <w:szCs w:val="24"/>
          <w:lang w:eastAsia="cs-CZ"/>
        </w:rPr>
        <w:t>2</w:t>
      </w:r>
      <w:r w:rsidRPr="001541BB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nastoupili prvně do studia, žádný student nevypracovával kvalifikační práci. Předmět Bakalářská práce byl oproti původní akreditační žádosti rozdělen do dvou semestrů, a to na předmět Bakalářská práce 1, který je vyučován v 5. semestru a předmět Bakalářská práce 2, který bude vyučován v 6. semestru. Tato změna byla realizována zejména z důvodu motivovat studenty k tomu, aby zpracovávali své závěrečné práce průběžně a ne krátce před jejich odevzdáním, což se odrazí i v růstu kvality závěrečných prací. </w:t>
      </w:r>
    </w:p>
    <w:p w14:paraId="6DFF1E24" w14:textId="77777777" w:rsidR="00B92783" w:rsidRPr="001541BB" w:rsidRDefault="00B92783" w:rsidP="006952FE">
      <w:pPr>
        <w:rPr>
          <w:b/>
          <w:sz w:val="24"/>
          <w:szCs w:val="24"/>
        </w:rPr>
      </w:pPr>
    </w:p>
    <w:p w14:paraId="4E258AFC" w14:textId="77777777" w:rsidR="005150EC" w:rsidRPr="001541B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rStyle w:val="Odkaznakoment"/>
          <w:sz w:val="24"/>
          <w:szCs w:val="24"/>
        </w:rPr>
      </w:pPr>
      <w:r w:rsidRPr="001541BB">
        <w:rPr>
          <w:b/>
          <w:sz w:val="24"/>
          <w:szCs w:val="24"/>
        </w:rPr>
        <w:t>Semestrální praxe studentů</w:t>
      </w:r>
    </w:p>
    <w:p w14:paraId="65BA51E9" w14:textId="1151D0D9" w:rsidR="00EF6E59" w:rsidRPr="001541BB" w:rsidRDefault="00EF6E59" w:rsidP="005150EC">
      <w:pPr>
        <w:keepNext/>
        <w:keepLines/>
        <w:rPr>
          <w:sz w:val="24"/>
          <w:szCs w:val="24"/>
        </w:rPr>
      </w:pPr>
      <w:r w:rsidRPr="001541BB">
        <w:rPr>
          <w:sz w:val="24"/>
          <w:szCs w:val="24"/>
        </w:rPr>
        <w:t xml:space="preserve">Studenti prezenční formy studia si můžou podat Žádost o přiřazení studenta k jiné firmě/ instituci, pokud tak neučiní je jim přiřazená odborná praxe dle jejich </w:t>
      </w:r>
      <w:r w:rsidR="009918D8" w:rsidRPr="001541BB">
        <w:rPr>
          <w:sz w:val="24"/>
          <w:szCs w:val="24"/>
        </w:rPr>
        <w:t>oboru</w:t>
      </w:r>
      <w:r w:rsidRPr="001541BB">
        <w:rPr>
          <w:sz w:val="24"/>
          <w:szCs w:val="24"/>
        </w:rPr>
        <w:t>.</w:t>
      </w:r>
    </w:p>
    <w:p w14:paraId="6F3ACD1F" w14:textId="4680E737" w:rsidR="00EF6E59" w:rsidRPr="001541BB" w:rsidRDefault="00EF6E59" w:rsidP="00EF6E59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V případě, že je nebo byl student kombinované formy zaměstnán na hlavní pracovní poměr nebo podniká v oboru, který odpovídá jeho specializaci, může si prostřednictvím </w:t>
      </w:r>
      <w:r w:rsidRPr="001541BB">
        <w:rPr>
          <w:sz w:val="24"/>
          <w:szCs w:val="24"/>
        </w:rPr>
        <w:lastRenderedPageBreak/>
        <w:t>IS podat žádost Potvrzení o absolvování odborné praxe. Rozsah zaměstnání v tomto případě musí odpovídat minimálním požadavkům na předmět Odborná praxe.</w:t>
      </w:r>
    </w:p>
    <w:p w14:paraId="119F4D57" w14:textId="459EA9CB" w:rsidR="009918D8" w:rsidRPr="001541BB" w:rsidRDefault="00061B7A" w:rsidP="000D4B06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1541BB">
        <w:rPr>
          <w:rFonts w:ascii="Cambria" w:eastAsia="Times New Roman" w:hAnsi="Cambria" w:cs="Times New Roman"/>
          <w:b/>
          <w:sz w:val="24"/>
          <w:szCs w:val="24"/>
          <w:lang w:eastAsia="cs-CZ"/>
        </w:rPr>
        <w:t>V AR 2021/2022 neevidujeme žádného studenta na praxi.</w:t>
      </w:r>
    </w:p>
    <w:p w14:paraId="70AC3C01" w14:textId="4CBFB2D3" w:rsidR="009918D8" w:rsidRPr="001541BB" w:rsidRDefault="009918D8" w:rsidP="000D4B06">
      <w:pPr>
        <w:rPr>
          <w:sz w:val="24"/>
          <w:szCs w:val="24"/>
        </w:rPr>
      </w:pPr>
    </w:p>
    <w:p w14:paraId="713C2809" w14:textId="77777777" w:rsidR="00061B7A" w:rsidRPr="001541BB" w:rsidRDefault="00061B7A" w:rsidP="000D4B06">
      <w:pPr>
        <w:rPr>
          <w:sz w:val="24"/>
          <w:szCs w:val="24"/>
        </w:rPr>
        <w:sectPr w:rsidR="00061B7A" w:rsidRPr="001541BB" w:rsidSect="00A55643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1541BB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 xml:space="preserve">Mobilita studentů </w:t>
      </w:r>
    </w:p>
    <w:p w14:paraId="46A21EE2" w14:textId="77777777" w:rsidR="004740C6" w:rsidRPr="001541BB" w:rsidRDefault="004740C6" w:rsidP="004740C6">
      <w:pPr>
        <w:keepNext/>
        <w:keepLines/>
        <w:spacing w:after="0"/>
        <w:rPr>
          <w:b/>
          <w:sz w:val="24"/>
          <w:szCs w:val="24"/>
        </w:rPr>
      </w:pPr>
    </w:p>
    <w:p w14:paraId="4A18894B" w14:textId="13EEAE51" w:rsidR="000D4B06" w:rsidRPr="001541BB" w:rsidRDefault="000D4B06" w:rsidP="004740C6">
      <w:pPr>
        <w:keepNext/>
        <w:keepLines/>
        <w:spacing w:after="0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 xml:space="preserve">Vyjíždějící studenti </w:t>
      </w:r>
    </w:p>
    <w:p w14:paraId="1EA226CE" w14:textId="77777777" w:rsidR="00165781" w:rsidRPr="001541BB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ED712A" w:rsidRPr="001541BB" w14:paraId="35E75A93" w14:textId="77777777" w:rsidTr="00B92783">
        <w:trPr>
          <w:trHeight w:val="8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1758E78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ZS 2021</w:t>
            </w:r>
          </w:p>
        </w:tc>
      </w:tr>
      <w:tr w:rsidR="00ED712A" w:rsidRPr="001541BB" w14:paraId="787F634B" w14:textId="77777777" w:rsidTr="00B9278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78A9019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9C6C8A0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0B8F26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ED712A" w:rsidRPr="001541BB" w14:paraId="66726E9C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20D1" w14:textId="7DF80C45" w:rsidR="00ED712A" w:rsidRPr="001541BB" w:rsidRDefault="00061B7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D369" w14:textId="2C1DFC10" w:rsidR="00ED712A" w:rsidRPr="001541BB" w:rsidRDefault="00061B7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2AF" w14:textId="18B83859" w:rsidR="00ED712A" w:rsidRPr="001541BB" w:rsidRDefault="00061B7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ED712A" w:rsidRPr="001541BB" w14:paraId="75C89391" w14:textId="77777777" w:rsidTr="00B92783">
        <w:trPr>
          <w:trHeight w:val="3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63F4F0D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LS 2022</w:t>
            </w:r>
          </w:p>
        </w:tc>
      </w:tr>
      <w:tr w:rsidR="00ED712A" w:rsidRPr="001541BB" w14:paraId="7E2EEB1F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D21D89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C3CDFC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C225BF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ED712A" w:rsidRPr="001541BB" w14:paraId="0535CA43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F0330" w14:textId="37EC5CCA" w:rsidR="00ED712A" w:rsidRPr="001541BB" w:rsidRDefault="00061B7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3D41" w14:textId="27F92190" w:rsidR="00ED712A" w:rsidRPr="001541BB" w:rsidRDefault="00061B7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A0E8" w14:textId="539619D5" w:rsidR="00ED712A" w:rsidRPr="001541BB" w:rsidRDefault="00061B7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</w:tbl>
    <w:p w14:paraId="5652628F" w14:textId="77777777" w:rsidR="005150EC" w:rsidRPr="001541BB" w:rsidRDefault="005150EC" w:rsidP="000D4B06">
      <w:pPr>
        <w:spacing w:after="0"/>
        <w:rPr>
          <w:b/>
          <w:sz w:val="24"/>
          <w:szCs w:val="24"/>
        </w:rPr>
      </w:pPr>
    </w:p>
    <w:p w14:paraId="06373F28" w14:textId="47886332" w:rsidR="000D4B06" w:rsidRPr="001541BB" w:rsidRDefault="000D4B06" w:rsidP="000D4B06">
      <w:pPr>
        <w:spacing w:after="0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 xml:space="preserve">Přijatí studenti </w:t>
      </w:r>
    </w:p>
    <w:p w14:paraId="7C4FC94A" w14:textId="252AE854" w:rsidR="00165781" w:rsidRPr="001541BB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318"/>
        <w:gridCol w:w="2576"/>
      </w:tblGrid>
      <w:tr w:rsidR="00ED712A" w:rsidRPr="001541BB" w14:paraId="7582AE6B" w14:textId="77777777" w:rsidTr="00B92783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FFA6F09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bCs/>
                <w:sz w:val="24"/>
                <w:szCs w:val="24"/>
              </w:rPr>
              <w:t>Přijatí studenti</w:t>
            </w:r>
            <w:r w:rsidRPr="001541BB">
              <w:rPr>
                <w:rFonts w:ascii="Cambria" w:hAnsi="Cambria"/>
                <w:b/>
                <w:sz w:val="24"/>
                <w:szCs w:val="24"/>
              </w:rPr>
              <w:t> ZS 2021</w:t>
            </w:r>
          </w:p>
        </w:tc>
      </w:tr>
      <w:tr w:rsidR="00ED712A" w:rsidRPr="001541BB" w14:paraId="758C7029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16A2C58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33EDFB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03D90FF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4F0662B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sz w:val="24"/>
                <w:szCs w:val="24"/>
              </w:rPr>
              <w:t>Délka trvání mobility (dny)</w:t>
            </w:r>
          </w:p>
        </w:tc>
      </w:tr>
      <w:tr w:rsidR="00ED712A" w:rsidRPr="001541BB" w14:paraId="3A86F02D" w14:textId="77777777" w:rsidTr="00B92783">
        <w:trPr>
          <w:trHeight w:val="30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CE5B" w14:textId="68055670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43D78" w14:textId="703C2691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6F836" w14:textId="2CE7E1CF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D24BB" w14:textId="378C2BCF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ED712A" w:rsidRPr="001541BB" w14:paraId="4092443B" w14:textId="77777777" w:rsidTr="00B92783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E8F09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bCs/>
                <w:sz w:val="24"/>
                <w:szCs w:val="24"/>
              </w:rPr>
              <w:t xml:space="preserve">Přijatí studenti </w:t>
            </w:r>
            <w:r w:rsidRPr="001541BB">
              <w:rPr>
                <w:rFonts w:ascii="Cambria" w:hAnsi="Cambria"/>
                <w:b/>
                <w:sz w:val="24"/>
                <w:szCs w:val="24"/>
              </w:rPr>
              <w:t> LS 2022</w:t>
            </w:r>
          </w:p>
        </w:tc>
      </w:tr>
      <w:tr w:rsidR="00ED712A" w:rsidRPr="001541BB" w14:paraId="2C42DD51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505DDB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bCs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2D6CE8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bCs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B7CBA9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bCs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0CE1E4" w14:textId="77777777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41BB">
              <w:rPr>
                <w:rFonts w:ascii="Cambria" w:hAnsi="Cambria"/>
                <w:b/>
                <w:bCs/>
                <w:sz w:val="24"/>
                <w:szCs w:val="24"/>
              </w:rPr>
              <w:t>Délka trvání mobility (dny)</w:t>
            </w:r>
          </w:p>
        </w:tc>
      </w:tr>
      <w:tr w:rsidR="00ED712A" w:rsidRPr="001541BB" w14:paraId="460344CA" w14:textId="77777777" w:rsidTr="00B92783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F13" w14:textId="3F5A6E7F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7CCB" w14:textId="6705BD71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36C3" w14:textId="073A1D7F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A777" w14:textId="3E25A6A9" w:rsidR="00ED712A" w:rsidRPr="001541BB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</w:tbl>
    <w:p w14:paraId="7A1F97FB" w14:textId="77777777" w:rsidR="00165781" w:rsidRPr="001541BB" w:rsidRDefault="00165781" w:rsidP="000D4B06">
      <w:pPr>
        <w:spacing w:after="0"/>
        <w:rPr>
          <w:b/>
          <w:sz w:val="24"/>
          <w:szCs w:val="24"/>
        </w:rPr>
      </w:pPr>
    </w:p>
    <w:p w14:paraId="0C8421CB" w14:textId="0E98A55B" w:rsidR="00FA0C1C" w:rsidRPr="001541BB" w:rsidRDefault="00FA0C1C" w:rsidP="000D4B06">
      <w:pPr>
        <w:spacing w:after="0"/>
        <w:rPr>
          <w:b/>
          <w:sz w:val="24"/>
          <w:szCs w:val="24"/>
        </w:rPr>
      </w:pPr>
    </w:p>
    <w:p w14:paraId="2E6BE2B1" w14:textId="58C63253" w:rsidR="6B0286BA" w:rsidRPr="001541BB" w:rsidRDefault="6B0286BA" w:rsidP="2EE2B11E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bCs/>
          <w:sz w:val="24"/>
          <w:szCs w:val="24"/>
        </w:rPr>
      </w:pPr>
      <w:r w:rsidRPr="001541BB">
        <w:rPr>
          <w:b/>
          <w:bCs/>
          <w:sz w:val="24"/>
          <w:szCs w:val="24"/>
        </w:rPr>
        <w:t>Výzkumná, vývojová a tvůrčí činnost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168"/>
        <w:gridCol w:w="2218"/>
        <w:gridCol w:w="1259"/>
        <w:gridCol w:w="1896"/>
      </w:tblGrid>
      <w:tr w:rsidR="00D15D81" w:rsidRPr="001541BB" w14:paraId="4686D320" w14:textId="77777777" w:rsidTr="18672832">
        <w:trPr>
          <w:cantSplit/>
          <w:trHeight w:val="271"/>
        </w:trPr>
        <w:tc>
          <w:tcPr>
            <w:tcW w:w="2168" w:type="dxa"/>
            <w:vMerge w:val="restart"/>
            <w:shd w:val="clear" w:color="auto" w:fill="auto"/>
          </w:tcPr>
          <w:p w14:paraId="60F7B36D" w14:textId="7777777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541" w:type="dxa"/>
            <w:gridSpan w:val="4"/>
            <w:shd w:val="clear" w:color="auto" w:fill="C6E0B4"/>
            <w:noWrap/>
            <w:hideMark/>
          </w:tcPr>
          <w:p w14:paraId="2D8AF286" w14:textId="2D7AF43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Tvůrčí činnost - Projektové aktivity</w:t>
            </w:r>
          </w:p>
        </w:tc>
      </w:tr>
      <w:tr w:rsidR="00D15D81" w:rsidRPr="001541BB" w14:paraId="7A2D321C" w14:textId="77777777" w:rsidTr="18672832">
        <w:trPr>
          <w:cantSplit/>
          <w:trHeight w:val="271"/>
        </w:trPr>
        <w:tc>
          <w:tcPr>
            <w:tcW w:w="2168" w:type="dxa"/>
            <w:vMerge/>
          </w:tcPr>
          <w:p w14:paraId="5AE0BB00" w14:textId="7777777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86" w:type="dxa"/>
            <w:gridSpan w:val="2"/>
            <w:shd w:val="clear" w:color="auto" w:fill="D9E1F2"/>
            <w:noWrap/>
            <w:hideMark/>
          </w:tcPr>
          <w:p w14:paraId="636C03B6" w14:textId="19AB4773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Výzkumné projekty a granty</w:t>
            </w:r>
          </w:p>
        </w:tc>
        <w:tc>
          <w:tcPr>
            <w:tcW w:w="3155" w:type="dxa"/>
            <w:gridSpan w:val="2"/>
            <w:shd w:val="clear" w:color="auto" w:fill="D9E1F2"/>
            <w:noWrap/>
            <w:hideMark/>
          </w:tcPr>
          <w:p w14:paraId="41D742DF" w14:textId="7777777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Projekty se SF</w:t>
            </w:r>
          </w:p>
        </w:tc>
      </w:tr>
      <w:tr w:rsidR="00D15D81" w:rsidRPr="001541BB" w14:paraId="03A0A1E6" w14:textId="77777777" w:rsidTr="18672832">
        <w:trPr>
          <w:cantSplit/>
          <w:trHeight w:val="271"/>
        </w:trPr>
        <w:tc>
          <w:tcPr>
            <w:tcW w:w="2168" w:type="dxa"/>
            <w:shd w:val="clear" w:color="auto" w:fill="8EA9DB"/>
          </w:tcPr>
          <w:p w14:paraId="2407E9D1" w14:textId="6C745C06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Akademický pracovník</w:t>
            </w:r>
          </w:p>
        </w:tc>
        <w:tc>
          <w:tcPr>
            <w:tcW w:w="2168" w:type="dxa"/>
            <w:shd w:val="clear" w:color="auto" w:fill="8EA9DB"/>
            <w:noWrap/>
            <w:hideMark/>
          </w:tcPr>
          <w:p w14:paraId="64FF4FF1" w14:textId="7A72DFFD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2218" w:type="dxa"/>
            <w:shd w:val="clear" w:color="auto" w:fill="8EA9DB"/>
            <w:noWrap/>
            <w:hideMark/>
          </w:tcPr>
          <w:p w14:paraId="31AACEBB" w14:textId="7777777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  <w:tc>
          <w:tcPr>
            <w:tcW w:w="1259" w:type="dxa"/>
            <w:shd w:val="clear" w:color="auto" w:fill="8EA9DB"/>
            <w:noWrap/>
            <w:hideMark/>
          </w:tcPr>
          <w:p w14:paraId="00C9B148" w14:textId="7777777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896" w:type="dxa"/>
            <w:shd w:val="clear" w:color="auto" w:fill="8EA9DB"/>
            <w:noWrap/>
            <w:hideMark/>
          </w:tcPr>
          <w:p w14:paraId="54A2C65C" w14:textId="77777777" w:rsidR="00D15D81" w:rsidRPr="001541BB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</w:tr>
      <w:tr w:rsidR="00AF52EF" w:rsidRPr="001541BB" w14:paraId="51874229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04FADA6B" w14:textId="626D1777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Petr Šuleř, PhD.</w:t>
            </w:r>
          </w:p>
        </w:tc>
        <w:tc>
          <w:tcPr>
            <w:tcW w:w="2168" w:type="dxa"/>
            <w:shd w:val="clear" w:color="auto" w:fill="auto"/>
            <w:noWrap/>
          </w:tcPr>
          <w:p w14:paraId="771B8348" w14:textId="7499F73A" w:rsidR="00AF52EF" w:rsidRPr="001541BB" w:rsidRDefault="2398197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75885418" w14:textId="7F529C25" w:rsidR="00AF52EF" w:rsidRPr="001541BB" w:rsidRDefault="2398197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</w:tcPr>
          <w:p w14:paraId="0A0F0F23" w14:textId="7F553B6E" w:rsidR="00AF52EF" w:rsidRPr="001541BB" w:rsidRDefault="2398197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EC47346" w14:textId="03567DF5" w:rsidR="00AF52EF" w:rsidRPr="001541BB" w:rsidRDefault="69666530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427D58E6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7C6D6613" w14:textId="0E2A15B0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2168" w:type="dxa"/>
            <w:shd w:val="clear" w:color="auto" w:fill="auto"/>
            <w:noWrap/>
          </w:tcPr>
          <w:p w14:paraId="5D7D622F" w14:textId="3E5C81D6" w:rsidR="00AF52EF" w:rsidRPr="001541BB" w:rsidRDefault="191F055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</w:tcPr>
          <w:p w14:paraId="2E2C85CF" w14:textId="1A360AC0" w:rsidR="00AF52EF" w:rsidRPr="001541BB" w:rsidRDefault="191F055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59" w:type="dxa"/>
            <w:shd w:val="clear" w:color="auto" w:fill="auto"/>
            <w:noWrap/>
          </w:tcPr>
          <w:p w14:paraId="7D161CC7" w14:textId="1D8FB3C0" w:rsidR="00AF52EF" w:rsidRPr="001541BB" w:rsidRDefault="191F055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45B028A" w14:textId="11607329" w:rsidR="00AF52EF" w:rsidRPr="001541BB" w:rsidRDefault="191F055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F52EF" w:rsidRPr="001541BB" w14:paraId="27636F5D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5AE56100" w14:textId="7F8EB229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Vendula Simotová</w:t>
            </w:r>
          </w:p>
        </w:tc>
        <w:tc>
          <w:tcPr>
            <w:tcW w:w="2168" w:type="dxa"/>
            <w:shd w:val="clear" w:color="auto" w:fill="auto"/>
            <w:noWrap/>
          </w:tcPr>
          <w:p w14:paraId="4E03C8E5" w14:textId="19490D14" w:rsidR="00AF52EF" w:rsidRPr="001541BB" w:rsidRDefault="01F71256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023EDDF9" w14:textId="1EFDB14D" w:rsidR="00AF52EF" w:rsidRPr="001541BB" w:rsidRDefault="346791AA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40D658B2" w14:textId="1028EB92" w:rsidR="00AF52EF" w:rsidRPr="001541BB" w:rsidRDefault="01F71256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A158A31" w14:textId="084DBB38" w:rsidR="00AF52EF" w:rsidRPr="001541BB" w:rsidRDefault="66F9B04A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61B5D672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6CD826DF" w14:textId="2055DC10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Pavel Rousek,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7D562A51" w14:textId="749FB06E" w:rsidR="00AF52EF" w:rsidRPr="001541BB" w:rsidRDefault="5679109A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6DA25E95" w14:textId="53761A90" w:rsidR="00AF52EF" w:rsidRPr="001541BB" w:rsidRDefault="5679109A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09136F65" w14:textId="2A268FEA" w:rsidR="00AF52EF" w:rsidRPr="001541BB" w:rsidRDefault="688C85E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</w:tcPr>
          <w:p w14:paraId="49A53382" w14:textId="4223DDF7" w:rsidR="00AF52EF" w:rsidRPr="001541BB" w:rsidRDefault="0FF704F4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3F431C2B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7D8B55F9" w14:textId="18E80D62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lastRenderedPageBreak/>
              <w:t>Ing. Libor Votava,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656E27C4" w14:textId="02AD85A1" w:rsidR="00AF52EF" w:rsidRPr="001541BB" w:rsidRDefault="1E5419B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4DF88336" w14:textId="0C14E931" w:rsidR="00AF52EF" w:rsidRPr="001541BB" w:rsidRDefault="11460D8A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51CE95DE" w14:textId="4134D0D3" w:rsidR="00AF52EF" w:rsidRPr="001541BB" w:rsidRDefault="1E5419B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D584B06" w14:textId="0B5A1C3C" w:rsidR="00AF52EF" w:rsidRPr="001541BB" w:rsidRDefault="2FD96EB7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48B2FBD1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0C9C622F" w14:textId="19562B97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Zuzana Rowland,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666F6044" w14:textId="4F91D832" w:rsidR="00AF52EF" w:rsidRPr="001541BB" w:rsidRDefault="0C622906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59CCFD93" w14:textId="115BBE06" w:rsidR="00AF52EF" w:rsidRPr="001541BB" w:rsidRDefault="0C622906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</w:tcPr>
          <w:p w14:paraId="2828C752" w14:textId="7CC24174" w:rsidR="00AF52EF" w:rsidRPr="001541BB" w:rsidRDefault="0C622906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F73633D" w14:textId="61574303" w:rsidR="00AF52EF" w:rsidRPr="001541BB" w:rsidRDefault="0C622906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F52EF" w:rsidRPr="001541BB" w14:paraId="35BD4361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157366E8" w14:textId="19D3022B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Jaroslav Kollmann</w:t>
            </w:r>
          </w:p>
        </w:tc>
        <w:tc>
          <w:tcPr>
            <w:tcW w:w="2168" w:type="dxa"/>
            <w:shd w:val="clear" w:color="auto" w:fill="auto"/>
            <w:noWrap/>
          </w:tcPr>
          <w:p w14:paraId="073F8DEE" w14:textId="0235153A" w:rsidR="00AF52EF" w:rsidRPr="001541BB" w:rsidRDefault="47F24318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2C34870E" w14:textId="1AAF604D" w:rsidR="00AF52EF" w:rsidRPr="001541BB" w:rsidRDefault="64CE410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</w:tcPr>
          <w:p w14:paraId="762DE246" w14:textId="72B3DBC2" w:rsidR="00AF52EF" w:rsidRPr="001541BB" w:rsidRDefault="47F24318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94E8E7D" w14:textId="6A50357E" w:rsidR="00AF52EF" w:rsidRPr="001541BB" w:rsidRDefault="191B02F5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F52EF" w:rsidRPr="001541BB" w14:paraId="66CCD32D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38CE9E48" w14:textId="4F06FBF2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prof. Ing. Jan Váchal, CSc.</w:t>
            </w:r>
          </w:p>
        </w:tc>
        <w:tc>
          <w:tcPr>
            <w:tcW w:w="2168" w:type="dxa"/>
            <w:shd w:val="clear" w:color="auto" w:fill="auto"/>
            <w:noWrap/>
          </w:tcPr>
          <w:p w14:paraId="699AF2EA" w14:textId="4A0E4328" w:rsidR="00AF52EF" w:rsidRPr="001541BB" w:rsidRDefault="460D95E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7865F523" w14:textId="7CB34028" w:rsidR="00AF52EF" w:rsidRPr="001541BB" w:rsidRDefault="460D95E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</w:tcPr>
          <w:p w14:paraId="7A7A42C3" w14:textId="63FC4870" w:rsidR="00AF52EF" w:rsidRPr="001541BB" w:rsidRDefault="460D95E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</w:tcPr>
          <w:p w14:paraId="3F602734" w14:textId="51AC7EA5" w:rsidR="00AF52EF" w:rsidRPr="001541BB" w:rsidRDefault="38E66BBB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709F8BE3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563004FA" w14:textId="3D7B6C69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Martin Telecký,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0B3BE123" w14:textId="358EA5D4" w:rsidR="00AF52EF" w:rsidRPr="001541BB" w:rsidRDefault="748CF94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1338A7ED" w14:textId="4FAC0CD6" w:rsidR="00AF52EF" w:rsidRPr="001541BB" w:rsidRDefault="748CF94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7F8EE904" w14:textId="4F86B240" w:rsidR="00AF52EF" w:rsidRPr="001541BB" w:rsidRDefault="748CF94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288E27F4" w14:textId="38C77322" w:rsidR="00AF52EF" w:rsidRPr="001541BB" w:rsidRDefault="748CF94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75859CF7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0BD760B3" w14:textId="70577A20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Stanislav Bílek</w:t>
            </w:r>
          </w:p>
        </w:tc>
        <w:tc>
          <w:tcPr>
            <w:tcW w:w="2168" w:type="dxa"/>
            <w:shd w:val="clear" w:color="auto" w:fill="auto"/>
            <w:noWrap/>
          </w:tcPr>
          <w:p w14:paraId="60A57B68" w14:textId="1D7039B3" w:rsidR="00AF52EF" w:rsidRPr="001541BB" w:rsidRDefault="7FE4091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477C3074" w14:textId="75EC3130" w:rsidR="00AF52EF" w:rsidRPr="001541BB" w:rsidRDefault="7FE4091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025BACA8" w14:textId="422FD0C0" w:rsidR="00AF52EF" w:rsidRPr="001541BB" w:rsidRDefault="7FE4091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1FB6CB2" w14:textId="5982BD0D" w:rsidR="00AF52EF" w:rsidRPr="001541BB" w:rsidRDefault="6EABE75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F52EF" w:rsidRPr="001541BB" w14:paraId="1FF705BD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21E39855" w14:textId="66F51D27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Jana Vlasáková </w:t>
            </w:r>
          </w:p>
        </w:tc>
        <w:tc>
          <w:tcPr>
            <w:tcW w:w="2168" w:type="dxa"/>
            <w:shd w:val="clear" w:color="auto" w:fill="auto"/>
            <w:noWrap/>
          </w:tcPr>
          <w:p w14:paraId="3357BE3C" w14:textId="7CF930B4" w:rsidR="00AF52EF" w:rsidRPr="001541BB" w:rsidRDefault="4E73AA8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4829D6F8" w14:textId="21524FD2" w:rsidR="00AF52EF" w:rsidRPr="001541BB" w:rsidRDefault="4E73AA8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0828B367" w14:textId="4B4247BA" w:rsidR="00AF52EF" w:rsidRPr="001541BB" w:rsidRDefault="4E73AA8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C771896" w14:textId="366D20D9" w:rsidR="00AF52EF" w:rsidRPr="001541BB" w:rsidRDefault="4E73AA8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2898D48B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1E656430" w14:textId="2806830E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Libuše Turinská</w:t>
            </w:r>
          </w:p>
        </w:tc>
        <w:tc>
          <w:tcPr>
            <w:tcW w:w="2168" w:type="dxa"/>
            <w:shd w:val="clear" w:color="auto" w:fill="auto"/>
            <w:noWrap/>
          </w:tcPr>
          <w:p w14:paraId="32C14F9E" w14:textId="0C58B68C" w:rsidR="00AF52EF" w:rsidRPr="001541BB" w:rsidRDefault="7A3ABC2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3D18337F" w14:textId="1E5E360E" w:rsidR="00AF52EF" w:rsidRPr="001541BB" w:rsidRDefault="7A3ABC2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647C5378" w14:textId="214970CB" w:rsidR="00AF52EF" w:rsidRPr="001541BB" w:rsidRDefault="7A3ABC23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09B159D" w14:textId="4657E5C2" w:rsidR="00AF52EF" w:rsidRPr="001541BB" w:rsidRDefault="17A6D53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15304E7F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2E929E16" w14:textId="1CE302DD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RNDr. Dana Smetanová, Ph.D. </w:t>
            </w:r>
          </w:p>
        </w:tc>
        <w:tc>
          <w:tcPr>
            <w:tcW w:w="2168" w:type="dxa"/>
            <w:shd w:val="clear" w:color="auto" w:fill="auto"/>
            <w:noWrap/>
          </w:tcPr>
          <w:p w14:paraId="49C77F05" w14:textId="6E5C438E" w:rsidR="00AF52EF" w:rsidRPr="001541BB" w:rsidRDefault="2930A6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0560B22B" w14:textId="3E97CD0B" w:rsidR="00AF52EF" w:rsidRPr="001541BB" w:rsidRDefault="2930A6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699FDCCE" w14:textId="6CA9B5A3" w:rsidR="00AF52EF" w:rsidRPr="001541BB" w:rsidRDefault="2930A6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4E6CC17" w14:textId="3C9CB73B" w:rsidR="00AF52EF" w:rsidRPr="001541BB" w:rsidRDefault="2930A6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</w:tr>
      <w:tr w:rsidR="00AF52EF" w:rsidRPr="001541BB" w14:paraId="29FB008F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79402431" w14:textId="4BF196DA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Štěpánka Jenešová</w:t>
            </w:r>
          </w:p>
        </w:tc>
        <w:tc>
          <w:tcPr>
            <w:tcW w:w="2168" w:type="dxa"/>
            <w:shd w:val="clear" w:color="auto" w:fill="auto"/>
            <w:noWrap/>
          </w:tcPr>
          <w:p w14:paraId="2CB965A3" w14:textId="7C384DD3" w:rsidR="00AF52EF" w:rsidRPr="001541BB" w:rsidRDefault="61910F6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5F7CDF2D" w14:textId="1D4017DC" w:rsidR="00AF52EF" w:rsidRPr="001541BB" w:rsidRDefault="61910F6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548AADB1" w14:textId="15489D96" w:rsidR="00AF52EF" w:rsidRPr="001541BB" w:rsidRDefault="61910F6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736522A" w14:textId="0D55AF6E" w:rsidR="00AF52EF" w:rsidRPr="001541BB" w:rsidRDefault="61910F6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52EF" w:rsidRPr="001541BB" w14:paraId="0A91E42C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71D7AA87" w14:textId="0E34F660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doc. PhDr. Ing. Jan Urban, CSc.</w:t>
            </w:r>
          </w:p>
        </w:tc>
        <w:tc>
          <w:tcPr>
            <w:tcW w:w="2168" w:type="dxa"/>
            <w:shd w:val="clear" w:color="auto" w:fill="auto"/>
            <w:noWrap/>
          </w:tcPr>
          <w:p w14:paraId="79B5E81D" w14:textId="42A7F55A" w:rsidR="00AF52EF" w:rsidRPr="001541BB" w:rsidRDefault="6BE6D037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5296901A" w14:textId="423FF796" w:rsidR="00AF52EF" w:rsidRPr="001541BB" w:rsidRDefault="6BE6D037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7523211D" w14:textId="43913CA8" w:rsidR="00AF52EF" w:rsidRPr="001541BB" w:rsidRDefault="6BE6D037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FBA5669" w14:textId="42EB769B" w:rsidR="00AF52EF" w:rsidRPr="001541BB" w:rsidRDefault="777DD219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52EF" w:rsidRPr="001541BB" w14:paraId="7BBB9D37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19EB2049" w14:textId="20DC77CD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Tomáš Krulický,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6C42621D" w14:textId="589AA90F" w:rsidR="00AF52EF" w:rsidRPr="001541BB" w:rsidRDefault="446A0577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49BAEB52" w14:textId="304355D2" w:rsidR="00AF52EF" w:rsidRPr="001541BB" w:rsidRDefault="54C66565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</w:tcPr>
          <w:p w14:paraId="22E27B23" w14:textId="6BF5D613" w:rsidR="00AF52EF" w:rsidRPr="001541BB" w:rsidRDefault="41613CC8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59AB917" w14:textId="5316D155" w:rsidR="00AF52EF" w:rsidRPr="001541BB" w:rsidRDefault="36BDA0CD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6165FFE5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678B3C77" w14:textId="44ECAC6B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Kristina Kabourková</w:t>
            </w:r>
          </w:p>
        </w:tc>
        <w:tc>
          <w:tcPr>
            <w:tcW w:w="2168" w:type="dxa"/>
            <w:shd w:val="clear" w:color="auto" w:fill="auto"/>
            <w:noWrap/>
          </w:tcPr>
          <w:p w14:paraId="639B9A3D" w14:textId="21480846" w:rsidR="00AF52EF" w:rsidRPr="001541BB" w:rsidRDefault="63CB381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6378FD69" w14:textId="5EBF0CFB" w:rsidR="00AF52EF" w:rsidRPr="001541BB" w:rsidRDefault="63CB381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339E8A86" w14:textId="262C1C48" w:rsidR="00AF52EF" w:rsidRPr="001541BB" w:rsidRDefault="63CB381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435074D" w14:textId="2FD07556" w:rsidR="00AF52EF" w:rsidRPr="001541BB" w:rsidRDefault="50204B1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3E208BA0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4FF8ECB7" w14:textId="2071CA19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Karim Sidibe </w:t>
            </w:r>
          </w:p>
        </w:tc>
        <w:tc>
          <w:tcPr>
            <w:tcW w:w="2168" w:type="dxa"/>
            <w:shd w:val="clear" w:color="auto" w:fill="auto"/>
            <w:noWrap/>
          </w:tcPr>
          <w:p w14:paraId="1B9E0D7D" w14:textId="0F504062" w:rsidR="00AF52EF" w:rsidRPr="001541BB" w:rsidRDefault="78B3FCF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19782232" w14:textId="06FF2368" w:rsidR="00AF52EF" w:rsidRPr="001541BB" w:rsidRDefault="78B3FCF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30C48AF7" w14:textId="299D53D2" w:rsidR="00AF52EF" w:rsidRPr="001541BB" w:rsidRDefault="78B3FCF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F140569" w14:textId="5220C3D3" w:rsidR="00AF52EF" w:rsidRPr="001541BB" w:rsidRDefault="78B3FCFF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40DAFF70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019943FC" w14:textId="4862EC03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Mgr. Daniel Raušer</w:t>
            </w:r>
          </w:p>
        </w:tc>
        <w:tc>
          <w:tcPr>
            <w:tcW w:w="2168" w:type="dxa"/>
            <w:shd w:val="clear" w:color="auto" w:fill="auto"/>
            <w:noWrap/>
          </w:tcPr>
          <w:p w14:paraId="6FD1B944" w14:textId="6C819C77" w:rsidR="00AF52EF" w:rsidRPr="001541BB" w:rsidRDefault="1758F6C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5BBD51AD" w14:textId="531FDD4B" w:rsidR="00AF52EF" w:rsidRPr="001541BB" w:rsidRDefault="1758F6C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08F3357D" w14:textId="4C5DB994" w:rsidR="00AF52EF" w:rsidRPr="001541BB" w:rsidRDefault="1758F6C1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557B581" w14:textId="52F531C8" w:rsidR="00AF52EF" w:rsidRPr="001541BB" w:rsidRDefault="19AC77A8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1BE6942B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2C8642FB" w14:textId="16050988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Jakub Horák,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35C4621D" w14:textId="4C67DBCA" w:rsidR="00AF52EF" w:rsidRPr="001541BB" w:rsidRDefault="5BE72628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  <w:noWrap/>
          </w:tcPr>
          <w:p w14:paraId="49F4BE96" w14:textId="422FB68E" w:rsidR="00AF52EF" w:rsidRPr="001541BB" w:rsidRDefault="5BE72628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</w:tcPr>
          <w:p w14:paraId="4D406858" w14:textId="398A0366" w:rsidR="00AF52EF" w:rsidRPr="001541BB" w:rsidRDefault="43EC0702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AEFC85E" w14:textId="19DAF1A6" w:rsidR="00AF52EF" w:rsidRPr="001541BB" w:rsidRDefault="7632E357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F52EF" w:rsidRPr="001541BB" w14:paraId="51A0B274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6CD66C1D" w14:textId="192594DE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Ing. Radim Dušek,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78FE8D17" w14:textId="43334285" w:rsidR="00AF52EF" w:rsidRPr="001541BB" w:rsidRDefault="3565C2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5877B599" w14:textId="6029ED31" w:rsidR="00AF52EF" w:rsidRPr="001541BB" w:rsidRDefault="3565C2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59" w:type="dxa"/>
            <w:shd w:val="clear" w:color="auto" w:fill="auto"/>
            <w:noWrap/>
          </w:tcPr>
          <w:p w14:paraId="037E8D5F" w14:textId="0745EEC7" w:rsidR="00AF52EF" w:rsidRPr="001541BB" w:rsidRDefault="3565C2E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2902205F" w14:textId="4D8CD2AA" w:rsidR="00AF52EF" w:rsidRPr="001541BB" w:rsidRDefault="4FB0935C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F52EF" w:rsidRPr="001541BB" w14:paraId="4D9228A9" w14:textId="77777777" w:rsidTr="18672832">
        <w:trPr>
          <w:cantSplit/>
          <w:trHeight w:val="271"/>
        </w:trPr>
        <w:tc>
          <w:tcPr>
            <w:tcW w:w="2168" w:type="dxa"/>
            <w:vAlign w:val="center"/>
          </w:tcPr>
          <w:p w14:paraId="7C3B8886" w14:textId="3ACF15F5" w:rsidR="00AF52EF" w:rsidRPr="001541BB" w:rsidRDefault="00AF52EF" w:rsidP="001541BB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doc. Ing. Simona Hašková,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12F18953" w14:textId="3C0FB5F3" w:rsidR="00AF52EF" w:rsidRPr="001541BB" w:rsidRDefault="1CFA11BB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572DE661" w14:textId="0D225232" w:rsidR="00AF52EF" w:rsidRPr="001541BB" w:rsidRDefault="1CFA11BB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16EBFE0B" w14:textId="2930BE3D" w:rsidR="00AF52EF" w:rsidRPr="001541BB" w:rsidRDefault="6823953E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67DA790" w14:textId="206B0D96" w:rsidR="00AF52EF" w:rsidRPr="001541BB" w:rsidRDefault="2AFF89EA" w:rsidP="001541B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541BB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</w:tbl>
    <w:p w14:paraId="18CD383E" w14:textId="786E62A3" w:rsidR="00600EC7" w:rsidRPr="001541BB" w:rsidRDefault="00600EC7" w:rsidP="00E176B0">
      <w:pPr>
        <w:spacing w:before="240"/>
        <w:rPr>
          <w:i/>
          <w:sz w:val="24"/>
          <w:szCs w:val="24"/>
        </w:rPr>
      </w:pPr>
    </w:p>
    <w:p w14:paraId="3DCB0CF6" w14:textId="34A93EE6" w:rsidR="004740C6" w:rsidRPr="001541BB" w:rsidRDefault="004740C6" w:rsidP="00061B7A">
      <w:pPr>
        <w:keepNext/>
        <w:spacing w:before="240"/>
        <w:rPr>
          <w:b/>
          <w:bCs/>
          <w:iCs/>
          <w:sz w:val="24"/>
          <w:szCs w:val="24"/>
        </w:rPr>
      </w:pPr>
      <w:r w:rsidRPr="001541BB">
        <w:rPr>
          <w:b/>
          <w:bCs/>
          <w:iCs/>
          <w:sz w:val="24"/>
          <w:szCs w:val="24"/>
        </w:rPr>
        <w:t>Zapojení studentů do vědecké činnosti</w:t>
      </w:r>
      <w:r w:rsidR="005150EC" w:rsidRPr="001541BB">
        <w:rPr>
          <w:b/>
          <w:bCs/>
          <w:iCs/>
          <w:sz w:val="24"/>
          <w:szCs w:val="24"/>
        </w:rPr>
        <w:t xml:space="preserve">: 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1541BB" w14:paraId="475202C7" w14:textId="77777777" w:rsidTr="004740C6">
        <w:trPr>
          <w:trHeight w:val="94"/>
        </w:trPr>
        <w:tc>
          <w:tcPr>
            <w:tcW w:w="3373" w:type="dxa"/>
          </w:tcPr>
          <w:p w14:paraId="07AE387D" w14:textId="48B865F5" w:rsidR="004740C6" w:rsidRPr="001541BB" w:rsidRDefault="004740C6" w:rsidP="00061B7A">
            <w:pPr>
              <w:keepNext/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1541BB">
              <w:rPr>
                <w:b/>
                <w:bCs/>
                <w:iCs/>
                <w:sz w:val="24"/>
                <w:szCs w:val="24"/>
              </w:rPr>
              <w:t xml:space="preserve">Jméno studenta </w:t>
            </w:r>
          </w:p>
        </w:tc>
        <w:tc>
          <w:tcPr>
            <w:tcW w:w="3373" w:type="dxa"/>
          </w:tcPr>
          <w:p w14:paraId="41B9CBE8" w14:textId="632E1EE1" w:rsidR="004740C6" w:rsidRPr="001541BB" w:rsidRDefault="004740C6" w:rsidP="00061B7A">
            <w:pPr>
              <w:keepNext/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1541BB">
              <w:rPr>
                <w:b/>
                <w:bCs/>
                <w:iCs/>
                <w:sz w:val="24"/>
                <w:szCs w:val="24"/>
              </w:rPr>
              <w:t xml:space="preserve">Vědecká činnost </w:t>
            </w:r>
          </w:p>
        </w:tc>
        <w:tc>
          <w:tcPr>
            <w:tcW w:w="3373" w:type="dxa"/>
          </w:tcPr>
          <w:p w14:paraId="0FD05B7A" w14:textId="3C5CE0E2" w:rsidR="004740C6" w:rsidRPr="001541BB" w:rsidRDefault="004740C6" w:rsidP="00061B7A">
            <w:pPr>
              <w:keepNext/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1541BB">
              <w:rPr>
                <w:b/>
                <w:bCs/>
                <w:iCs/>
                <w:sz w:val="24"/>
                <w:szCs w:val="24"/>
              </w:rPr>
              <w:t xml:space="preserve">Vedoucí </w:t>
            </w:r>
          </w:p>
        </w:tc>
      </w:tr>
      <w:tr w:rsidR="004740C6" w:rsidRPr="001541BB" w14:paraId="76ED2EC2" w14:textId="77777777" w:rsidTr="004740C6">
        <w:trPr>
          <w:trHeight w:val="97"/>
        </w:trPr>
        <w:tc>
          <w:tcPr>
            <w:tcW w:w="3373" w:type="dxa"/>
          </w:tcPr>
          <w:p w14:paraId="3041739F" w14:textId="0FCA0BB6" w:rsidR="004740C6" w:rsidRPr="001541BB" w:rsidRDefault="00061B7A" w:rsidP="00E176B0">
            <w:pPr>
              <w:spacing w:before="240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59FD60BE" w14:textId="00580471" w:rsidR="004740C6" w:rsidRPr="001541BB" w:rsidRDefault="00061B7A" w:rsidP="00E176B0">
            <w:pPr>
              <w:spacing w:before="240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68754BE3" w14:textId="6FD3BE22" w:rsidR="004740C6" w:rsidRPr="001541BB" w:rsidRDefault="00061B7A" w:rsidP="00E176B0">
            <w:pPr>
              <w:spacing w:before="240"/>
              <w:rPr>
                <w:sz w:val="24"/>
                <w:szCs w:val="24"/>
              </w:rPr>
            </w:pPr>
            <w:r w:rsidRPr="001541BB">
              <w:rPr>
                <w:sz w:val="24"/>
                <w:szCs w:val="24"/>
              </w:rPr>
              <w:t>X</w:t>
            </w:r>
          </w:p>
        </w:tc>
      </w:tr>
    </w:tbl>
    <w:p w14:paraId="47F67468" w14:textId="77777777" w:rsidR="005150EC" w:rsidRPr="001541BB" w:rsidRDefault="005150EC" w:rsidP="00E176B0">
      <w:pPr>
        <w:spacing w:before="240"/>
        <w:rPr>
          <w:i/>
          <w:sz w:val="24"/>
          <w:szCs w:val="24"/>
        </w:rPr>
      </w:pPr>
    </w:p>
    <w:p w14:paraId="2ACBD2EE" w14:textId="57F773E7" w:rsidR="000D4B06" w:rsidRPr="001541B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lastRenderedPageBreak/>
        <w:t xml:space="preserve">Spolupráce s VŠ, výzkumnými institucemi, ústavy, regionální správou a samosprávou a podnikatelskou praxí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3685"/>
      </w:tblGrid>
      <w:tr w:rsidR="004D4F8B" w:rsidRPr="001541BB" w14:paraId="4CFA3344" w14:textId="77777777" w:rsidTr="32F7832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02B70" w14:textId="573F8D12" w:rsidR="004D4F8B" w:rsidRPr="001541B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F5E72" w14:textId="3C13D8DC" w:rsidR="004D4F8B" w:rsidRPr="001541B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737DE" w14:textId="60734A49" w:rsidR="004D4F8B" w:rsidRPr="001541B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7349D" w14:textId="41F5AE9B" w:rsidR="004D4F8B" w:rsidRPr="001541BB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004D4F8B" w:rsidRPr="001541BB" w14:paraId="2602CD5E" w14:textId="77777777" w:rsidTr="00E65AB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E176" w14:textId="51056F81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PANEURÓPSKA VYSOKÁ ŠKOLA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C22E" w14:textId="52049E50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2AC8" w14:textId="6B6A42E1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28A2" w14:textId="73F0567A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1541BB" w14:paraId="07877646" w14:textId="77777777" w:rsidTr="00E65AB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03AD" w14:textId="3F0CEB64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8987" w14:textId="3C0AE48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2FCC" w14:textId="6EA60B5A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A6AD0" w14:textId="7A5D003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1541BB" w14:paraId="0E004FE6" w14:textId="77777777" w:rsidTr="00E65AB7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7A95" w14:textId="29C18387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ČEZ, a. 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CB70" w14:textId="473C8D88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Mgr. Petr Šuleř,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6B03" w14:textId="04C1FE56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příprava a realizace projektů (především TA ČR)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D599" w14:textId="1D5F04F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projekt (návrh), podpora konference</w:t>
            </w:r>
          </w:p>
        </w:tc>
      </w:tr>
      <w:tr w:rsidR="00607A78" w:rsidRPr="001541BB" w14:paraId="66E585EF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27EA" w14:textId="77307B69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STS Prachatice,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A19D5" w14:textId="77777777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23D59A68" w14:textId="0D3DE53C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3F45" w14:textId="1FB708C6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ECC1" w14:textId="43FBA9A9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00607A78" w:rsidRPr="001541BB" w14:paraId="19EF9070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A030" w14:textId="491307EA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VUSTE-APIS,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4F496" w14:textId="77777777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70118D30" w14:textId="61D7F7BB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CCB2" w14:textId="18F4F97D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AFEA" w14:textId="5EA98424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00607A78" w:rsidRPr="001541BB" w14:paraId="1A0A1C8A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B510" w14:textId="4710F9FF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Jihostroj Velešín,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E694" w14:textId="77777777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2733059F" w14:textId="47BB94DB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F687" w14:textId="7C754FAA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60C2" w14:textId="70427CA0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Příprava výzkumných projektů</w:t>
            </w:r>
          </w:p>
        </w:tc>
      </w:tr>
      <w:tr w:rsidR="00607A78" w:rsidRPr="001541BB" w14:paraId="42C2C0A6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4A22" w14:textId="05860A46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VISCOFAN CZ,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17E1" w14:textId="77777777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01C4D1A7" w14:textId="1FC8E743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E7C0" w14:textId="7596AB22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618" w14:textId="44F85286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Inovace anotace vybraných předmětů</w:t>
            </w:r>
          </w:p>
        </w:tc>
      </w:tr>
      <w:tr w:rsidR="2EE2B11E" w:rsidRPr="001541BB" w14:paraId="1C16124A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D52A" w14:textId="6FFA4A51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FBD5" w14:textId="7E1FCD78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5A63" w14:textId="17E04E54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FA43" w14:textId="2A82372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</w:tr>
      <w:tr w:rsidR="2EE2B11E" w:rsidRPr="001541BB" w14:paraId="0C0AFD14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1D95" w14:textId="3B98633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VUMOP, v.v.i.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675B" w14:textId="2DB636A9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89D4" w14:textId="13249E1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20C" w14:textId="34B0E874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</w:tr>
      <w:tr w:rsidR="2EE2B11E" w:rsidRPr="001541BB" w14:paraId="14B6A4C5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6803" w14:textId="365AB07E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537B" w14:textId="5E634E0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Tomáš Krulický,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10ED" w14:textId="7C8B52F9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5D0E" w14:textId="03DC94F6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</w:t>
            </w:r>
          </w:p>
        </w:tc>
      </w:tr>
      <w:tr w:rsidR="2EE2B11E" w:rsidRPr="001541BB" w14:paraId="6FBD2DB6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7299" w14:textId="7F616FE8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57E0" w14:textId="47FF5B67" w:rsidR="1CCB5724" w:rsidRPr="001541BB" w:rsidRDefault="1CCB5724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AB0A" w14:textId="1EC048B2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4FFA" w14:textId="45D1813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</w:t>
            </w:r>
          </w:p>
        </w:tc>
      </w:tr>
      <w:tr w:rsidR="2EE2B11E" w:rsidRPr="001541BB" w14:paraId="4E43024A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4BC7" w14:textId="6155CA52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Kookmin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D3AF" w14:textId="333F979D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4969" w14:textId="29A82420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pořádání konference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B814" w14:textId="327E9B0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Spolupořadatel konference IES</w:t>
            </w:r>
          </w:p>
        </w:tc>
      </w:tr>
      <w:tr w:rsidR="2EE2B11E" w:rsidRPr="001541BB" w14:paraId="44D1EFB9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0749" w14:textId="48BBC54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Polytechnic Institute of Setúbal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4E73" w14:textId="3E0ED069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85E6" w14:textId="683691B5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pořádání konference, publikační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157D" w14:textId="40605655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Spolupořadatel konference IES, články</w:t>
            </w:r>
          </w:p>
        </w:tc>
      </w:tr>
      <w:tr w:rsidR="2EE2B11E" w:rsidRPr="001541BB" w14:paraId="75B61B14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D653" w14:textId="4FBF5A1D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Kyiv National University of Technologies and Design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EE89" w14:textId="0999A09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C53C" w14:textId="6F3ABCDE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činnost, recenzní řízení, účast na konferenci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3A70" w14:textId="6D36C80D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Články, recenzní posudky, účast na konferenci</w:t>
            </w:r>
          </w:p>
        </w:tc>
      </w:tr>
      <w:tr w:rsidR="2EE2B11E" w:rsidRPr="001541BB" w14:paraId="50F834FE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6C38" w14:textId="4159D6C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VUT Brno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2835" w14:textId="65B30A09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CAB4" w14:textId="0524E81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činnost, recenzní řízení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FD7C" w14:textId="614258AE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Články, recenzní posudky</w:t>
            </w:r>
          </w:p>
        </w:tc>
      </w:tr>
      <w:tr w:rsidR="2EE2B11E" w:rsidRPr="001541BB" w14:paraId="1209C9AB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73F1" w14:textId="45A5D701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University of Žilina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F9C4" w14:textId="2094F029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6409" w14:textId="3D5EE5D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činnost, recenzní řízení, podpora časopisu, účast na konferenci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D729" w14:textId="750A9DC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Společné publikace, recenzní posudky, články do školních časopisů, účast na konferencích pořádaných oběma institucemi</w:t>
            </w:r>
          </w:p>
        </w:tc>
      </w:tr>
      <w:tr w:rsidR="2EE2B11E" w:rsidRPr="001541BB" w14:paraId="5FBE7A38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4FE48" w14:textId="1BC16DFA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University of Economics in Bratislava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B04A" w14:textId="0CCE1629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6959" w14:textId="08CA54AA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činnost, recenzní řízení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1169" w14:textId="3B3A30C7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 do školních časopisů, recenzní posudky</w:t>
            </w:r>
          </w:p>
        </w:tc>
      </w:tr>
      <w:tr w:rsidR="2EE2B11E" w:rsidRPr="001541BB" w14:paraId="0786DA9F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6C4" w14:textId="1C97B3A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Alexander Dubček University of Trenčín</w:t>
            </w:r>
          </w:p>
          <w:p w14:paraId="1AD7FBA7" w14:textId="5934DE6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031B" w14:textId="5C445E58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1323" w14:textId="75D7F3DC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činnost, podpora časopisů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5BD3" w14:textId="4739CFB2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Články do školních časopisů</w:t>
            </w:r>
          </w:p>
        </w:tc>
      </w:tr>
      <w:tr w:rsidR="2EE2B11E" w:rsidRPr="001541BB" w14:paraId="7E363A35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233E9" w14:textId="45E442C4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University of West Attica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6D09" w14:textId="5F518FBD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4DD2" w14:textId="1BB1B04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recenzní řízení, publikační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F76B" w14:textId="570425F1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Recenzní posudky, společné publikace</w:t>
            </w:r>
          </w:p>
        </w:tc>
      </w:tr>
      <w:tr w:rsidR="2EE2B11E" w:rsidRPr="001541BB" w14:paraId="69100385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366F" w14:textId="5530780D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University of Dar es Salaam Business School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5BE7" w14:textId="5400CA8A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5401" w14:textId="085FD12E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recenzní řízení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2C8B" w14:textId="3D66DFE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Recenzní posudky</w:t>
            </w:r>
          </w:p>
        </w:tc>
      </w:tr>
      <w:tr w:rsidR="2EE2B11E" w:rsidRPr="001541BB" w14:paraId="31A33F4D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3B84" w14:textId="085FB1FE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Akademia WSB / WSB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5B1D" w14:textId="2EA99876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7C7E" w14:textId="7E28138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příprava a realizace projektů, publikační činnost, recenzní řízení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D6E2" w14:textId="419F23F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Řešení společného projektu Visegrad Fund, recenzní posudky, výměna článků</w:t>
            </w:r>
          </w:p>
        </w:tc>
      </w:tr>
      <w:tr w:rsidR="2EE2B11E" w:rsidRPr="001541BB" w14:paraId="5181FDAF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20F68" w14:textId="1ACCCD1F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Slovak University of Agriculture in Nitra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020D" w14:textId="3B4AA908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EF96" w14:textId="081F9F40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příprava a realizace projektů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737B" w14:textId="318CA701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Řešení společného projektu Visegrad Fund</w:t>
            </w:r>
          </w:p>
        </w:tc>
      </w:tr>
      <w:tr w:rsidR="2EE2B11E" w:rsidRPr="001541BB" w14:paraId="5DE87A0F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76B8D" w14:textId="2BC3A6F2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Budapesti Corvinus Egyetem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D7E8" w14:textId="3A435A4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107E" w14:textId="11B22888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příprava a realizace projektů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7BA5" w14:textId="026933A2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Řešení společného projektu Visegrad Fund</w:t>
            </w:r>
          </w:p>
        </w:tc>
      </w:tr>
      <w:tr w:rsidR="2EE2B11E" w:rsidRPr="001541BB" w14:paraId="28691874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A3F6D" w14:textId="708F383C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University of Tamanrasset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FE26" w14:textId="44EBC68A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56DD" w14:textId="0DE0BDB3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FFD" w14:textId="229826A7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Společné publikace - články</w:t>
            </w:r>
          </w:p>
        </w:tc>
      </w:tr>
      <w:tr w:rsidR="2EE2B11E" w:rsidRPr="001541BB" w14:paraId="70D0299E" w14:textId="77777777" w:rsidTr="00E65AB7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F03B" w14:textId="05DAAC14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Lviv Polytechnic National University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D944" w14:textId="242C6710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0F2E" w14:textId="11DA1BFB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publikační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07D" w14:textId="1DE9408E" w:rsidR="2EE2B11E" w:rsidRPr="001541BB" w:rsidRDefault="2EE2B11E" w:rsidP="00E65AB7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Společné publikace - články</w:t>
            </w:r>
          </w:p>
        </w:tc>
      </w:tr>
    </w:tbl>
    <w:p w14:paraId="201457FC" w14:textId="54DCA527" w:rsidR="004D4F8B" w:rsidRPr="001541BB" w:rsidRDefault="004D4F8B">
      <w:pPr>
        <w:jc w:val="left"/>
        <w:rPr>
          <w:sz w:val="24"/>
          <w:szCs w:val="24"/>
        </w:rPr>
      </w:pPr>
    </w:p>
    <w:p w14:paraId="1C5132AA" w14:textId="77777777" w:rsidR="0081047A" w:rsidRPr="001541B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lastRenderedPageBreak/>
        <w:t xml:space="preserve">Činnost AP v profesních organizacích, regionálních komisích apod. </w:t>
      </w:r>
    </w:p>
    <w:p w14:paraId="361725C8" w14:textId="024EEA8C" w:rsidR="000D4B06" w:rsidRPr="001541BB" w:rsidRDefault="0081047A" w:rsidP="0081047A">
      <w:pPr>
        <w:rPr>
          <w:b/>
          <w:sz w:val="24"/>
          <w:szCs w:val="24"/>
        </w:rPr>
      </w:pPr>
      <w:r w:rsidRPr="001541BB">
        <w:rPr>
          <w:sz w:val="24"/>
          <w:szCs w:val="24"/>
        </w:rPr>
        <w:t>Viz tabulka a její popis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E90E93" w:rsidRPr="001541BB" w14:paraId="0CB4E97C" w14:textId="77777777" w:rsidTr="32F7832D">
        <w:trPr>
          <w:trHeight w:val="300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14:paraId="65EBDFA4" w14:textId="77777777" w:rsidR="00E90E93" w:rsidRPr="001541BB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Jméno AP 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bottom"/>
            <w:hideMark/>
          </w:tcPr>
          <w:p w14:paraId="24EF7211" w14:textId="77777777" w:rsidR="00E90E93" w:rsidRPr="001541BB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Název organizace   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14:paraId="10F7C7B3" w14:textId="77777777" w:rsidR="00E90E93" w:rsidRPr="001541BB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607A78" w:rsidRPr="001541BB" w14:paraId="11EB7619" w14:textId="77777777" w:rsidTr="00607A78">
        <w:trPr>
          <w:trHeight w:val="60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136DEA27" w14:textId="7C17F5DF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František Milichovský, Ph.D., MBA, DiS.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D49515E" w14:textId="75998C1A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Journal of Valuation and Expertness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3B33BB" w14:textId="53A0CA64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607A78" w:rsidRPr="001541BB" w14:paraId="737E8DD8" w14:textId="77777777" w:rsidTr="00607A78">
        <w:trPr>
          <w:trHeight w:val="840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41218B98" w14:textId="1735BFB3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BF9BD90" w14:textId="03700CFE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Vysoké učení technické v Brně, Fakulta podnikatelská</w:t>
            </w:r>
          </w:p>
          <w:p w14:paraId="6EBC6B10" w14:textId="7CAF0DB0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Newton University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400A3F3" w14:textId="1E15F544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Odborný asistent</w:t>
            </w:r>
          </w:p>
          <w:p w14:paraId="423FE6AA" w14:textId="25BB8B0D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  <w:p w14:paraId="767C3823" w14:textId="488B046C" w:rsidR="00607A78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Externí lektor</w:t>
            </w:r>
          </w:p>
        </w:tc>
      </w:tr>
      <w:tr w:rsidR="00AF52EF" w:rsidRPr="001541BB" w14:paraId="53B23E62" w14:textId="77777777" w:rsidTr="00607A78">
        <w:trPr>
          <w:trHeight w:val="300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6BD7D0DE" w14:textId="44E0F5A1" w:rsidR="00AF52EF" w:rsidRPr="001541BB" w:rsidRDefault="763B657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Marek Vochozka, MBA, Ph.D., dr. h.c.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F6735F" w14:textId="4CCE2D55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podnikání a práva, a.s.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5C92F15F" w14:textId="0605F90E" w:rsidR="2EE2B11E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2EE2B11E"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len </w:t>
            </w: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o</w:t>
            </w:r>
            <w:r w:rsidR="2EE2B11E"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borové rady</w:t>
            </w:r>
          </w:p>
        </w:tc>
      </w:tr>
      <w:tr w:rsidR="2EE2B11E" w:rsidRPr="001541BB" w14:paraId="72FDEEA7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281BCEF5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0C5AC8" w14:textId="10FF5582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VUT v Brně, Fakulta podnikatelská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4D74BDC" w14:textId="01B47BA3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Člen </w:t>
            </w:r>
            <w:r w:rsidR="00607A78"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</w:t>
            </w: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ědecké rady</w:t>
            </w:r>
          </w:p>
        </w:tc>
      </w:tr>
      <w:tr w:rsidR="2EE2B11E" w:rsidRPr="001541BB" w14:paraId="623B6A7D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536B485F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808A0B" w14:textId="0842E3D3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FAMO v Písku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2D2C9EBB" w14:textId="2771D710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umělecké rady</w:t>
            </w:r>
          </w:p>
        </w:tc>
      </w:tr>
      <w:tr w:rsidR="2EE2B11E" w:rsidRPr="001541BB" w14:paraId="0C311545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72F54D8B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40EC01" w14:textId="69EF2469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737D9ED" w14:textId="621ACB58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Předseda Akademického senátu</w:t>
            </w:r>
          </w:p>
        </w:tc>
      </w:tr>
      <w:tr w:rsidR="2EE2B11E" w:rsidRPr="001541BB" w14:paraId="6E796B36" w14:textId="77777777" w:rsidTr="00607A78">
        <w:trPr>
          <w:trHeight w:val="209"/>
        </w:trPr>
        <w:tc>
          <w:tcPr>
            <w:tcW w:w="3828" w:type="dxa"/>
            <w:vMerge/>
            <w:noWrap/>
            <w:vAlign w:val="center"/>
          </w:tcPr>
          <w:p w14:paraId="71CE57DF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38819" w14:textId="7096D5B6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C2C2138" w14:textId="702BEB6F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Rady pro vnitřní hodnocení kvality</w:t>
            </w:r>
          </w:p>
        </w:tc>
      </w:tr>
      <w:tr w:rsidR="2EE2B11E" w:rsidRPr="001541BB" w14:paraId="40D31C10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79F8960E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271CB6" w14:textId="279956F6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Krajský soud v Českých Budějovicích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75D20787" w14:textId="4EF6A45C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komise Ekonomika, ceny a odhady, hospodářské činnosti společností, mzdy, dodavatelsko-odběratelské vztahy, účetnictví</w:t>
            </w:r>
          </w:p>
        </w:tc>
      </w:tr>
      <w:tr w:rsidR="2EE2B11E" w:rsidRPr="001541BB" w14:paraId="5015685A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631C251E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B585F6" w14:textId="73D91A6D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Littera Scripta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455E4BF" w14:textId="3AC96690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2EE2B11E" w:rsidRPr="001541BB" w14:paraId="3902AA84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446A2E5A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5001FE" w14:textId="5E28BF6E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Ekonomicko-manažérske spektrum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4B8CCD17" w14:textId="1C23F3E4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2EE2B11E" w:rsidRPr="001541BB" w14:paraId="4782FC66" w14:textId="77777777" w:rsidTr="00607A78">
        <w:trPr>
          <w:trHeight w:val="300"/>
        </w:trPr>
        <w:tc>
          <w:tcPr>
            <w:tcW w:w="3828" w:type="dxa"/>
            <w:vMerge/>
            <w:noWrap/>
            <w:vAlign w:val="center"/>
          </w:tcPr>
          <w:p w14:paraId="7A8B125D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5C61507" w14:textId="0CC559C4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Journal of Valuation and Expertness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97191F6" w14:textId="2C181F24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AF52EF" w:rsidRPr="001541BB" w14:paraId="69983701" w14:textId="77777777" w:rsidTr="00607A78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5A7E071B" w14:textId="380EB19B" w:rsidR="00AF52EF" w:rsidRPr="001541BB" w:rsidRDefault="00AF52EF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Zuzana Rowland, MBA,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E38D92" w14:textId="328E6C5B" w:rsidR="00AF52EF" w:rsidRPr="001541BB" w:rsidRDefault="6923FC7D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Littera Scripta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BAF00E" w14:textId="268591EF" w:rsidR="00AF52EF" w:rsidRPr="001541BB" w:rsidRDefault="6923FC7D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Redaktor</w:t>
            </w:r>
          </w:p>
        </w:tc>
      </w:tr>
      <w:tr w:rsidR="00AF52EF" w:rsidRPr="001541BB" w14:paraId="0CD6454C" w14:textId="77777777" w:rsidTr="00607A78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DFE6158" w14:textId="3C5BEBFD" w:rsidR="00AF52EF" w:rsidRPr="001541BB" w:rsidRDefault="00AF52EF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645F6" w14:textId="563E1E71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C7971C" w14:textId="6EFDF189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Akademického senátu</w:t>
            </w:r>
          </w:p>
        </w:tc>
      </w:tr>
      <w:tr w:rsidR="2EE2B11E" w:rsidRPr="001541BB" w14:paraId="407D0E89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324F6C76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AB985F" w14:textId="667991AC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EEE9DB" w14:textId="26DEB497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 rady</w:t>
            </w:r>
          </w:p>
        </w:tc>
      </w:tr>
      <w:tr w:rsidR="2EE2B11E" w:rsidRPr="001541BB" w14:paraId="1C23D754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9F55F6A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AC606E" w14:textId="6C01FA9C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VEGA - SAV SK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4EAE7B" w14:textId="54305477" w:rsidR="2EE2B11E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2EE2B11E"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len hodnotícího sboru VEGA-SAV-Slovensko</w:t>
            </w:r>
          </w:p>
        </w:tc>
      </w:tr>
      <w:tr w:rsidR="2EE2B11E" w:rsidRPr="001541BB" w14:paraId="372851EC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78F8F17C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B49629" w14:textId="78737941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agentura NAZV ČR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9BD378" w14:textId="3ADAA204" w:rsidR="2EE2B11E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2EE2B11E"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len hodnotícího sboru</w:t>
            </w:r>
          </w:p>
        </w:tc>
      </w:tr>
      <w:tr w:rsidR="2EE2B11E" w:rsidRPr="001541BB" w14:paraId="6FB7EEBB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1F27708F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D15E3E" w14:textId="7DAF863E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Journal of Valuation and Expertness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9192A" w14:textId="1B45396F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AF52EF" w:rsidRPr="001541BB" w14:paraId="6B63B125" w14:textId="77777777" w:rsidTr="00607A78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30CFDD6B" w14:textId="2D791171" w:rsidR="00AF52EF" w:rsidRPr="001541BB" w:rsidRDefault="00AF52EF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doc. Ing. Ján Dobrovič,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5CDB8" w14:textId="0CC33335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Komisia krajského školského úradu Prešov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5F4050" w14:textId="517083F6" w:rsidR="2EE2B11E" w:rsidRPr="001541BB" w:rsidRDefault="00607A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2EE2B11E"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len</w:t>
            </w:r>
          </w:p>
        </w:tc>
      </w:tr>
      <w:tr w:rsidR="00AF52EF" w:rsidRPr="001541BB" w14:paraId="02771A85" w14:textId="77777777" w:rsidTr="00607A78">
        <w:trPr>
          <w:trHeight w:val="58"/>
        </w:trPr>
        <w:tc>
          <w:tcPr>
            <w:tcW w:w="3828" w:type="dxa"/>
            <w:shd w:val="clear" w:color="auto" w:fill="auto"/>
            <w:noWrap/>
            <w:vAlign w:val="center"/>
          </w:tcPr>
          <w:p w14:paraId="3F9DCDF3" w14:textId="6838A78C" w:rsidR="00AF52EF" w:rsidRPr="001541BB" w:rsidRDefault="00AF52EF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doc. PhDr. Ing. Jan Urban,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FC407F" w14:textId="4CFB6CD9" w:rsidR="14820EE3" w:rsidRPr="001541BB" w:rsidRDefault="57E435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European Business School, Praha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918771" w14:textId="4813FE21" w:rsidR="14820EE3" w:rsidRPr="001541BB" w:rsidRDefault="57E43578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Předseda správní rady</w:t>
            </w:r>
          </w:p>
        </w:tc>
      </w:tr>
      <w:tr w:rsidR="00AF52EF" w:rsidRPr="001541BB" w14:paraId="33A8F954" w14:textId="77777777" w:rsidTr="00607A78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67AB682" w14:textId="68689EA6" w:rsidR="00AF52EF" w:rsidRPr="001541BB" w:rsidRDefault="763B657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Ing. Jakub Horák, MBA,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8C7D8" w14:textId="0209864E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Journal of Valuation and Expertness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9FD074" w14:textId="6987EBA6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Šéfredaktor</w:t>
            </w:r>
          </w:p>
        </w:tc>
      </w:tr>
      <w:tr w:rsidR="2EE2B11E" w:rsidRPr="001541BB" w14:paraId="578D7A2B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5F53E1AD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5C78E5" w14:textId="40C3DB52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Littera Scripta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CDD69B" w14:textId="3255EF5B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Šéfredaktor</w:t>
            </w:r>
          </w:p>
        </w:tc>
      </w:tr>
      <w:tr w:rsidR="2EE2B11E" w:rsidRPr="001541BB" w14:paraId="24302ADA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6D91AC20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1C7439" w14:textId="36CB4288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7989EE" w14:textId="1FAAE2E1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Akademického senátu</w:t>
            </w:r>
          </w:p>
        </w:tc>
      </w:tr>
      <w:tr w:rsidR="00AF52EF" w:rsidRPr="001541BB" w14:paraId="28C52806" w14:textId="77777777" w:rsidTr="00607A78">
        <w:trPr>
          <w:trHeight w:val="58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5BE440F7" w14:textId="2B1B852C" w:rsidR="00AF52EF" w:rsidRPr="001541BB" w:rsidRDefault="00AF52EF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doc. Ing. Simona Hašková,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3689EB" w14:textId="518B9C9D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Littera Scripta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FDC02D" w14:textId="06EB8751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2EE2B11E" w:rsidRPr="001541BB" w14:paraId="2DD0E096" w14:textId="77777777" w:rsidTr="00607A78">
        <w:trPr>
          <w:trHeight w:val="58"/>
        </w:trPr>
        <w:tc>
          <w:tcPr>
            <w:tcW w:w="3828" w:type="dxa"/>
            <w:vMerge/>
            <w:noWrap/>
            <w:vAlign w:val="center"/>
          </w:tcPr>
          <w:p w14:paraId="2C0DAA69" w14:textId="77777777" w:rsidR="00FD37EA" w:rsidRPr="001541BB" w:rsidRDefault="00FD37EA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54B577" w14:textId="1E1EFDF0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Časopis Journal of Valuation and Expertness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1BE68" w14:textId="1654AD82" w:rsidR="2EE2B11E" w:rsidRPr="001541BB" w:rsidRDefault="2EE2B11E" w:rsidP="00607A78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1541BB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</w:tbl>
    <w:p w14:paraId="46D69185" w14:textId="186EA8DA" w:rsidR="00E90E93" w:rsidRPr="001541BB" w:rsidRDefault="00E90E93">
      <w:pPr>
        <w:jc w:val="left"/>
        <w:rPr>
          <w:sz w:val="24"/>
          <w:szCs w:val="24"/>
        </w:rPr>
      </w:pPr>
    </w:p>
    <w:p w14:paraId="1FF792BE" w14:textId="77B568E9" w:rsidR="000D4B06" w:rsidRPr="001541B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 xml:space="preserve">Materiálně technické zabezpečení SP </w:t>
      </w:r>
      <w:r w:rsidRPr="001541BB">
        <w:rPr>
          <w:sz w:val="24"/>
          <w:szCs w:val="24"/>
        </w:rPr>
        <w:t xml:space="preserve"> </w:t>
      </w:r>
    </w:p>
    <w:p w14:paraId="1C220672" w14:textId="77777777" w:rsidR="00E110A8" w:rsidRPr="001541BB" w:rsidRDefault="00E110A8" w:rsidP="006952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541BB">
        <w:rPr>
          <w:sz w:val="24"/>
          <w:szCs w:val="24"/>
        </w:rPr>
        <w:t xml:space="preserve">Místo uskutečňování studijního programu: </w:t>
      </w:r>
    </w:p>
    <w:p w14:paraId="0FE0D9FC" w14:textId="77777777" w:rsidR="00E110A8" w:rsidRPr="001541BB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0176174" w14:textId="77777777" w:rsidR="00E110A8" w:rsidRPr="001541BB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 xml:space="preserve">Okružní 517/10, </w:t>
      </w:r>
    </w:p>
    <w:p w14:paraId="5C026EDD" w14:textId="77777777" w:rsidR="00E110A8" w:rsidRPr="001541BB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 xml:space="preserve">370 01 České Budějovice </w:t>
      </w:r>
    </w:p>
    <w:p w14:paraId="6463F850" w14:textId="0EFD4401" w:rsidR="00E110A8" w:rsidRPr="001541BB" w:rsidRDefault="006952FE" w:rsidP="00E110A8">
      <w:pPr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ab/>
      </w:r>
    </w:p>
    <w:p w14:paraId="6A3A01B5" w14:textId="77777777" w:rsidR="00E110A8" w:rsidRPr="001541BB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E606521" w14:textId="77777777" w:rsidR="00E110A8" w:rsidRPr="001541BB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 xml:space="preserve">Nemanická 436/7, </w:t>
      </w:r>
    </w:p>
    <w:p w14:paraId="63147DCD" w14:textId="77777777" w:rsidR="00E110A8" w:rsidRPr="001541BB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1541BB">
        <w:rPr>
          <w:rFonts w:eastAsia="Calibri" w:cs="Times New Roman"/>
          <w:sz w:val="24"/>
          <w:szCs w:val="24"/>
        </w:rPr>
        <w:t>370 10 České Budějovice</w:t>
      </w:r>
    </w:p>
    <w:p w14:paraId="242B0102" w14:textId="77777777" w:rsidR="00E110A8" w:rsidRPr="001541BB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20D273E8" w14:textId="77777777" w:rsidR="00E110A8" w:rsidRPr="001541BB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1541BB">
        <w:rPr>
          <w:rFonts w:cs="Times New Roman"/>
          <w:sz w:val="24"/>
          <w:szCs w:val="24"/>
        </w:rPr>
        <w:t xml:space="preserve">Z celkového počtu učeben je 10 kmenových s jednotlivou kapacitou 30 až 48 míst, 5 přednáškových s </w:t>
      </w:r>
      <w:r w:rsidRPr="001541BB">
        <w:rPr>
          <w:sz w:val="24"/>
          <w:szCs w:val="24"/>
        </w:rPr>
        <w:t>jednotlivou</w:t>
      </w:r>
      <w:r w:rsidRPr="001541BB">
        <w:rPr>
          <w:rFonts w:cs="Times New Roman"/>
          <w:sz w:val="24"/>
          <w:szCs w:val="24"/>
        </w:rPr>
        <w:t xml:space="preserve"> kapacitou 64 až 212 míst, 1 klimatizovaná aula s kapacitou 356 míst, 4 klimatizované počítačové s jednotlivou kapacitou 28 až 30 pracovních stanic, 2 pro technické obory s jednotlivou kapacitou 24 míst v budově centrálních laboratoří. Učebny jsou standardně vybaveny počítačem, projektorem a kvalitními reproduktory, přednáškové místnosti a aula jsou navíc vybaveny vizualizéry a mikrofony.</w:t>
      </w:r>
    </w:p>
    <w:p w14:paraId="331B8503" w14:textId="77777777" w:rsidR="00607A78" w:rsidRPr="001541BB" w:rsidRDefault="00607A78" w:rsidP="00607A78">
      <w:pPr>
        <w:pStyle w:val="Odstavecseseznamem"/>
        <w:spacing w:after="0"/>
        <w:rPr>
          <w:rFonts w:cs="Times New Roman"/>
          <w:sz w:val="24"/>
          <w:szCs w:val="24"/>
        </w:rPr>
      </w:pPr>
      <w:r w:rsidRPr="001541BB">
        <w:rPr>
          <w:rFonts w:cs="Times New Roman"/>
          <w:sz w:val="24"/>
          <w:szCs w:val="24"/>
        </w:rPr>
        <w:t>V areálu na Nemanické ulici, je k dispozici jedna přednášková místnost s kapacitou 90 míst, 9 učeben s jednotlivými kapacitami 35 míst, dvě PC učebny, kde každá má kapacitu 24 pracovních stanic a jedna místnost určena pro projektovou výuku.</w:t>
      </w:r>
    </w:p>
    <w:p w14:paraId="7C489B0D" w14:textId="77777777" w:rsidR="00E110A8" w:rsidRPr="001541BB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08713B09" w14:textId="77777777" w:rsidR="00E110A8" w:rsidRPr="001541BB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1541BB">
        <w:rPr>
          <w:rFonts w:cs="Times New Roman"/>
          <w:sz w:val="24"/>
          <w:szCs w:val="24"/>
        </w:rPr>
        <w:t>Ve výukových prostorách VŠTE pravidelně dochází ke zlepšování zázemí, pořizování nového, opravám či obměně nevyhovujícího vybavení a IT zařízení, tj. výměna zastaralého hardwaru, pořizování aktuálního softwaru a zkvalitňování datové sítě. Materiální zabezpečení je rozšiřováno kromě zdrojů VŠTE také z prostředků získaných z fondů EU a jiných dotačních programů.</w:t>
      </w:r>
    </w:p>
    <w:p w14:paraId="7AF27EBD" w14:textId="77777777" w:rsidR="00E110A8" w:rsidRPr="001541BB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43F51AE3" w14:textId="77777777" w:rsidR="00E110A8" w:rsidRPr="001541BB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1541BB">
        <w:rPr>
          <w:rFonts w:cs="Times New Roman"/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2D15449E" w14:textId="77777777" w:rsidR="00E110A8" w:rsidRPr="001541BB" w:rsidRDefault="00E110A8" w:rsidP="006952FE">
      <w:pPr>
        <w:spacing w:after="0"/>
        <w:rPr>
          <w:rFonts w:eastAsia="Calibri" w:cs="Times New Roman"/>
          <w:b/>
          <w:sz w:val="24"/>
          <w:szCs w:val="24"/>
        </w:rPr>
      </w:pPr>
    </w:p>
    <w:p w14:paraId="23F6262F" w14:textId="77777777" w:rsidR="00E110A8" w:rsidRPr="001541BB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1541BB">
        <w:rPr>
          <w:rFonts w:cs="Times New Roman"/>
          <w:b/>
          <w:sz w:val="24"/>
          <w:szCs w:val="24"/>
        </w:rPr>
        <w:t>Projektová multimediální učebna</w:t>
      </w:r>
      <w:r w:rsidRPr="001541BB">
        <w:rPr>
          <w:rFonts w:cs="Times New Roman"/>
          <w:sz w:val="24"/>
          <w:szCs w:val="24"/>
        </w:rPr>
        <w:t xml:space="preserve"> pro výuku a studentské projekty. Odborná učebna má kapacitu 30 míst a mezi její vybavení patří interaktivní tabule vč. dataprojektoru, počítače a profesionální jazykový digitální přehrávač, stacionární stanice pro zabezpečení jednotlivých sekcí - sluchátka pro využití mimo jiné také ve výuce v cizím jazyce a profesionální přehrávač.</w:t>
      </w:r>
    </w:p>
    <w:p w14:paraId="3523A92C" w14:textId="77777777" w:rsidR="00E110A8" w:rsidRPr="001541BB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341DDD7E" w14:textId="6B87FCB2" w:rsidR="00E110A8" w:rsidRPr="001541BB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1541BB">
        <w:rPr>
          <w:rFonts w:cs="Times New Roman"/>
          <w:b/>
          <w:sz w:val="24"/>
          <w:szCs w:val="24"/>
        </w:rPr>
        <w:t>Assessment centrum</w:t>
      </w:r>
      <w:r w:rsidRPr="001541BB">
        <w:rPr>
          <w:rFonts w:cs="Times New Roman"/>
          <w:sz w:val="24"/>
          <w:szCs w:val="24"/>
        </w:rPr>
        <w:t xml:space="preserve"> - Studenti </w:t>
      </w:r>
      <w:r w:rsidR="00607A78" w:rsidRPr="001541BB">
        <w:rPr>
          <w:rFonts w:cs="Times New Roman"/>
          <w:sz w:val="24"/>
          <w:szCs w:val="24"/>
        </w:rPr>
        <w:t>mají</w:t>
      </w:r>
      <w:r w:rsidRPr="001541BB">
        <w:rPr>
          <w:rFonts w:cs="Times New Roman"/>
          <w:sz w:val="24"/>
          <w:szCs w:val="24"/>
        </w:rPr>
        <w:t xml:space="preserve"> možnost vyzkoušet si prostředí a atmosféru při výběrových řízeních využívajících pro výběr uchazečů tzv. assessment center. Místnost je vybavena nezbytným zařízením pro prezentaci a řešení zadaných úkolů, spolupráci v týmu a pro zaznamenání průběhu „výběrového řízení“. Studenti mají příležitost poučit se z vlastních omylů a pracovat na pozitivech jejich vystupování. Studenti mají také možnost vyzkoušet si role personalistů a zaměstnanců fiktivních firem. Assessment centrum obsahuje potřebný hardware a software pro hodnocení uchazečů o práci (Vídeňský testový systém, PC, Tablety) s kapacitou pro 15 studentů.</w:t>
      </w:r>
    </w:p>
    <w:p w14:paraId="78C702D0" w14:textId="77777777" w:rsidR="00E110A8" w:rsidRPr="001541BB" w:rsidRDefault="00E110A8" w:rsidP="00E11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5C3CFD1" w14:textId="77777777" w:rsidR="00E110A8" w:rsidRPr="001541BB" w:rsidRDefault="00E110A8" w:rsidP="006952FE">
      <w:pPr>
        <w:keepNext/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1541BB">
        <w:rPr>
          <w:rFonts w:ascii="Cambria" w:eastAsia="Calibri" w:hAnsi="Cambria" w:cs="Times New Roman"/>
          <w:b/>
          <w:sz w:val="24"/>
          <w:szCs w:val="24"/>
        </w:rPr>
        <w:t>Virtuální laboratoř</w:t>
      </w:r>
    </w:p>
    <w:p w14:paraId="10059536" w14:textId="175A9492" w:rsidR="00EF6E59" w:rsidRPr="001541BB" w:rsidRDefault="00E110A8" w:rsidP="006952FE">
      <w:pPr>
        <w:keepNext/>
        <w:rPr>
          <w:rFonts w:ascii="Cambria" w:eastAsia="Calibri" w:hAnsi="Cambria" w:cs="Times New Roman"/>
          <w:sz w:val="24"/>
          <w:szCs w:val="24"/>
        </w:rPr>
      </w:pPr>
      <w:r w:rsidRPr="001541BB">
        <w:rPr>
          <w:rFonts w:ascii="Cambria" w:eastAsia="Calibri" w:hAnsi="Cambria" w:cs="Times New Roman"/>
          <w:sz w:val="24"/>
          <w:szCs w:val="24"/>
        </w:rPr>
        <w:t xml:space="preserve">Ve Virtuální laboratoři, je k dispozici potřebné hardwarové a softwarové vybavení virtuální reality včetně licencí Let´s </w:t>
      </w:r>
      <w:r w:rsidRPr="001541BB">
        <w:rPr>
          <w:rFonts w:ascii="Cambria" w:eastAsia="Times New Roman" w:hAnsi="Cambria" w:cs="Times New Roman"/>
          <w:sz w:val="24"/>
          <w:szCs w:val="24"/>
          <w:lang w:eastAsia="cs-CZ"/>
        </w:rPr>
        <w:t>meet</w:t>
      </w:r>
      <w:r w:rsidRPr="001541BB">
        <w:rPr>
          <w:rFonts w:ascii="Cambria" w:eastAsia="Calibri" w:hAnsi="Cambria" w:cs="Times New Roman"/>
          <w:sz w:val="24"/>
          <w:szCs w:val="24"/>
        </w:rPr>
        <w:t xml:space="preserve"> VR a Virtual Orator, tyto aplikace simulují virtuální prostředí a jejich cílem je např. rozvoj prezentačních dovedností studentů a kreativního myšlení.</w:t>
      </w:r>
    </w:p>
    <w:p w14:paraId="09025825" w14:textId="77777777" w:rsidR="006952FE" w:rsidRPr="001541BB" w:rsidRDefault="006952FE" w:rsidP="006952FE">
      <w:pPr>
        <w:keepNext/>
        <w:rPr>
          <w:sz w:val="24"/>
          <w:szCs w:val="24"/>
        </w:rPr>
      </w:pPr>
    </w:p>
    <w:p w14:paraId="6F67371F" w14:textId="4ACDF1E1" w:rsidR="000D4B06" w:rsidRPr="001541BB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>Klady a negativa v zabezpečení studijního programu</w:t>
      </w:r>
    </w:p>
    <w:p w14:paraId="44E6908C" w14:textId="66FA6643" w:rsidR="000E0715" w:rsidRPr="001541BB" w:rsidRDefault="00CC0697" w:rsidP="000E0715">
      <w:pPr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>O</w:t>
      </w:r>
      <w:r w:rsidR="000E0715" w:rsidRPr="001541BB">
        <w:rPr>
          <w:b/>
          <w:sz w:val="24"/>
          <w:szCs w:val="24"/>
        </w:rPr>
        <w:t>blast pedagogick</w:t>
      </w:r>
      <w:r w:rsidRPr="001541BB">
        <w:rPr>
          <w:b/>
          <w:sz w:val="24"/>
          <w:szCs w:val="24"/>
        </w:rPr>
        <w:t>á</w:t>
      </w:r>
      <w:r w:rsidR="000E0715" w:rsidRPr="001541BB">
        <w:rPr>
          <w:b/>
          <w:sz w:val="24"/>
          <w:szCs w:val="24"/>
        </w:rPr>
        <w:t xml:space="preserve"> </w:t>
      </w:r>
    </w:p>
    <w:p w14:paraId="49401CDB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Podniková ekonomika</w:t>
      </w:r>
    </w:p>
    <w:p w14:paraId="3B9FD00E" w14:textId="2084F398" w:rsidR="00B92783" w:rsidRPr="001541BB" w:rsidRDefault="00B92783" w:rsidP="00D52CF0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2A0B1DFA" w:rsidRPr="001541BB">
        <w:rPr>
          <w:sz w:val="24"/>
          <w:szCs w:val="24"/>
        </w:rPr>
        <w:t xml:space="preserve"> </w:t>
      </w:r>
      <w:r w:rsidR="2A0B1DFA" w:rsidRPr="001541BB">
        <w:rPr>
          <w:rFonts w:ascii="Cambria" w:eastAsia="Cambria" w:hAnsi="Cambria" w:cs="Cambria"/>
          <w:sz w:val="24"/>
          <w:szCs w:val="24"/>
        </w:rPr>
        <w:t>Studijní program reflektuje potřeby praxe, tematicky velmi oblíbený studenty. Studenti neměli významnější problémy s absolvováním předmětů, které byly zabezpečovány skupinou Podniková ekonomika.</w:t>
      </w:r>
    </w:p>
    <w:p w14:paraId="7CFD8266" w14:textId="29DA91E0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12A5FB98" w:rsidRPr="001541BB">
        <w:rPr>
          <w:rFonts w:ascii="Cambria" w:eastAsia="Cambria" w:hAnsi="Cambria" w:cs="Cambria"/>
          <w:sz w:val="24"/>
          <w:szCs w:val="24"/>
        </w:rPr>
        <w:t>Studenti jsou v rámci výuky často spíše pasivní, studenti nekonzultují, ač jim je to opakovaně nabízeno, nízká účast na přednáškách, často také neanalytické myšlení studentů. Neadekvátní počet akademiků s patřičným vzděláním k zabezpečení výuky (ač v rámci skupiny Podniková ekonomika není až takový problém - zabezpečuje výuku pouze 1 předmětu v rámci studijního programu - problém spíše s menším počtem AP pro vedení BP).</w:t>
      </w:r>
    </w:p>
    <w:p w14:paraId="248070AD" w14:textId="77777777" w:rsidR="00B92783" w:rsidRPr="001541BB" w:rsidRDefault="00B92783" w:rsidP="00B92783">
      <w:pPr>
        <w:rPr>
          <w:sz w:val="24"/>
          <w:szCs w:val="24"/>
        </w:rPr>
      </w:pPr>
    </w:p>
    <w:p w14:paraId="6E6F6CCB" w14:textId="77777777" w:rsidR="00B92783" w:rsidRPr="001541BB" w:rsidRDefault="00B92783" w:rsidP="00607A78">
      <w:pPr>
        <w:keepNext/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lastRenderedPageBreak/>
        <w:t>Skupina Finance a účetnictví</w:t>
      </w:r>
    </w:p>
    <w:p w14:paraId="5B2C71D4" w14:textId="5E251311" w:rsidR="00B92783" w:rsidRPr="001541BB" w:rsidRDefault="00B92783" w:rsidP="00607A78">
      <w:pPr>
        <w:keepNext/>
        <w:rPr>
          <w:rFonts w:eastAsiaTheme="majorEastAsia" w:cstheme="majorBidi"/>
          <w:sz w:val="24"/>
          <w:szCs w:val="24"/>
        </w:rPr>
      </w:pPr>
      <w:r w:rsidRPr="001541BB">
        <w:rPr>
          <w:rFonts w:eastAsiaTheme="majorEastAsia" w:cstheme="majorBidi"/>
          <w:sz w:val="24"/>
          <w:szCs w:val="24"/>
        </w:rPr>
        <w:t>Klady:</w:t>
      </w:r>
      <w:r w:rsidR="4A298CE1" w:rsidRPr="001541BB">
        <w:rPr>
          <w:rFonts w:eastAsiaTheme="majorEastAsia" w:cstheme="majorBidi"/>
          <w:sz w:val="24"/>
          <w:szCs w:val="24"/>
        </w:rPr>
        <w:t xml:space="preserve"> </w:t>
      </w:r>
      <w:r w:rsidR="1DF0DB33" w:rsidRPr="001541BB">
        <w:rPr>
          <w:rFonts w:eastAsiaTheme="majorEastAsia" w:cstheme="majorBidi"/>
          <w:sz w:val="24"/>
          <w:szCs w:val="24"/>
        </w:rPr>
        <w:t>Studijní program je pouze z části optimalizován s předměty vyučovanými v jiných programech</w:t>
      </w:r>
      <w:r w:rsidR="03A9E430" w:rsidRPr="001541BB">
        <w:rPr>
          <w:rFonts w:eastAsiaTheme="majorEastAsia" w:cstheme="majorBidi"/>
          <w:sz w:val="24"/>
          <w:szCs w:val="24"/>
        </w:rPr>
        <w:t>. Např. CTR</w:t>
      </w:r>
      <w:r w:rsidR="00607A78" w:rsidRPr="001541BB">
        <w:rPr>
          <w:rFonts w:eastAsiaTheme="majorEastAsia" w:cstheme="majorBidi"/>
          <w:sz w:val="24"/>
          <w:szCs w:val="24"/>
        </w:rPr>
        <w:t>_s</w:t>
      </w:r>
      <w:r w:rsidR="03A9E430" w:rsidRPr="001541BB">
        <w:rPr>
          <w:rFonts w:eastAsiaTheme="majorEastAsia" w:cstheme="majorBidi"/>
          <w:sz w:val="24"/>
          <w:szCs w:val="24"/>
        </w:rPr>
        <w:t xml:space="preserve"> je vyučováno ve všech programech v ZS.</w:t>
      </w:r>
    </w:p>
    <w:p w14:paraId="2B6A3833" w14:textId="76D248FB" w:rsidR="04467D06" w:rsidRPr="001541BB" w:rsidRDefault="04467D06" w:rsidP="2EE2B11E">
      <w:pPr>
        <w:rPr>
          <w:b/>
          <w:bCs/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25BA366A" w:rsidRPr="001541BB">
        <w:rPr>
          <w:sz w:val="24"/>
          <w:szCs w:val="24"/>
        </w:rPr>
        <w:t>S</w:t>
      </w:r>
      <w:r w:rsidR="25BA366A" w:rsidRPr="001541BB">
        <w:rPr>
          <w:rFonts w:eastAsiaTheme="majorEastAsia" w:cstheme="majorBidi"/>
          <w:sz w:val="24"/>
          <w:szCs w:val="24"/>
        </w:rPr>
        <w:t xml:space="preserve">tudijní program je pouze z části optimalizován s předměty vyučovanými v jiných programech. Např. </w:t>
      </w:r>
      <w:r w:rsidR="00607A78" w:rsidRPr="001541BB">
        <w:rPr>
          <w:sz w:val="24"/>
          <w:szCs w:val="24"/>
        </w:rPr>
        <w:t>FIP_s</w:t>
      </w:r>
      <w:r w:rsidR="25BA366A" w:rsidRPr="001541BB">
        <w:rPr>
          <w:rFonts w:eastAsiaTheme="majorEastAsia" w:cstheme="majorBidi"/>
          <w:sz w:val="24"/>
          <w:szCs w:val="24"/>
        </w:rPr>
        <w:t xml:space="preserve"> je vyučováno v LS, v ost. </w:t>
      </w:r>
      <w:r w:rsidR="3FCB4B09" w:rsidRPr="001541BB">
        <w:rPr>
          <w:rFonts w:eastAsiaTheme="majorEastAsia" w:cstheme="majorBidi"/>
          <w:sz w:val="24"/>
          <w:szCs w:val="24"/>
        </w:rPr>
        <w:t>p</w:t>
      </w:r>
      <w:r w:rsidR="25BA366A" w:rsidRPr="001541BB">
        <w:rPr>
          <w:rFonts w:eastAsiaTheme="majorEastAsia" w:cstheme="majorBidi"/>
          <w:sz w:val="24"/>
          <w:szCs w:val="24"/>
        </w:rPr>
        <w:t>rogramech v ZS. Velmi neefe</w:t>
      </w:r>
      <w:r w:rsidR="16E0DCA5" w:rsidRPr="001541BB">
        <w:rPr>
          <w:rFonts w:eastAsiaTheme="majorEastAsia" w:cstheme="majorBidi"/>
          <w:sz w:val="24"/>
          <w:szCs w:val="24"/>
        </w:rPr>
        <w:t xml:space="preserve">ktivní z hlediska vyčlenění pracovní </w:t>
      </w:r>
      <w:r w:rsidR="0C665C9B" w:rsidRPr="001541BB">
        <w:rPr>
          <w:rFonts w:eastAsiaTheme="majorEastAsia" w:cstheme="majorBidi"/>
          <w:sz w:val="24"/>
          <w:szCs w:val="24"/>
        </w:rPr>
        <w:t xml:space="preserve">síly a organizace výuky. Návrh na sjednocení předmětu vyučovaných sk. </w:t>
      </w:r>
      <w:r w:rsidR="232404F4" w:rsidRPr="001541BB">
        <w:rPr>
          <w:rFonts w:eastAsiaTheme="majorEastAsia" w:cstheme="majorBidi"/>
          <w:sz w:val="24"/>
          <w:szCs w:val="24"/>
        </w:rPr>
        <w:t>je přijat.</w:t>
      </w:r>
    </w:p>
    <w:p w14:paraId="41B2CB9C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Právo</w:t>
      </w:r>
    </w:p>
    <w:p w14:paraId="0339F685" w14:textId="52A66C66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1F8DE8E2" w:rsidRPr="001541BB">
        <w:rPr>
          <w:sz w:val="24"/>
          <w:szCs w:val="24"/>
        </w:rPr>
        <w:t xml:space="preserve"> Studenti mají spíše omezenější zájem </w:t>
      </w:r>
      <w:r w:rsidR="0DC022AB" w:rsidRPr="001541BB">
        <w:rPr>
          <w:sz w:val="24"/>
          <w:szCs w:val="24"/>
        </w:rPr>
        <w:t xml:space="preserve">přehled o širších souvislostech. </w:t>
      </w:r>
    </w:p>
    <w:p w14:paraId="61B2ED6F" w14:textId="33BF3E9B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5BE553A0" w:rsidRPr="001541BB">
        <w:rPr>
          <w:sz w:val="24"/>
          <w:szCs w:val="24"/>
        </w:rPr>
        <w:t xml:space="preserve">Malý počet studentů ve skupině. </w:t>
      </w:r>
    </w:p>
    <w:p w14:paraId="784A020C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Oceňování podniku a nemovitostí</w:t>
      </w:r>
    </w:p>
    <w:p w14:paraId="4A3D892F" w14:textId="42B144BF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2360CDF1" w:rsidRPr="001541BB">
        <w:rPr>
          <w:sz w:val="24"/>
          <w:szCs w:val="24"/>
        </w:rPr>
        <w:t xml:space="preserve"> </w:t>
      </w:r>
      <w:r w:rsidR="00607A78" w:rsidRPr="001541BB">
        <w:rPr>
          <w:sz w:val="24"/>
          <w:szCs w:val="24"/>
        </w:rPr>
        <w:t>S</w:t>
      </w:r>
      <w:r w:rsidR="2360CDF1" w:rsidRPr="001541BB">
        <w:rPr>
          <w:sz w:val="24"/>
          <w:szCs w:val="24"/>
        </w:rPr>
        <w:t>kupina v tomto studijním programu nezabezpečuje výuku žádného předmětu</w:t>
      </w:r>
    </w:p>
    <w:p w14:paraId="35C4AF9C" w14:textId="6036485E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0607A78" w:rsidRPr="001541BB">
        <w:rPr>
          <w:sz w:val="24"/>
          <w:szCs w:val="24"/>
        </w:rPr>
        <w:t>S</w:t>
      </w:r>
      <w:r w:rsidR="675BCE56" w:rsidRPr="001541BB">
        <w:rPr>
          <w:sz w:val="24"/>
          <w:szCs w:val="24"/>
        </w:rPr>
        <w:t>kupina v tomto studijním programu nezabezpečuje výuku žádného předmětu</w:t>
      </w:r>
    </w:p>
    <w:p w14:paraId="532D274A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Inovace a kvalita</w:t>
      </w:r>
    </w:p>
    <w:p w14:paraId="536EFCFA" w14:textId="047887CE" w:rsidR="00B92783" w:rsidRPr="001541BB" w:rsidRDefault="00B92783" w:rsidP="67D2B5A1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08F4F5D0" w:rsidRPr="001541BB">
        <w:rPr>
          <w:sz w:val="24"/>
          <w:szCs w:val="24"/>
        </w:rPr>
        <w:t xml:space="preserve"> </w:t>
      </w:r>
      <w:r w:rsidR="08F4F5D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Vyšší aktivita ze strany studentů k probírané látce. Zájem o diskusi a probíranou problematiku.</w:t>
      </w:r>
    </w:p>
    <w:p w14:paraId="40401CC8" w14:textId="62320829" w:rsidR="00B92783" w:rsidRPr="001541BB" w:rsidRDefault="00B92783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3741ACCB" w:rsidRPr="001541BB">
        <w:rPr>
          <w:sz w:val="24"/>
          <w:szCs w:val="24"/>
        </w:rPr>
        <w:t>Nízký počet studentů v programu, návrh na sjednocení skupin, probíhala výuka jedné seminární skupiny, kde byli pouze tř</w:t>
      </w:r>
      <w:r w:rsidR="6C0666AF" w:rsidRPr="001541BB">
        <w:rPr>
          <w:sz w:val="24"/>
          <w:szCs w:val="24"/>
        </w:rPr>
        <w:t xml:space="preserve">i studenti, v mnoha případech pouze jeden aktivně studující student/ka. </w:t>
      </w:r>
    </w:p>
    <w:p w14:paraId="660FAE53" w14:textId="2B38AC2B" w:rsidR="00B92783" w:rsidRPr="001541BB" w:rsidRDefault="79F3BBDB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Řízení a strategie</w:t>
      </w:r>
    </w:p>
    <w:p w14:paraId="54086645" w14:textId="4DA4CDE8" w:rsidR="00B92783" w:rsidRPr="001541BB" w:rsidRDefault="79F3BBDB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Zapojení odborníků z praxe a aktuální upotřebení absolventů na trhu práce.</w:t>
      </w:r>
    </w:p>
    <w:p w14:paraId="2A53BF72" w14:textId="42064059" w:rsidR="00B92783" w:rsidRPr="001541BB" w:rsidRDefault="79F3BBDB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Nízký proaktivní přístup studentů na přednáškách a nízký počet doktorandů.</w:t>
      </w:r>
    </w:p>
    <w:p w14:paraId="5557405F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Organizační kultura a kompetence</w:t>
      </w:r>
    </w:p>
    <w:p w14:paraId="0F4D6BDC" w14:textId="168216C3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3276F969" w:rsidRPr="001541BB">
        <w:rPr>
          <w:sz w:val="24"/>
          <w:szCs w:val="24"/>
        </w:rPr>
        <w:t xml:space="preserve"> Zapojení kvalitních odborníků z praxe.</w:t>
      </w:r>
    </w:p>
    <w:p w14:paraId="282F8741" w14:textId="7BAAE57A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F907DBE" w:rsidRPr="001541BB">
        <w:rPr>
          <w:sz w:val="24"/>
          <w:szCs w:val="24"/>
        </w:rPr>
        <w:t>Velmi nízký počet studentů, nízká účast na přednáškách.</w:t>
      </w:r>
    </w:p>
    <w:p w14:paraId="24E2258E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Marketing</w:t>
      </w:r>
    </w:p>
    <w:p w14:paraId="12C77714" w14:textId="4C143B99" w:rsidR="00B92783" w:rsidRPr="001541BB" w:rsidRDefault="00B92783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7674EBAA" w:rsidRPr="001541BB">
        <w:rPr>
          <w:sz w:val="24"/>
          <w:szCs w:val="24"/>
        </w:rPr>
        <w:t xml:space="preserve"> </w:t>
      </w:r>
      <w:r w:rsidR="433E6B1B" w:rsidRPr="001541BB">
        <w:rPr>
          <w:sz w:val="24"/>
          <w:szCs w:val="24"/>
        </w:rPr>
        <w:t>Kvalita kompetencí studentů (všeobecný rozhled, komunikační schopností, kreativi</w:t>
      </w:r>
      <w:r w:rsidR="6A9B666C" w:rsidRPr="001541BB">
        <w:rPr>
          <w:sz w:val="24"/>
          <w:szCs w:val="24"/>
        </w:rPr>
        <w:t>ta k zadaným úkolům, apod.)</w:t>
      </w:r>
      <w:r w:rsidR="433E6B1B" w:rsidRPr="001541BB">
        <w:rPr>
          <w:sz w:val="24"/>
          <w:szCs w:val="24"/>
        </w:rPr>
        <w:t xml:space="preserve">, kteří aktivně studují. </w:t>
      </w:r>
    </w:p>
    <w:p w14:paraId="0930007A" w14:textId="6C6B7BCB" w:rsidR="00B92783" w:rsidRPr="001541BB" w:rsidRDefault="00B92783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31CBC1D9" w:rsidRPr="001541BB">
        <w:rPr>
          <w:sz w:val="24"/>
          <w:szCs w:val="24"/>
        </w:rPr>
        <w:t xml:space="preserve">Malý počet aktivně studujících, což ve výsledku znamená nízkou návštěvnost přednášek. </w:t>
      </w:r>
    </w:p>
    <w:p w14:paraId="20A5466B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Centrum jazykových služeb</w:t>
      </w:r>
    </w:p>
    <w:p w14:paraId="7F8B2EC4" w14:textId="15C0B303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lastRenderedPageBreak/>
        <w:t>Klady:</w:t>
      </w:r>
      <w:r w:rsidR="02F1B4B1" w:rsidRPr="001541BB">
        <w:rPr>
          <w:sz w:val="24"/>
          <w:szCs w:val="24"/>
        </w:rPr>
        <w:t xml:space="preserve"> </w:t>
      </w:r>
      <w:r w:rsidR="73B960CA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Studenti získávají a prohlubují si znalosti anglického jazyka a schopnost komunikovat v něm. Výuka probíhá až do úrovně B2. </w:t>
      </w:r>
      <w:r w:rsidR="73B960CA" w:rsidRPr="001541BB">
        <w:rPr>
          <w:rFonts w:ascii="Cambria" w:eastAsia="Cambria" w:hAnsi="Cambria" w:cs="Cambria"/>
          <w:sz w:val="24"/>
          <w:szCs w:val="24"/>
        </w:rPr>
        <w:t xml:space="preserve">Studenti si prohlubují všechny čtyři základní </w:t>
      </w:r>
      <w:r w:rsidR="73B960CA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dovednosti - čtení, psaní, poslech i mluvení. </w:t>
      </w:r>
      <w:r w:rsidR="73B960CA" w:rsidRPr="001541BB">
        <w:rPr>
          <w:rFonts w:ascii="Cambria" w:eastAsia="Cambria" w:hAnsi="Cambria" w:cs="Cambria"/>
          <w:sz w:val="24"/>
          <w:szCs w:val="24"/>
        </w:rPr>
        <w:t>K dispozici je dostatek kvalitních výukových materiálů. Zejména pro studenty s individuálním studijním pláne</w:t>
      </w:r>
      <w:r w:rsidR="1A25652E" w:rsidRPr="001541BB">
        <w:rPr>
          <w:rFonts w:ascii="Cambria" w:eastAsia="Cambria" w:hAnsi="Cambria" w:cs="Cambria"/>
          <w:sz w:val="24"/>
          <w:szCs w:val="24"/>
        </w:rPr>
        <w:t>m</w:t>
      </w:r>
      <w:r w:rsidR="73B960CA" w:rsidRPr="001541BB">
        <w:rPr>
          <w:rFonts w:ascii="Cambria" w:eastAsia="Cambria" w:hAnsi="Cambria" w:cs="Cambria"/>
          <w:sz w:val="24"/>
          <w:szCs w:val="24"/>
        </w:rPr>
        <w:t xml:space="preserve"> a studenty kombinované formy studia jsou vytvořeny v </w:t>
      </w:r>
      <w:r w:rsidR="73B960CA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teams studijní skupiny, kde je veškerá látka znovu vysvětlena</w:t>
      </w:r>
      <w:r w:rsidR="73B960CA" w:rsidRPr="001541BB">
        <w:rPr>
          <w:rFonts w:ascii="Cambria" w:eastAsia="Cambria" w:hAnsi="Cambria" w:cs="Cambria"/>
          <w:sz w:val="24"/>
          <w:szCs w:val="24"/>
        </w:rPr>
        <w:t xml:space="preserve"> v českém jazyce.</w:t>
      </w:r>
      <w:r w:rsidR="297732FF" w:rsidRPr="001541BB">
        <w:rPr>
          <w:rFonts w:ascii="Cambria" w:eastAsia="Cambria" w:hAnsi="Cambria" w:cs="Cambria"/>
          <w:sz w:val="24"/>
          <w:szCs w:val="24"/>
        </w:rPr>
        <w:t xml:space="preserve"> Velkou výhodou je malý počet studentů ve skupině, což umožňuje lepší a intenzivnější komunikaci a přizpůsobení výuky potřebám studentů. </w:t>
      </w:r>
      <w:r w:rsidR="73B960CA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73B960CA" w:rsidRPr="001541BB">
        <w:rPr>
          <w:rFonts w:ascii="Cambria" w:eastAsia="Cambria" w:hAnsi="Cambria" w:cs="Cambria"/>
          <w:sz w:val="24"/>
          <w:szCs w:val="24"/>
        </w:rPr>
        <w:t xml:space="preserve"> </w:t>
      </w:r>
    </w:p>
    <w:p w14:paraId="1F3922F8" w14:textId="41A19C42" w:rsidR="00AF52EF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Negativa:</w:t>
      </w:r>
      <w:r w:rsidR="571D363A" w:rsidRPr="001541BB">
        <w:rPr>
          <w:sz w:val="24"/>
          <w:szCs w:val="24"/>
        </w:rPr>
        <w:t xml:space="preserve"> Jedná se o velmi heterogenní skupiny, Vstupní úroveň studentů je od A1 po B+, je tedy nutno velmi intenzivně individuálně pracovat s jednotlivými studenty a vytvářet velké množ</w:t>
      </w:r>
      <w:r w:rsidR="4E0B214E" w:rsidRPr="001541BB">
        <w:rPr>
          <w:sz w:val="24"/>
          <w:szCs w:val="24"/>
        </w:rPr>
        <w:t xml:space="preserve">ství doplňkových pracovních materiálů. </w:t>
      </w:r>
    </w:p>
    <w:p w14:paraId="5762D090" w14:textId="77777777" w:rsidR="00AF52EF" w:rsidRPr="001541BB" w:rsidRDefault="00AF52EF" w:rsidP="00AF52EF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Ústav technicko-technologický</w:t>
      </w:r>
    </w:p>
    <w:p w14:paraId="04E81AC7" w14:textId="54C29586" w:rsidR="00AF52EF" w:rsidRPr="001541BB" w:rsidRDefault="00AF52EF" w:rsidP="596AAC9F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Klady:</w:t>
      </w:r>
      <w:r w:rsidR="25D73BB4" w:rsidRPr="001541BB">
        <w:rPr>
          <w:sz w:val="24"/>
          <w:szCs w:val="24"/>
        </w:rPr>
        <w:t xml:space="preserve"> </w:t>
      </w:r>
      <w:r w:rsidR="25D73BB4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Neustále zkvalitňování personálního zázemí. Nabízení studentům pomoci v Support Centru.</w:t>
      </w:r>
    </w:p>
    <w:p w14:paraId="5757FE70" w14:textId="25FAE10E" w:rsidR="00AF52EF" w:rsidRPr="001541BB" w:rsidRDefault="00AF52EF" w:rsidP="596AAC9F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Negativa:</w:t>
      </w:r>
      <w:r w:rsidR="00ECABB5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Studenti jsou v rámci výuky často spíše pasivní, nekonzultují, ač jim je to opakovaně nabízeno, nízká účast na přednáškách. Toto má poté vliv na propustnost předmětu.</w:t>
      </w:r>
    </w:p>
    <w:p w14:paraId="1EFADECB" w14:textId="77777777" w:rsidR="000E0715" w:rsidRPr="001541BB" w:rsidRDefault="000E0715" w:rsidP="00D15D81">
      <w:pPr>
        <w:rPr>
          <w:sz w:val="24"/>
          <w:szCs w:val="24"/>
        </w:rPr>
      </w:pPr>
    </w:p>
    <w:p w14:paraId="1050F2AB" w14:textId="48748B20" w:rsidR="000E0715" w:rsidRPr="001541BB" w:rsidRDefault="00CC0697" w:rsidP="00950EA6">
      <w:pPr>
        <w:keepNext/>
        <w:keepLines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>O</w:t>
      </w:r>
      <w:r w:rsidR="000E0715" w:rsidRPr="001541BB">
        <w:rPr>
          <w:b/>
          <w:sz w:val="24"/>
          <w:szCs w:val="24"/>
        </w:rPr>
        <w:t>blast tvůrčí</w:t>
      </w:r>
    </w:p>
    <w:p w14:paraId="7C017D5F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Podniková ekonomika</w:t>
      </w:r>
    </w:p>
    <w:p w14:paraId="603392E8" w14:textId="4D6403B0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556716F2" w:rsidRPr="001541BB">
        <w:rPr>
          <w:sz w:val="24"/>
          <w:szCs w:val="24"/>
        </w:rPr>
        <w:t xml:space="preserve"> </w:t>
      </w:r>
      <w:r w:rsidR="556716F2" w:rsidRPr="001541BB">
        <w:rPr>
          <w:rFonts w:ascii="Cambria" w:eastAsia="Cambria" w:hAnsi="Cambria" w:cs="Cambria"/>
          <w:sz w:val="24"/>
          <w:szCs w:val="24"/>
        </w:rPr>
        <w:t>Z hlediska tvůrčího zabezpečení jsou AP ve skupině Podniková ekonomika na velmi dobré úrovni. AP publikují ročně souhrnně desítky článků indexovaných v renomovaných světových databázích WoS a Scopus. Zároveň řeší řadu tematických projektů, přičemž na tuto oblast je postupem času kladen větší a větší důraz.</w:t>
      </w:r>
    </w:p>
    <w:p w14:paraId="3597AF9D" w14:textId="30F8FDE1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3337AFD4" w:rsidRPr="001541BB">
        <w:rPr>
          <w:rFonts w:ascii="Cambria" w:eastAsia="Cambria" w:hAnsi="Cambria" w:cs="Cambria"/>
          <w:sz w:val="24"/>
          <w:szCs w:val="24"/>
        </w:rPr>
        <w:t>Souvisí opět s nedostatkem AP, kteří mohou zabezpečit studijní program. Aktivity dosud nebyly příliš zaměřeny do podnikové praxe (formou dlouhodobých projektů řešených s aplikační sférou či zakázek na patřičná témata). Negativem může být také zvyšující se tlak na kvantitu, přičemž nemusí být t</w:t>
      </w:r>
      <w:r w:rsidR="6B6F9094" w:rsidRPr="001541BB">
        <w:rPr>
          <w:rFonts w:ascii="Cambria" w:eastAsia="Cambria" w:hAnsi="Cambria" w:cs="Cambria"/>
          <w:sz w:val="24"/>
          <w:szCs w:val="24"/>
        </w:rPr>
        <w:t>í</w:t>
      </w:r>
      <w:r w:rsidR="3337AFD4" w:rsidRPr="001541BB">
        <w:rPr>
          <w:rFonts w:ascii="Cambria" w:eastAsia="Cambria" w:hAnsi="Cambria" w:cs="Cambria"/>
          <w:sz w:val="24"/>
          <w:szCs w:val="24"/>
        </w:rPr>
        <w:t>m pádem zajištěna dostatečná kvalita výstupů.</w:t>
      </w:r>
    </w:p>
    <w:p w14:paraId="7EA8CD47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Finance a účetnictví</w:t>
      </w:r>
    </w:p>
    <w:p w14:paraId="0D7EBAFA" w14:textId="5E7D968C" w:rsidR="04467D06" w:rsidRPr="001541BB" w:rsidRDefault="04467D06" w:rsidP="2EE2B11E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Klady:</w:t>
      </w:r>
      <w:r w:rsidR="13A17B15" w:rsidRPr="001541BB">
        <w:rPr>
          <w:sz w:val="24"/>
          <w:szCs w:val="24"/>
        </w:rPr>
        <w:t xml:space="preserve"> </w:t>
      </w:r>
      <w:r w:rsidR="13A17B15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Členové skupiny jsou velmi aktivní ve tvorbě tvůrčích výstupů.</w:t>
      </w:r>
    </w:p>
    <w:p w14:paraId="4A83A51D" w14:textId="455D1428" w:rsidR="04467D06" w:rsidRPr="001541BB" w:rsidRDefault="04467D06" w:rsidP="2EE2B11E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77D28D8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Časové rozpětí mezi dokončením vědeckého výstupu a jeho přijetím do časopisu je v řádu několika měsíců až 2 let.</w:t>
      </w:r>
    </w:p>
    <w:p w14:paraId="4071B2DE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Právo</w:t>
      </w:r>
    </w:p>
    <w:p w14:paraId="64E7D500" w14:textId="1FA235FA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0C8281D0" w:rsidRPr="001541BB">
        <w:rPr>
          <w:sz w:val="24"/>
          <w:szCs w:val="24"/>
        </w:rPr>
        <w:t xml:space="preserve"> </w:t>
      </w:r>
      <w:r w:rsidR="00607A78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C8281D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távající AP se dílčím způsobem zapojují do tvůrčí činnosti.</w:t>
      </w:r>
    </w:p>
    <w:p w14:paraId="2177F83A" w14:textId="67908F46" w:rsidR="00B92783" w:rsidRPr="001541BB" w:rsidRDefault="04467D06" w:rsidP="2EE2B11E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lastRenderedPageBreak/>
        <w:t xml:space="preserve">Negativa: </w:t>
      </w:r>
      <w:r w:rsidR="419A7B1E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Tvůrčí činnost v oblasti “právo” je poměrně komplikovaná, měl by tak být brán v potaz specifických charakter a možnosti publikování tvůrčích výstupů.</w:t>
      </w:r>
    </w:p>
    <w:p w14:paraId="25251FE8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Oceňování podniku a nemovitostí</w:t>
      </w:r>
    </w:p>
    <w:p w14:paraId="1C45C660" w14:textId="36D8BD15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58C19043" w:rsidRPr="001541BB">
        <w:rPr>
          <w:sz w:val="24"/>
          <w:szCs w:val="24"/>
        </w:rPr>
        <w:t xml:space="preserve"> </w:t>
      </w:r>
      <w:r w:rsidR="00607A78" w:rsidRPr="001541BB">
        <w:rPr>
          <w:sz w:val="24"/>
          <w:szCs w:val="24"/>
        </w:rPr>
        <w:t>S</w:t>
      </w:r>
      <w:r w:rsidR="58C19043" w:rsidRPr="001541BB">
        <w:rPr>
          <w:sz w:val="24"/>
          <w:szCs w:val="24"/>
        </w:rPr>
        <w:t>kupina v tomto studijním programu nezabezpečuje výuku žádného předmětu</w:t>
      </w:r>
      <w:r w:rsidR="00607A78" w:rsidRPr="001541BB">
        <w:rPr>
          <w:sz w:val="24"/>
          <w:szCs w:val="24"/>
        </w:rPr>
        <w:t>.</w:t>
      </w:r>
    </w:p>
    <w:p w14:paraId="68D5863F" w14:textId="3F3F3C31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0607A78" w:rsidRPr="001541BB">
        <w:rPr>
          <w:sz w:val="24"/>
          <w:szCs w:val="24"/>
        </w:rPr>
        <w:t>S</w:t>
      </w:r>
      <w:r w:rsidR="58C19043" w:rsidRPr="001541BB">
        <w:rPr>
          <w:sz w:val="24"/>
          <w:szCs w:val="24"/>
        </w:rPr>
        <w:t>kupina v tomto studijním programu nezabezpečuje výuku žádného předmětu</w:t>
      </w:r>
      <w:r w:rsidR="00607A78" w:rsidRPr="001541BB">
        <w:rPr>
          <w:sz w:val="24"/>
          <w:szCs w:val="24"/>
        </w:rPr>
        <w:t>.</w:t>
      </w:r>
    </w:p>
    <w:p w14:paraId="628C00D1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Inovace a kvalita</w:t>
      </w:r>
    </w:p>
    <w:p w14:paraId="30083B47" w14:textId="4FC30230" w:rsidR="00B92783" w:rsidRPr="001541BB" w:rsidRDefault="00B92783" w:rsidP="67D2B5A1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Klady:</w:t>
      </w:r>
      <w:r w:rsidR="09798C58" w:rsidRPr="001541BB">
        <w:rPr>
          <w:sz w:val="24"/>
          <w:szCs w:val="24"/>
        </w:rPr>
        <w:t xml:space="preserve"> </w:t>
      </w:r>
      <w:r w:rsidR="09798C58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Aktivní činnost při řešení inovačních voucherů a přípravy projektových žádostí dle dotačního monitoringu. Zapojení studentů PVS do výzkumné a publikační činnosti. Aktivní činnost při hledání mezinárodních institucí ke spolupráci (Portugalsko, Nizozemsko).</w:t>
      </w:r>
    </w:p>
    <w:p w14:paraId="46D6D51B" w14:textId="1ADB4C62" w:rsidR="00B92783" w:rsidRPr="001541BB" w:rsidRDefault="00B92783" w:rsidP="67D2B5A1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714B5234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Nižší počet relevantních publikačních výstupů členů skupiny. Dlouhý proces přijetí článku do indexovaných časopisů (od dvou měsíců do cca 1 roku).</w:t>
      </w:r>
    </w:p>
    <w:p w14:paraId="64471300" w14:textId="5D6D716C" w:rsidR="42979514" w:rsidRPr="001541BB" w:rsidRDefault="42979514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Řízení a strategie</w:t>
      </w:r>
    </w:p>
    <w:p w14:paraId="73FC1DF9" w14:textId="561AE709" w:rsidR="42979514" w:rsidRPr="001541BB" w:rsidRDefault="42979514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Aktivní přístup při řešení výzkumné a projektové činnosti.</w:t>
      </w:r>
    </w:p>
    <w:p w14:paraId="795CDBEA" w14:textId="25E97E38" w:rsidR="42979514" w:rsidRPr="001541BB" w:rsidRDefault="42979514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Zdlouhavý proces uplatnění článku v časopise.</w:t>
      </w:r>
    </w:p>
    <w:p w14:paraId="47CA1391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Organizační kultura a kompetence</w:t>
      </w:r>
    </w:p>
    <w:p w14:paraId="2E5D7AEB" w14:textId="17879FBC" w:rsidR="00B92783" w:rsidRPr="001541BB" w:rsidRDefault="03CB6FA5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Klady: Výuka</w:t>
      </w:r>
      <w:r w:rsidR="47CE86F6" w:rsidRPr="001541BB">
        <w:rPr>
          <w:sz w:val="24"/>
          <w:szCs w:val="24"/>
        </w:rPr>
        <w:t xml:space="preserve"> byla zabezpečena AP s velmi dobrou tvůrčí činností.</w:t>
      </w:r>
    </w:p>
    <w:p w14:paraId="534149A9" w14:textId="0FFE4552" w:rsidR="00B92783" w:rsidRPr="001541BB" w:rsidRDefault="04467D06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1527B460" w:rsidRPr="001541BB">
        <w:rPr>
          <w:sz w:val="24"/>
          <w:szCs w:val="24"/>
        </w:rPr>
        <w:t>Bude třeba posílit aktivitu při získávání projektů.</w:t>
      </w:r>
    </w:p>
    <w:p w14:paraId="32B170E8" w14:textId="3DB126DB" w:rsidR="0A3D2D91" w:rsidRPr="001541BB" w:rsidRDefault="0A3D2D91" w:rsidP="67D2B5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6867A1BC" w14:textId="0D6556E7" w:rsidR="0A3D2D91" w:rsidRPr="001541BB" w:rsidRDefault="0A3D2D91" w:rsidP="67D2B5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Katedra řeší aktuální a trendové vědecko-výzkumné projekty, včetně projektů se zahraničním. Průběžně jsou zasílány projektové žádosti na základě aktuálních požadavků a trendů uživatelské praxe. Je zde i o ochota národních i mezinárodních institucí ke spolupráci.</w:t>
      </w:r>
    </w:p>
    <w:p w14:paraId="38529EAD" w14:textId="55190D0B" w:rsidR="0A3D2D91" w:rsidRPr="001541BB" w:rsidRDefault="0A3D2D91" w:rsidP="67D2B5A1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KCRM má rezervy ve využívání podnikatelských voucherů z důvodu nerelevantních témat od zadavatele voucherů, která se neshodují s tématy, která jsou řešeny členy KCRM.</w:t>
      </w:r>
    </w:p>
    <w:p w14:paraId="6F1834B3" w14:textId="77777777" w:rsidR="00B92783" w:rsidRPr="001541BB" w:rsidRDefault="04467D06" w:rsidP="2EE2B11E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Centrum jazykových služeb</w:t>
      </w:r>
    </w:p>
    <w:p w14:paraId="0AF2191F" w14:textId="08D9A8C5" w:rsidR="3789A096" w:rsidRPr="001541BB" w:rsidRDefault="3789A096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Centrum jazykových služeb se momentálně podílí na projektu digitalizace učebních materiálů, projektu Blended Intensive Programme a připravuje se další projekt v rámci projektu Erasmus+ KA2. V rámci projektů řešených ostatními skupinami CJS </w:t>
      </w:r>
      <w:r w:rsidR="4A8A0AC5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spolupracuje v případě potřeby na zajišťování překladů a tlumočení. </w:t>
      </w: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5F807E98" w14:textId="44ED655C" w:rsidR="3789A096" w:rsidRPr="001541BB" w:rsidRDefault="3789A096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Obtížnější hledání partnerů pro mezinárodní spolupráci v oblasti projektů</w:t>
      </w:r>
    </w:p>
    <w:p w14:paraId="54DDD685" w14:textId="77777777" w:rsidR="00AF52EF" w:rsidRPr="001541BB" w:rsidRDefault="00AF52EF" w:rsidP="00AF52EF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lastRenderedPageBreak/>
        <w:t>Ústav technicko-technologický</w:t>
      </w:r>
    </w:p>
    <w:p w14:paraId="5D7B888D" w14:textId="1E9E3E62" w:rsidR="00AF52EF" w:rsidRPr="001541BB" w:rsidRDefault="00AF52EF" w:rsidP="596AAC9F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Klady:</w:t>
      </w:r>
      <w:r w:rsidR="428D81F4" w:rsidRPr="001541BB">
        <w:rPr>
          <w:sz w:val="24"/>
          <w:szCs w:val="24"/>
        </w:rPr>
        <w:t xml:space="preserve"> </w:t>
      </w:r>
      <w:r w:rsidR="0F124AF3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Neustálá snaha o zkvalitňování personálního zázemí.</w:t>
      </w:r>
    </w:p>
    <w:p w14:paraId="67327A10" w14:textId="6CEDB262" w:rsidR="00AF52EF" w:rsidRPr="001541BB" w:rsidRDefault="00AF52EF" w:rsidP="596AAC9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sz w:val="24"/>
          <w:szCs w:val="24"/>
        </w:rPr>
        <w:t>Negativa:</w:t>
      </w:r>
      <w:r w:rsidR="0182691D" w:rsidRPr="001541BB">
        <w:rPr>
          <w:sz w:val="24"/>
          <w:szCs w:val="24"/>
        </w:rPr>
        <w:t xml:space="preserve"> </w:t>
      </w:r>
      <w:r w:rsidR="0182691D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Nižší počet relevantních publikačních výstupů členů skupiny. V rámci zabezpečování předmětů</w:t>
      </w:r>
      <w:r w:rsidR="3D64B3EC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0182691D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jako je Matematika a Informatika na Katedře </w:t>
      </w:r>
      <w:r w:rsidR="63032CC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informatiky a přírodních věd,</w:t>
      </w:r>
      <w:r w:rsidR="0182691D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není vždy</w:t>
      </w:r>
      <w:r w:rsidR="13069013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snadné získat relevantní projekty a publikovatelné články apod.</w:t>
      </w:r>
    </w:p>
    <w:p w14:paraId="310CDD8E" w14:textId="77777777" w:rsidR="00AF52EF" w:rsidRPr="001541BB" w:rsidRDefault="00AF52EF" w:rsidP="00B92783">
      <w:pPr>
        <w:rPr>
          <w:sz w:val="24"/>
          <w:szCs w:val="24"/>
        </w:rPr>
      </w:pPr>
    </w:p>
    <w:p w14:paraId="1B8467E6" w14:textId="6D7F58B7" w:rsidR="000E0715" w:rsidRPr="001541BB" w:rsidRDefault="00CC0697" w:rsidP="000E0715">
      <w:pPr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>O</w:t>
      </w:r>
      <w:r w:rsidR="000E0715" w:rsidRPr="001541BB">
        <w:rPr>
          <w:b/>
          <w:sz w:val="24"/>
          <w:szCs w:val="24"/>
        </w:rPr>
        <w:t xml:space="preserve">blast personální </w:t>
      </w:r>
    </w:p>
    <w:p w14:paraId="736EE3D6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Podniková ekonomika</w:t>
      </w:r>
    </w:p>
    <w:p w14:paraId="002788CD" w14:textId="1E753E7E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1F61FBFE" w:rsidRPr="001541BB">
        <w:rPr>
          <w:sz w:val="24"/>
          <w:szCs w:val="24"/>
        </w:rPr>
        <w:t xml:space="preserve"> </w:t>
      </w:r>
      <w:r w:rsidR="1F61FBFE" w:rsidRPr="001541BB">
        <w:rPr>
          <w:rFonts w:ascii="Cambria" w:eastAsia="Cambria" w:hAnsi="Cambria" w:cs="Cambria"/>
          <w:sz w:val="24"/>
          <w:szCs w:val="24"/>
        </w:rPr>
        <w:t>Stávající AP velmi aktivní z hlediska publikační, projektové i pedagogické činnosti.</w:t>
      </w:r>
    </w:p>
    <w:p w14:paraId="07B7BDEC" w14:textId="30C89E5F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40E5FFC2" w:rsidRPr="001541BB">
        <w:rPr>
          <w:rFonts w:ascii="Cambria" w:eastAsia="Cambria" w:hAnsi="Cambria" w:cs="Cambria"/>
          <w:sz w:val="24"/>
          <w:szCs w:val="24"/>
        </w:rPr>
        <w:t>Nedostatečný počet AP s odpovídajícím vzděláním pro zapojení do studijního programu například i pro vedení BP. Téměř nulová zastupitelnost v rámci skupiny.</w:t>
      </w:r>
    </w:p>
    <w:p w14:paraId="5913D030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Finance a účetnictví</w:t>
      </w:r>
    </w:p>
    <w:p w14:paraId="6826A6ED" w14:textId="61C5BF81" w:rsidR="00B92783" w:rsidRPr="001541BB" w:rsidRDefault="04467D06" w:rsidP="2EE2B11E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Klady:</w:t>
      </w:r>
      <w:r w:rsidR="18D008E2" w:rsidRPr="001541BB">
        <w:rPr>
          <w:sz w:val="24"/>
          <w:szCs w:val="24"/>
        </w:rPr>
        <w:t xml:space="preserve"> </w:t>
      </w:r>
      <w:r w:rsidR="18D008E2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Kvalitní personální zázemí, letité zkušenosti, dobrá komunikace a spolupráce kolegů v rámci skupiny</w:t>
      </w:r>
    </w:p>
    <w:p w14:paraId="2DDEC065" w14:textId="14363442" w:rsidR="00B92783" w:rsidRPr="001541BB" w:rsidRDefault="04467D06" w:rsidP="2EE2B11E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75F57DE4" w:rsidRPr="001541BB">
        <w:rPr>
          <w:sz w:val="24"/>
          <w:szCs w:val="24"/>
        </w:rPr>
        <w:t>Největší problém - n</w:t>
      </w:r>
      <w:r w:rsidR="75F57DE4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euspokojená poptávka po Ph.D. obor účetnictví a Ph.D. + doktorand pro obor finance. Nulová zastupitelnost ve skupině. </w:t>
      </w:r>
    </w:p>
    <w:p w14:paraId="4FC0A876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Právo</w:t>
      </w:r>
    </w:p>
    <w:p w14:paraId="5D9ED023" w14:textId="418A6DCF" w:rsidR="04467D06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07A31FE3" w:rsidRPr="001541BB">
        <w:rPr>
          <w:sz w:val="24"/>
          <w:szCs w:val="24"/>
        </w:rPr>
        <w:t xml:space="preserve"> </w:t>
      </w:r>
      <w:r w:rsidR="07A31FE3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od 02/2023 jeden nový pracovník ve skupině.</w:t>
      </w:r>
    </w:p>
    <w:p w14:paraId="1D65DEB3" w14:textId="25E2B246" w:rsidR="04467D06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450076F4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Prozatím nízká zastupitelnost, která bude snad dlouhodobě vyřešena právě novým pracovníkem. </w:t>
      </w:r>
      <w:r w:rsidR="450076F4" w:rsidRPr="001541BB">
        <w:rPr>
          <w:rFonts w:ascii="Cambria" w:eastAsia="Cambria" w:hAnsi="Cambria" w:cs="Cambria"/>
          <w:sz w:val="24"/>
          <w:szCs w:val="24"/>
        </w:rPr>
        <w:t xml:space="preserve"> </w:t>
      </w:r>
    </w:p>
    <w:p w14:paraId="6715BCD9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Oceňování podniku a nemovitostí</w:t>
      </w:r>
    </w:p>
    <w:p w14:paraId="47FAC01A" w14:textId="7E11A236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67D6520A" w:rsidRPr="001541BB">
        <w:rPr>
          <w:sz w:val="24"/>
          <w:szCs w:val="24"/>
        </w:rPr>
        <w:t xml:space="preserve"> </w:t>
      </w:r>
      <w:r w:rsidR="00607A78" w:rsidRPr="001541BB">
        <w:rPr>
          <w:sz w:val="24"/>
          <w:szCs w:val="24"/>
        </w:rPr>
        <w:t>S</w:t>
      </w:r>
      <w:r w:rsidR="67D6520A" w:rsidRPr="001541BB">
        <w:rPr>
          <w:sz w:val="24"/>
          <w:szCs w:val="24"/>
        </w:rPr>
        <w:t>kupina v tomto studijním programu nezabezpečuje výuku žádného předmětu</w:t>
      </w:r>
      <w:r w:rsidR="00607A78" w:rsidRPr="001541BB">
        <w:rPr>
          <w:sz w:val="24"/>
          <w:szCs w:val="24"/>
        </w:rPr>
        <w:t>.</w:t>
      </w:r>
    </w:p>
    <w:p w14:paraId="79A8752A" w14:textId="2B5D78F2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0607A78" w:rsidRPr="001541BB">
        <w:rPr>
          <w:sz w:val="24"/>
          <w:szCs w:val="24"/>
        </w:rPr>
        <w:t>S</w:t>
      </w:r>
      <w:r w:rsidR="67D6520A" w:rsidRPr="001541BB">
        <w:rPr>
          <w:sz w:val="24"/>
          <w:szCs w:val="24"/>
        </w:rPr>
        <w:t>kupina v tomto studijním programu nezabezpečuje výuku žádného předmětu</w:t>
      </w:r>
      <w:r w:rsidR="00607A78" w:rsidRPr="001541BB">
        <w:rPr>
          <w:sz w:val="24"/>
          <w:szCs w:val="24"/>
        </w:rPr>
        <w:t>.</w:t>
      </w:r>
    </w:p>
    <w:p w14:paraId="7E6E8B06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Inovace a kvalita</w:t>
      </w:r>
    </w:p>
    <w:p w14:paraId="71D85485" w14:textId="0AB47719" w:rsidR="00B92783" w:rsidRPr="001541BB" w:rsidRDefault="00B92783" w:rsidP="67D2B5A1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>Klady:</w:t>
      </w:r>
      <w:r w:rsidR="7514F996" w:rsidRPr="001541BB">
        <w:rPr>
          <w:sz w:val="24"/>
          <w:szCs w:val="24"/>
        </w:rPr>
        <w:t xml:space="preserve"> </w:t>
      </w:r>
      <w:r w:rsidR="7514F996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Skupina personálně posílila v oblasti nového doktoranda a nového docenta.</w:t>
      </w:r>
    </w:p>
    <w:p w14:paraId="132F6F86" w14:textId="1AAF1D85" w:rsidR="00B92783" w:rsidRPr="001541BB" w:rsidRDefault="00B92783" w:rsidP="67D2B5A1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963CAE9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V procesu získání doktorského vzdělání jsou 3 akademičtí pracovníci.</w:t>
      </w:r>
    </w:p>
    <w:p w14:paraId="32F7F20D" w14:textId="2EF53B64" w:rsidR="68BCF313" w:rsidRPr="001541BB" w:rsidRDefault="68BCF313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Řízení a strategie</w:t>
      </w:r>
    </w:p>
    <w:p w14:paraId="703DECB5" w14:textId="2C53BC7E" w:rsidR="68BCF313" w:rsidRPr="001541BB" w:rsidRDefault="68BCF313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Posílení o jednoho doktoranda a jednoho odborného asistenta.</w:t>
      </w:r>
    </w:p>
    <w:p w14:paraId="3C983F2A" w14:textId="05FF0333" w:rsidR="68BCF313" w:rsidRPr="001541BB" w:rsidRDefault="68BCF313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Absence kvalifikovaných zaměstnanců pro vedení BP a garantování předmětů v rámci Studijního programu.</w:t>
      </w:r>
    </w:p>
    <w:p w14:paraId="20C283F7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lastRenderedPageBreak/>
        <w:t>Skupina Organizační kultura a kompetence</w:t>
      </w:r>
    </w:p>
    <w:p w14:paraId="614D588B" w14:textId="6EF0D4A7" w:rsidR="00B92783" w:rsidRPr="001541BB" w:rsidRDefault="00B92783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49AD63E6" w:rsidRPr="001541BB">
        <w:rPr>
          <w:sz w:val="24"/>
          <w:szCs w:val="24"/>
        </w:rPr>
        <w:t xml:space="preserve"> Výuka byla zajištěna v souladu se standardy.</w:t>
      </w:r>
    </w:p>
    <w:p w14:paraId="6F4AC714" w14:textId="49571756" w:rsidR="00B92783" w:rsidRPr="001541BB" w:rsidRDefault="00B92783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4DCCF347" w:rsidRPr="001541BB">
        <w:rPr>
          <w:sz w:val="24"/>
          <w:szCs w:val="24"/>
        </w:rPr>
        <w:t>Žádn</w:t>
      </w:r>
      <w:r w:rsidR="2969CF7C" w:rsidRPr="001541BB">
        <w:rPr>
          <w:sz w:val="24"/>
          <w:szCs w:val="24"/>
        </w:rPr>
        <w:t>á</w:t>
      </w:r>
      <w:r w:rsidR="4DCCF347" w:rsidRPr="001541BB">
        <w:rPr>
          <w:sz w:val="24"/>
          <w:szCs w:val="24"/>
        </w:rPr>
        <w:t>.</w:t>
      </w:r>
    </w:p>
    <w:p w14:paraId="5A9B66B1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Marketing</w:t>
      </w:r>
    </w:p>
    <w:p w14:paraId="1928B5E2" w14:textId="5DD662C4" w:rsidR="01C9F253" w:rsidRPr="001541BB" w:rsidRDefault="01C9F253" w:rsidP="10A17EA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</w:t>
      </w:r>
      <w:r w:rsidRPr="001541BB">
        <w:rPr>
          <w:sz w:val="24"/>
          <w:szCs w:val="24"/>
        </w:rPr>
        <w:t xml:space="preserve">Bezproblémové zajištění předmětů členy katedry. </w:t>
      </w: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Katedra personálně posílila, byli přijati noví akademičtí pracovníci s PhD. titulem a jeden člen úspěšně prošel habilitačním řízením. </w:t>
      </w:r>
    </w:p>
    <w:p w14:paraId="74A91E63" w14:textId="40C45790" w:rsidR="01C9F253" w:rsidRPr="001541BB" w:rsidRDefault="01C9F253" w:rsidP="10A17EA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Malá zastupitelnost v případě absence akademika. Dva členové stále v procesu získání PhD.</w:t>
      </w:r>
    </w:p>
    <w:p w14:paraId="1E38FB98" w14:textId="77777777" w:rsidR="00B92783" w:rsidRPr="001541BB" w:rsidRDefault="04467D06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Centrum jazykových služeb</w:t>
      </w:r>
    </w:p>
    <w:p w14:paraId="605FDE46" w14:textId="628C27D3" w:rsidR="0931F554" w:rsidRPr="001541BB" w:rsidRDefault="0931F554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Byli přijati noví zaměstnanci na pozici akademický pracovník-lektor, s CJS spolupracují 3 rodilí mluvčí (externí i interní zaměstnanci)</w:t>
      </w:r>
    </w:p>
    <w:p w14:paraId="7B7A8775" w14:textId="3F03D998" w:rsidR="0931F554" w:rsidRPr="001541BB" w:rsidRDefault="0931F554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Nerovnoměrné vytížení pracovníků v zimních a letních semestrech. Bylo by možno vyřešit např. umožněním studentům opakujících předmět ze zimního semestru jeho zápis v semestru letním.</w:t>
      </w:r>
    </w:p>
    <w:p w14:paraId="23B44B0D" w14:textId="77777777" w:rsidR="00AF52EF" w:rsidRPr="001541BB" w:rsidRDefault="00AF52EF" w:rsidP="00AF52EF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Ústav technicko-technologický</w:t>
      </w:r>
    </w:p>
    <w:p w14:paraId="3BFA2E37" w14:textId="54C42AB7" w:rsidR="13BA6B0C" w:rsidRPr="001541BB" w:rsidRDefault="13BA6B0C" w:rsidP="596AAC9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Neustále zkvalitňování personálního zázemí. Kolegové aktivně řeší doktorské studium a dále i možnost habilitace. Letité zkušenosti ohledně výuky.</w:t>
      </w:r>
      <w:r w:rsidR="351751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</w:p>
    <w:p w14:paraId="779292E6" w14:textId="4E86213B" w:rsidR="13BA6B0C" w:rsidRPr="001541BB" w:rsidRDefault="13BA6B0C" w:rsidP="596AAC9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Žádné.</w:t>
      </w:r>
    </w:p>
    <w:p w14:paraId="4578EB36" w14:textId="77777777" w:rsidR="00AF52EF" w:rsidRPr="001541BB" w:rsidRDefault="00AF52EF" w:rsidP="00B92783">
      <w:pPr>
        <w:rPr>
          <w:sz w:val="24"/>
          <w:szCs w:val="24"/>
        </w:rPr>
      </w:pPr>
    </w:p>
    <w:p w14:paraId="22ED38FC" w14:textId="77777777" w:rsidR="000E0715" w:rsidRPr="001541BB" w:rsidRDefault="000E0715" w:rsidP="00950EA6">
      <w:pPr>
        <w:keepNext/>
        <w:keepLines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 xml:space="preserve">Za oblast materiálně technickou </w:t>
      </w:r>
    </w:p>
    <w:p w14:paraId="21F03C0C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Podniková ekonomika</w:t>
      </w:r>
    </w:p>
    <w:p w14:paraId="183C5847" w14:textId="686D6573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1861AD14" w:rsidRPr="001541BB">
        <w:rPr>
          <w:sz w:val="24"/>
          <w:szCs w:val="24"/>
        </w:rPr>
        <w:t xml:space="preserve"> </w:t>
      </w:r>
      <w:r w:rsidR="1861AD14" w:rsidRPr="001541BB">
        <w:rPr>
          <w:rFonts w:ascii="Cambria" w:eastAsia="Cambria" w:hAnsi="Cambria" w:cs="Cambria"/>
          <w:sz w:val="24"/>
          <w:szCs w:val="24"/>
        </w:rPr>
        <w:t>Zabezpečení PC v každé učebně, na pracovišti, postupná obnova zařízení, fungující projektory.</w:t>
      </w:r>
    </w:p>
    <w:p w14:paraId="5E134CF2" w14:textId="3BCC4575" w:rsidR="00B92783" w:rsidRPr="001541BB" w:rsidRDefault="00B92783" w:rsidP="2C56E94F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344A57DF" w:rsidRPr="001541BB">
        <w:rPr>
          <w:rFonts w:ascii="Cambria" w:eastAsia="Cambria" w:hAnsi="Cambria" w:cs="Cambria"/>
          <w:sz w:val="24"/>
          <w:szCs w:val="24"/>
        </w:rPr>
        <w:t>Mnohdy slabý signál WiFi a občasné výpadky internetové sítě, PC nejsou vždy tak výkonné, aby zvládly i složitější výpočty, chybí tablety a podobná drobnější přenosná zařízení (prezentéry apod.). Chybí velkokapacitní fungující tiskárny.</w:t>
      </w:r>
    </w:p>
    <w:p w14:paraId="1777E871" w14:textId="77777777" w:rsidR="00B92783" w:rsidRPr="001541BB" w:rsidRDefault="04467D06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Finance a účetnictví</w:t>
      </w:r>
    </w:p>
    <w:p w14:paraId="2B4AD917" w14:textId="6B61C346" w:rsidR="08F8233D" w:rsidRPr="001541BB" w:rsidRDefault="08F8233D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Potřebné vybavení je k dispozici či na požádání dodáno</w:t>
      </w:r>
      <w:r w:rsidR="00D52C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760865FC" w14:textId="6FEE683D" w:rsidR="08F8233D" w:rsidRPr="001541BB" w:rsidRDefault="08F8233D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Slabá WiFi, nefunkční tiskárny</w:t>
      </w:r>
      <w:r w:rsidR="00D52C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4F739132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Právo</w:t>
      </w:r>
    </w:p>
    <w:p w14:paraId="19C19121" w14:textId="44E00F07" w:rsidR="04467D06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lastRenderedPageBreak/>
        <w:t>Klady:</w:t>
      </w:r>
      <w:r w:rsidR="582963B2" w:rsidRPr="001541BB">
        <w:rPr>
          <w:sz w:val="24"/>
          <w:szCs w:val="24"/>
        </w:rPr>
        <w:t xml:space="preserve"> </w:t>
      </w:r>
      <w:r w:rsidR="00D52C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M</w:t>
      </w:r>
      <w:r w:rsidR="64ACDB8B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ateriálně-technické vybavení je dostatečné</w:t>
      </w:r>
      <w:r w:rsidR="00D52C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  <w:r w:rsidR="64ACDB8B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64ACDB8B" w:rsidRPr="001541BB">
        <w:rPr>
          <w:rFonts w:ascii="Cambria" w:eastAsia="Cambria" w:hAnsi="Cambria" w:cs="Cambria"/>
          <w:sz w:val="24"/>
          <w:szCs w:val="24"/>
        </w:rPr>
        <w:t xml:space="preserve"> </w:t>
      </w:r>
    </w:p>
    <w:p w14:paraId="09E61B87" w14:textId="171F76DF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0D52C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B</w:t>
      </w:r>
      <w:r w:rsidR="7BACB484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ylo by vhodné zřídit studijní přístup do některého z právních systémů (ASPI, Codexis, Beck, …)</w:t>
      </w:r>
      <w:r w:rsidR="00D52CF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  <w:r w:rsidR="7BACB484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7BACB484" w:rsidRPr="001541BB">
        <w:rPr>
          <w:rFonts w:ascii="Cambria" w:eastAsia="Cambria" w:hAnsi="Cambria" w:cs="Cambria"/>
          <w:sz w:val="24"/>
          <w:szCs w:val="24"/>
        </w:rPr>
        <w:t xml:space="preserve"> </w:t>
      </w:r>
    </w:p>
    <w:p w14:paraId="6B8D85F2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Oceňování podniku a nemovitostí</w:t>
      </w:r>
    </w:p>
    <w:p w14:paraId="2F587EA4" w14:textId="5D531E38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00D52CF0" w:rsidRPr="001541BB">
        <w:rPr>
          <w:sz w:val="24"/>
          <w:szCs w:val="24"/>
        </w:rPr>
        <w:t xml:space="preserve"> S</w:t>
      </w:r>
      <w:r w:rsidR="59B01B3A" w:rsidRPr="001541BB">
        <w:rPr>
          <w:sz w:val="24"/>
          <w:szCs w:val="24"/>
        </w:rPr>
        <w:t>kupina v tomto studijním programu nezabezpečuje výuku žádného předmětu</w:t>
      </w:r>
      <w:r w:rsidR="00D52CF0" w:rsidRPr="001541BB">
        <w:rPr>
          <w:sz w:val="24"/>
          <w:szCs w:val="24"/>
        </w:rPr>
        <w:t>.</w:t>
      </w:r>
    </w:p>
    <w:p w14:paraId="70FF1871" w14:textId="216CDD3A" w:rsidR="00B92783" w:rsidRPr="001541BB" w:rsidRDefault="04467D06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59B01B3A" w:rsidRPr="001541BB">
        <w:rPr>
          <w:sz w:val="24"/>
          <w:szCs w:val="24"/>
        </w:rPr>
        <w:t xml:space="preserve"> </w:t>
      </w:r>
      <w:r w:rsidR="00D52CF0" w:rsidRPr="001541BB">
        <w:rPr>
          <w:sz w:val="24"/>
          <w:szCs w:val="24"/>
        </w:rPr>
        <w:t>S</w:t>
      </w:r>
      <w:r w:rsidR="59B01B3A" w:rsidRPr="001541BB">
        <w:rPr>
          <w:sz w:val="24"/>
          <w:szCs w:val="24"/>
        </w:rPr>
        <w:t>kupina v tomto studijním programu nezabezpečuje výuku žádného předmětu</w:t>
      </w:r>
      <w:r w:rsidR="00D52CF0" w:rsidRPr="001541BB">
        <w:rPr>
          <w:sz w:val="24"/>
          <w:szCs w:val="24"/>
        </w:rPr>
        <w:t>.</w:t>
      </w:r>
    </w:p>
    <w:p w14:paraId="57FA0265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Inovace a kvalita</w:t>
      </w:r>
    </w:p>
    <w:p w14:paraId="2D3ACB70" w14:textId="2E7D37F2" w:rsidR="00B92783" w:rsidRPr="001541BB" w:rsidRDefault="00B92783" w:rsidP="67D2B5A1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6FBE644B" w:rsidRPr="001541BB">
        <w:rPr>
          <w:sz w:val="24"/>
          <w:szCs w:val="24"/>
        </w:rPr>
        <w:t xml:space="preserve"> </w:t>
      </w:r>
      <w:r w:rsidR="6FBE644B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Skupina aktivním způsobem využívá softwarového vybavení pro matematicko-statistické modelování (Matlab), v každé učebně využíván a projektor, kanceláře AP byly obnoveny novými PC (notebookami). Aplikace virtuální reality do výuky.</w:t>
      </w:r>
    </w:p>
    <w:p w14:paraId="439B4CFF" w14:textId="6B77B64B" w:rsidR="00B92783" w:rsidRPr="001541BB" w:rsidRDefault="00B92783" w:rsidP="67D2B5A1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6FBE644B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V počítačových učebnách jsou nefungující PC (prochází k obnově), slabší signál WiFi.</w:t>
      </w:r>
    </w:p>
    <w:p w14:paraId="654BDAA9" w14:textId="567771AC" w:rsidR="00B92783" w:rsidRPr="001541BB" w:rsidRDefault="3A558D4E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Řízení a strategie</w:t>
      </w:r>
    </w:p>
    <w:p w14:paraId="649B1670" w14:textId="5A5081B4" w:rsidR="00B92783" w:rsidRPr="001541BB" w:rsidRDefault="3A558D4E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V rámci projektu plán národní obnovy, došlo k IT vybavení u AP zaměstnanců.</w:t>
      </w:r>
    </w:p>
    <w:p w14:paraId="0CC20860" w14:textId="4F91B5C2" w:rsidR="00B92783" w:rsidRPr="001541BB" w:rsidRDefault="3A558D4E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Často se opakující problém s nefungujícími tiskárnami, časté výpadky internetového připojení, nestálost WIFI připojení.</w:t>
      </w:r>
    </w:p>
    <w:p w14:paraId="09E26053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Organizační kultura a kompetence</w:t>
      </w:r>
    </w:p>
    <w:p w14:paraId="5328B2AD" w14:textId="022667B8" w:rsidR="00B92783" w:rsidRPr="001541BB" w:rsidRDefault="00B92783" w:rsidP="32F7832D">
      <w:pPr>
        <w:rPr>
          <w:sz w:val="24"/>
          <w:szCs w:val="24"/>
        </w:rPr>
      </w:pPr>
      <w:r w:rsidRPr="001541BB">
        <w:rPr>
          <w:sz w:val="24"/>
          <w:szCs w:val="24"/>
        </w:rPr>
        <w:t>Klady:</w:t>
      </w:r>
      <w:r w:rsidR="281B4165" w:rsidRPr="001541BB">
        <w:rPr>
          <w:sz w:val="24"/>
          <w:szCs w:val="24"/>
        </w:rPr>
        <w:t xml:space="preserve"> </w:t>
      </w:r>
      <w:r w:rsidR="1EFE7564" w:rsidRPr="001541BB">
        <w:rPr>
          <w:sz w:val="24"/>
          <w:szCs w:val="24"/>
        </w:rPr>
        <w:t>Vybavenost PC v kancelářích je na dobré úrovni.</w:t>
      </w:r>
    </w:p>
    <w:p w14:paraId="3329FCBF" w14:textId="6A1EB55C" w:rsidR="00B92783" w:rsidRPr="001541BB" w:rsidRDefault="00B92783" w:rsidP="00B92783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Negativa: </w:t>
      </w:r>
      <w:r w:rsidR="00D52CF0" w:rsidRPr="001541BB">
        <w:rPr>
          <w:sz w:val="24"/>
          <w:szCs w:val="24"/>
        </w:rPr>
        <w:t>Č</w:t>
      </w:r>
      <w:r w:rsidR="4E425073" w:rsidRPr="001541BB">
        <w:rPr>
          <w:sz w:val="24"/>
          <w:szCs w:val="24"/>
        </w:rPr>
        <w:t>asté problémy s výpočetní technikou</w:t>
      </w:r>
      <w:r w:rsidR="7DB27AAB" w:rsidRPr="001541BB">
        <w:rPr>
          <w:sz w:val="24"/>
          <w:szCs w:val="24"/>
        </w:rPr>
        <w:t xml:space="preserve"> v učebnách</w:t>
      </w:r>
      <w:r w:rsidR="4E425073" w:rsidRPr="001541BB">
        <w:rPr>
          <w:sz w:val="24"/>
          <w:szCs w:val="24"/>
        </w:rPr>
        <w:t xml:space="preserve"> (internet, funkčnost počítačů a projektorů)</w:t>
      </w:r>
      <w:r w:rsidR="00D52CF0" w:rsidRPr="001541BB">
        <w:rPr>
          <w:sz w:val="24"/>
          <w:szCs w:val="24"/>
        </w:rPr>
        <w:t>.</w:t>
      </w:r>
    </w:p>
    <w:p w14:paraId="4E422936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Marketing</w:t>
      </w:r>
    </w:p>
    <w:p w14:paraId="5711DF0B" w14:textId="4530CF14" w:rsidR="00B92783" w:rsidRPr="001541BB" w:rsidRDefault="5225A2E8" w:rsidP="10A17EA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Aktuálně byly členové katedry vybavení novou IT technikou, tím byly vyřešeny technické problémy. </w:t>
      </w:r>
    </w:p>
    <w:p w14:paraId="7E4286F5" w14:textId="5CE9435C" w:rsidR="00B92783" w:rsidRPr="001541BB" w:rsidRDefault="00D52CF0" w:rsidP="10A17EA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P</w:t>
      </w:r>
      <w:r w:rsidR="5225A2E8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roblémy s častými aktualizacemi ve PC třídách.</w:t>
      </w:r>
    </w:p>
    <w:p w14:paraId="58DD9272" w14:textId="4BC4F43D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</w:rPr>
        <w:t xml:space="preserve"> </w:t>
      </w:r>
      <w:r w:rsidR="04467D06" w:rsidRPr="001541BB">
        <w:rPr>
          <w:sz w:val="24"/>
          <w:szCs w:val="24"/>
          <w:u w:val="single"/>
        </w:rPr>
        <w:t>Centrum jazykových služeb</w:t>
      </w:r>
    </w:p>
    <w:p w14:paraId="60B1A375" w14:textId="7FDC1F88" w:rsidR="00B92783" w:rsidRPr="001541BB" w:rsidRDefault="5A5239C0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Klady: K dispozici jsou PC, projektory, vybavení pro poslechy.</w:t>
      </w:r>
    </w:p>
    <w:p w14:paraId="196D2991" w14:textId="65324AB6" w:rsidR="00B92783" w:rsidRPr="001541BB" w:rsidRDefault="00D52CF0" w:rsidP="2EE2B11E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Negativa: N</w:t>
      </w:r>
      <w:r w:rsidR="5A5239C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evhodné učebny pro výuku jazyků - v budově na Okružní je k dispozici jen jedna jazyková učebna. Pro výuku jazyků jsou vhodnější učebny buď s jiným rozmístěním stolů</w:t>
      </w: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,</w:t>
      </w:r>
      <w:r w:rsidR="5A5239C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nebo alespoň s možností pohybovat lavicemi. Časté problémy např. s poslechy ve třídách, výpadky internetu na Nemanické.   </w:t>
      </w:r>
    </w:p>
    <w:p w14:paraId="3687D642" w14:textId="77777777" w:rsidR="00AF52EF" w:rsidRPr="001541BB" w:rsidRDefault="00AF52EF" w:rsidP="00AF52EF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Ústav technicko-technologický</w:t>
      </w:r>
    </w:p>
    <w:p w14:paraId="14337826" w14:textId="73BB1FAD" w:rsidR="00AF52EF" w:rsidRPr="001541BB" w:rsidRDefault="00AF52EF" w:rsidP="596AAC9F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1541BB">
        <w:rPr>
          <w:sz w:val="24"/>
          <w:szCs w:val="24"/>
        </w:rPr>
        <w:lastRenderedPageBreak/>
        <w:t>Klady:</w:t>
      </w:r>
      <w:r w:rsidR="1F83EEFD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K dispozici jsou PC, projektory, vše potřebné pro výuku.</w:t>
      </w:r>
    </w:p>
    <w:p w14:paraId="1594F8F0" w14:textId="2E00538B" w:rsidR="00AF52EF" w:rsidRPr="001541BB" w:rsidRDefault="00AF52EF" w:rsidP="00AF52EF">
      <w:pPr>
        <w:rPr>
          <w:sz w:val="24"/>
          <w:szCs w:val="24"/>
        </w:rPr>
      </w:pPr>
      <w:r w:rsidRPr="001541BB">
        <w:rPr>
          <w:sz w:val="24"/>
          <w:szCs w:val="24"/>
        </w:rPr>
        <w:t>Negativa:</w:t>
      </w:r>
      <w:r w:rsidR="1A00D9E4" w:rsidRPr="001541BB">
        <w:rPr>
          <w:sz w:val="24"/>
          <w:szCs w:val="24"/>
        </w:rPr>
        <w:t xml:space="preserve"> Žádné.</w:t>
      </w:r>
    </w:p>
    <w:p w14:paraId="2FFEFC9B" w14:textId="77777777" w:rsidR="00AF52EF" w:rsidRPr="001541BB" w:rsidRDefault="00AF52EF" w:rsidP="00B92783">
      <w:pPr>
        <w:rPr>
          <w:sz w:val="24"/>
          <w:szCs w:val="24"/>
        </w:rPr>
      </w:pPr>
    </w:p>
    <w:p w14:paraId="7BDF0C83" w14:textId="0C8FB633" w:rsidR="000D4B06" w:rsidRPr="001541BB" w:rsidRDefault="000D4B06" w:rsidP="00B92783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1541BB">
        <w:rPr>
          <w:b/>
          <w:sz w:val="24"/>
          <w:szCs w:val="24"/>
        </w:rPr>
        <w:t xml:space="preserve">Návrhy na </w:t>
      </w:r>
      <w:r w:rsidR="00D15D81" w:rsidRPr="001541BB">
        <w:rPr>
          <w:b/>
          <w:sz w:val="24"/>
          <w:szCs w:val="24"/>
        </w:rPr>
        <w:t>změny studijního programu</w:t>
      </w:r>
    </w:p>
    <w:p w14:paraId="1F7EEA29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Podniková ekonomika</w:t>
      </w:r>
    </w:p>
    <w:p w14:paraId="7BAFD1DA" w14:textId="0865DFD6" w:rsidR="00B92783" w:rsidRPr="001541BB" w:rsidRDefault="54E2E4D0" w:rsidP="2C56E94F">
      <w:pPr>
        <w:rPr>
          <w:sz w:val="24"/>
          <w:szCs w:val="24"/>
        </w:rPr>
      </w:pPr>
      <w:r w:rsidRPr="001541BB">
        <w:rPr>
          <w:rFonts w:ascii="Cambria" w:eastAsia="Cambria" w:hAnsi="Cambria" w:cs="Cambria"/>
          <w:sz w:val="24"/>
          <w:szCs w:val="24"/>
        </w:rPr>
        <w:t>Pouze dílčí úkony: klást důraz na posílení týmu, kvalifikovaných AP pro zabezpečení studijního programu; navýšit množství řešených aktivit ve vztahu k aplikační sféře; pořízení vhodného IT vybavení.</w:t>
      </w:r>
    </w:p>
    <w:p w14:paraId="0C09BDAB" w14:textId="77777777" w:rsidR="00B92783" w:rsidRPr="001541BB" w:rsidRDefault="04467D06" w:rsidP="2EE2B11E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Finance a účetnictví</w:t>
      </w:r>
    </w:p>
    <w:p w14:paraId="1A69EE70" w14:textId="47FEA8CF" w:rsidR="1D25B02C" w:rsidRPr="001541BB" w:rsidRDefault="1D25B02C" w:rsidP="2EE2B11E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Nemám</w:t>
      </w:r>
    </w:p>
    <w:p w14:paraId="49FD1340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Právo</w:t>
      </w:r>
    </w:p>
    <w:p w14:paraId="46A68EF9" w14:textId="156A2E31" w:rsidR="00B92783" w:rsidRPr="001541BB" w:rsidRDefault="483F5159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 xml:space="preserve">Žádné </w:t>
      </w:r>
    </w:p>
    <w:p w14:paraId="7EC7B6A0" w14:textId="77777777" w:rsidR="00B92783" w:rsidRPr="001541BB" w:rsidRDefault="04467D06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Oceňování podniku a nemovitostí</w:t>
      </w:r>
    </w:p>
    <w:p w14:paraId="4381D2CC" w14:textId="614A9616" w:rsidR="00B92783" w:rsidRPr="001541BB" w:rsidRDefault="00D52CF0" w:rsidP="2EE2B11E">
      <w:pPr>
        <w:rPr>
          <w:sz w:val="24"/>
          <w:szCs w:val="24"/>
        </w:rPr>
      </w:pPr>
      <w:r w:rsidRPr="001541BB">
        <w:rPr>
          <w:sz w:val="24"/>
          <w:szCs w:val="24"/>
        </w:rPr>
        <w:t>S</w:t>
      </w:r>
      <w:r w:rsidR="3DFF20CC" w:rsidRPr="001541BB">
        <w:rPr>
          <w:sz w:val="24"/>
          <w:szCs w:val="24"/>
        </w:rPr>
        <w:t>kupina v tomto studijním programu nezabezpečuje výuku žádného předmětu</w:t>
      </w:r>
      <w:r w:rsidRPr="001541BB">
        <w:rPr>
          <w:sz w:val="24"/>
          <w:szCs w:val="24"/>
        </w:rPr>
        <w:t>.</w:t>
      </w:r>
    </w:p>
    <w:p w14:paraId="6680C408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Inovace a kvalita</w:t>
      </w:r>
    </w:p>
    <w:p w14:paraId="2C2A878B" w14:textId="2A3FC9D7" w:rsidR="00B92783" w:rsidRPr="001541BB" w:rsidRDefault="31C8DE5D" w:rsidP="67D2B5A1">
      <w:pPr>
        <w:rPr>
          <w:rFonts w:ascii="Cambria" w:eastAsia="Cambria" w:hAnsi="Cambria" w:cs="Cambria"/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Všeobecný dílčí úkol, kladení důrazu na posílení kvalifikovaných AP pro zabezpečení garanství předmětů zajišťovaných skupinou Inovace a kvalita. Sjednotit seminární skupiny pro aktivně studující. </w:t>
      </w:r>
    </w:p>
    <w:p w14:paraId="769EA853" w14:textId="77777777" w:rsidR="00B92783" w:rsidRPr="001541BB" w:rsidRDefault="04467D06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Řízení a strategie</w:t>
      </w:r>
    </w:p>
    <w:p w14:paraId="1DAF7B0F" w14:textId="0E264190" w:rsidR="00B92783" w:rsidRPr="001541BB" w:rsidRDefault="7D30A514" w:rsidP="2EE2B11E">
      <w:pPr>
        <w:rPr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Zvýšit akcent na personální zajištění odbornými asistenty v souladu s jejich akredi</w:t>
      </w:r>
      <w:r w:rsidR="02420DC0" w:rsidRPr="001541BB">
        <w:rPr>
          <w:rFonts w:ascii="Cambria" w:eastAsia="Cambria" w:hAnsi="Cambria" w:cs="Cambria"/>
          <w:color w:val="000000" w:themeColor="text1"/>
          <w:sz w:val="24"/>
          <w:szCs w:val="24"/>
        </w:rPr>
        <w:t>ta</w:t>
      </w: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bilností. </w:t>
      </w:r>
      <w:r w:rsidRPr="001541BB">
        <w:rPr>
          <w:rFonts w:ascii="Cambria" w:eastAsia="Cambria" w:hAnsi="Cambria" w:cs="Cambria"/>
          <w:sz w:val="24"/>
          <w:szCs w:val="24"/>
        </w:rPr>
        <w:t xml:space="preserve"> </w:t>
      </w:r>
    </w:p>
    <w:p w14:paraId="47E2A90A" w14:textId="77777777" w:rsidR="00B92783" w:rsidRPr="001541BB" w:rsidRDefault="00B92783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Skupina Organizační kultura a kompetence</w:t>
      </w:r>
    </w:p>
    <w:p w14:paraId="0E92AFB9" w14:textId="26EAD1C3" w:rsidR="44BE6060" w:rsidRPr="001541BB" w:rsidRDefault="44BE6060" w:rsidP="72174A87">
      <w:pPr>
        <w:rPr>
          <w:sz w:val="24"/>
          <w:szCs w:val="24"/>
        </w:rPr>
      </w:pPr>
      <w:r w:rsidRPr="001541BB">
        <w:rPr>
          <w:rFonts w:eastAsiaTheme="minorEastAsia"/>
          <w:sz w:val="24"/>
          <w:szCs w:val="24"/>
        </w:rPr>
        <w:t>Žádné.</w:t>
      </w:r>
    </w:p>
    <w:p w14:paraId="3AA6D8D3" w14:textId="6F874B06" w:rsidR="00B92783" w:rsidRPr="001541BB" w:rsidRDefault="50744D31" w:rsidP="32F7832D">
      <w:pPr>
        <w:rPr>
          <w:sz w:val="24"/>
          <w:szCs w:val="24"/>
          <w:u w:val="single"/>
        </w:rPr>
      </w:pPr>
      <w:r w:rsidRPr="001541BB">
        <w:rPr>
          <w:rFonts w:eastAsiaTheme="minorEastAsia"/>
          <w:sz w:val="24"/>
          <w:szCs w:val="24"/>
          <w:u w:val="single"/>
        </w:rPr>
        <w:t>Skupina Marketing</w:t>
      </w:r>
    </w:p>
    <w:p w14:paraId="579D9900" w14:textId="50F7F439" w:rsidR="50744D31" w:rsidRPr="001541BB" w:rsidRDefault="50744D31" w:rsidP="10A17EAF">
      <w:pPr>
        <w:rPr>
          <w:sz w:val="24"/>
          <w:szCs w:val="24"/>
        </w:rPr>
      </w:pPr>
      <w:r w:rsidRPr="001541BB">
        <w:rPr>
          <w:sz w:val="24"/>
          <w:szCs w:val="24"/>
        </w:rPr>
        <w:t>Více prakticky zamřených předmětů na otestování analytických kompetencí studenta. Za skupinu předmětů Marketing</w:t>
      </w:r>
      <w:r w:rsidR="6A3E4270" w:rsidRPr="001541BB">
        <w:rPr>
          <w:sz w:val="24"/>
          <w:szCs w:val="24"/>
        </w:rPr>
        <w:t xml:space="preserve"> bude realizován nákup dvou simulačních softwarů, který prakticky ověří získané z</w:t>
      </w:r>
      <w:r w:rsidR="688940B9" w:rsidRPr="001541BB">
        <w:rPr>
          <w:sz w:val="24"/>
          <w:szCs w:val="24"/>
        </w:rPr>
        <w:t>k</w:t>
      </w:r>
      <w:r w:rsidR="6A3E4270" w:rsidRPr="001541BB">
        <w:rPr>
          <w:sz w:val="24"/>
          <w:szCs w:val="24"/>
        </w:rPr>
        <w:t xml:space="preserve">ušenosti z předchozích předmětů. </w:t>
      </w:r>
    </w:p>
    <w:p w14:paraId="234F83DD" w14:textId="77777777" w:rsidR="00B92783" w:rsidRPr="001541BB" w:rsidRDefault="04467D06" w:rsidP="00B92783">
      <w:pPr>
        <w:rPr>
          <w:sz w:val="24"/>
          <w:szCs w:val="24"/>
          <w:u w:val="single"/>
        </w:rPr>
      </w:pPr>
      <w:r w:rsidRPr="001541BB">
        <w:rPr>
          <w:sz w:val="24"/>
          <w:szCs w:val="24"/>
          <w:u w:val="single"/>
        </w:rPr>
        <w:t>Centrum jazykových služeb</w:t>
      </w:r>
    </w:p>
    <w:p w14:paraId="2B13A311" w14:textId="13C91440" w:rsidR="2269DCE4" w:rsidRPr="001541BB" w:rsidRDefault="2269DCE4" w:rsidP="2EE2B11E">
      <w:pPr>
        <w:rPr>
          <w:sz w:val="24"/>
          <w:szCs w:val="24"/>
        </w:rPr>
      </w:pPr>
      <w:r w:rsidRPr="001541BB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Zařadit výuku odborného cizího jazyka </w:t>
      </w:r>
      <w:r w:rsidRPr="001541BB">
        <w:rPr>
          <w:rFonts w:ascii="Cambria" w:eastAsia="Cambria" w:hAnsi="Cambria" w:cs="Cambria"/>
          <w:sz w:val="24"/>
          <w:szCs w:val="24"/>
        </w:rPr>
        <w:t xml:space="preserve"> </w:t>
      </w:r>
    </w:p>
    <w:p w14:paraId="0B65DD41" w14:textId="77777777" w:rsidR="001541BB" w:rsidRDefault="001541BB" w:rsidP="14820EE3">
      <w:pPr>
        <w:rPr>
          <w:sz w:val="24"/>
          <w:szCs w:val="24"/>
          <w:u w:val="single"/>
        </w:rPr>
      </w:pPr>
    </w:p>
    <w:p w14:paraId="638F9A90" w14:textId="17298518" w:rsidR="001541BB" w:rsidRPr="001541BB" w:rsidRDefault="0FD425A8" w:rsidP="14820EE3">
      <w:pPr>
        <w:rPr>
          <w:b/>
          <w:bCs/>
          <w:sz w:val="24"/>
          <w:szCs w:val="24"/>
        </w:rPr>
      </w:pPr>
      <w:r w:rsidRPr="001541BB">
        <w:rPr>
          <w:b/>
          <w:bCs/>
          <w:sz w:val="24"/>
          <w:szCs w:val="24"/>
        </w:rPr>
        <w:lastRenderedPageBreak/>
        <w:t>Návrhy na změny studijního programu</w:t>
      </w:r>
      <w:r w:rsidR="001541BB">
        <w:rPr>
          <w:b/>
          <w:bCs/>
          <w:sz w:val="24"/>
          <w:szCs w:val="24"/>
        </w:rPr>
        <w:t>: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4"/>
        <w:gridCol w:w="1093"/>
        <w:gridCol w:w="1205"/>
        <w:gridCol w:w="349"/>
        <w:gridCol w:w="501"/>
        <w:gridCol w:w="350"/>
        <w:gridCol w:w="501"/>
        <w:gridCol w:w="850"/>
        <w:gridCol w:w="1701"/>
        <w:gridCol w:w="1560"/>
        <w:gridCol w:w="850"/>
      </w:tblGrid>
      <w:tr w:rsidR="00D52CF0" w:rsidRPr="001541BB" w14:paraId="7825913A" w14:textId="77777777" w:rsidTr="00FF3B07">
        <w:tc>
          <w:tcPr>
            <w:tcW w:w="981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</w:tcPr>
          <w:p w14:paraId="7D3512F7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B-IIa – Studijní plány a návrh témat prací (bakalářský studijní program)</w:t>
            </w:r>
          </w:p>
        </w:tc>
      </w:tr>
      <w:tr w:rsidR="00D52CF0" w:rsidRPr="001541BB" w14:paraId="05B01627" w14:textId="77777777" w:rsidTr="004E653A">
        <w:tc>
          <w:tcPr>
            <w:tcW w:w="350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98883A9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Označení studijního plánu</w:t>
            </w:r>
          </w:p>
        </w:tc>
        <w:tc>
          <w:tcPr>
            <w:tcW w:w="631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CBF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Bc. Business analytik</w:t>
            </w:r>
          </w:p>
        </w:tc>
      </w:tr>
      <w:tr w:rsidR="00D52CF0" w:rsidRPr="001541BB" w14:paraId="347E4EB1" w14:textId="77777777" w:rsidTr="00AE1B12">
        <w:tc>
          <w:tcPr>
            <w:tcW w:w="9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29335A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Povinné předměty</w:t>
            </w:r>
          </w:p>
        </w:tc>
      </w:tr>
      <w:tr w:rsidR="00D52CF0" w:rsidRPr="001541BB" w14:paraId="4FA9649F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C9D9BEA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5734203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Prerekvizita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1B85D68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rozsah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8E44368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způsob ověř.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7FAEACF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 kred.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200EF51F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vyučující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8DE6BA4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dop. roč./</w:t>
            </w:r>
          </w:p>
          <w:p w14:paraId="07D47A6D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D696735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profil. základ</w:t>
            </w:r>
          </w:p>
        </w:tc>
      </w:tr>
      <w:tr w:rsidR="00D52CF0" w:rsidRPr="001541BB" w14:paraId="451301A0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1815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Anglický jazyk I.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BD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7F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907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61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F082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7EA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9F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693DA69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B8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Metodika odborné práce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6ED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27C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2p+0s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9A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F6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98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52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FB2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031372AB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6C8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I.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B3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E8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AA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C7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297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552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8C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4E023BED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DB7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Informatika I.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03A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C53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4E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9D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DB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1B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A8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4C2420D2" w14:textId="77777777" w:rsidTr="00220BD0">
        <w:trPr>
          <w:trHeight w:val="7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CAFD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Marketing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283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42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970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4F0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3B4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78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E6F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07FBAD23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8E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Ekonomická teorie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20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FF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07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9D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F2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0B5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43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59C5B17" w14:textId="77777777" w:rsidTr="00D52CF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D2DC964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093EB9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5C155F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50BF6B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703B7D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+ EFVP (2 kr.)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4B0C79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CE6AC5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86DC14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15E60C7A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32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Anglický jazyk II.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F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E49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5D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14B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DD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1B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00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12590885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73A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Matematika II.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EA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76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E0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58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61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94A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C8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3B67DD74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B2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Algoritmy a datové struktury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01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Informatika I.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E4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83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F1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4E41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EFD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8A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23ACAB45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55B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Technické prostředky IT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23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66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D8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17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3E9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58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B9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54EA137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99D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Finanční a mzdové účetnictví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3D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33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A2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7F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489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92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6D4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42EA791A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12D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Teorie managementu a procesní řízení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17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EE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5A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6D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345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8F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37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020BEA79" w14:textId="77777777" w:rsidTr="00D52CF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834B15D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8850B3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30CDD75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F98911F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B040DE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5965E3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4AA25A7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E7322D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176AF3C0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41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Anglický</w:t>
            </w: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jazyk III.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34D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FF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7F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A2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563B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16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13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660F9474" w14:textId="77777777" w:rsidTr="00220BD0">
        <w:trPr>
          <w:trHeight w:val="769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BDF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Informační a telekomunikační technologie a systémy podniku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F30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E2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76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D1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4361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E4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BB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02BBC473" w14:textId="77777777" w:rsidTr="00220BD0">
        <w:trPr>
          <w:trHeight w:val="533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958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Statistika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1B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Matematika II.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C5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CB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1A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82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ED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28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4B76E84" w14:textId="77777777" w:rsidTr="00220BD0">
        <w:trPr>
          <w:trHeight w:val="769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AD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4C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Algoritmy a datové struktury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B3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55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AC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D1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5F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88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3276FF26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BA7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Finance podniku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CB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D6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C6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C6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142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78C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48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5F01DE7C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6D2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Základy práva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AB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43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2p+0s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C5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F1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3384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53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E6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784BF973" w14:textId="77777777" w:rsidTr="00D52CF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5C1140F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B2B7B8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E2FFD4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21589C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F546FF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5581F30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0B140C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B0F62B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2670BE4E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63C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Anglický</w:t>
            </w: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jazyk IV.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D2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5B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3E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24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284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CF6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1C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03099F8C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D1C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Databáze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C8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Algoritmy a datové struktury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46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59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C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A87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443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DF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E5507F0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B88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II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75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2D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9B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F8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E8D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284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281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A94A64D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461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Operační výzkum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802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Matematika I.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7D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1C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C2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FB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16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9E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3364B20A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C5D2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Simulační hra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C7D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9B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EB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92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41B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D5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797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39F504C1" w14:textId="77777777" w:rsidTr="00D52CF0">
        <w:trPr>
          <w:trHeight w:val="173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E64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Společenská odpovědnost a etika podnikání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D1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4A8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2p+0s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A5E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99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1A84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2D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5D5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23F63CE9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499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Řízení lidských zdrojů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4F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DE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A2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417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85A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AC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C5E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73DDB649" w14:textId="77777777" w:rsidTr="00D52CF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88B7223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8A68B1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833048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28410BE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2726F7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B2BEEB1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F70E5C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92CB9B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57FF4EFF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4AF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Anglický</w:t>
            </w: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jazyk V.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24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3A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0p+4s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BE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77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42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68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18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B5110A3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45E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a zpracování dat v Pythonu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46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Algoritmy a datové struktury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F1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CC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46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3D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7F2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2A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25306566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CDB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Excel pro pokročilé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04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Algoritmy a datové struktury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AD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7D8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DC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1A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72B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B76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6511D26C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D73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Průmyslová analýza</w:t>
            </w:r>
          </w:p>
          <w:p w14:paraId="690C94FC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A1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55A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15E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D20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C53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22C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0CF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6D7C8DDC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5FE2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Základy projektového managementu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B7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92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59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C1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CB1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71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71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2C64BB08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F53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Controlling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D7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17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66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28E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506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B40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DA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107A56AA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C34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CRM systémy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68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4E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2p+0s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8F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04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4138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CCD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6472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73EC5148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4CA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Simulátor analytiky obchodního provozu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99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786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0p+2s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425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51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156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79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0658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</w:tr>
      <w:tr w:rsidR="00D52CF0" w:rsidRPr="001541BB" w14:paraId="17C8683D" w14:textId="77777777" w:rsidTr="00D52CF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BF725E6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375D46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A614F5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22D04E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423203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2988EB6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11A7D20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E32392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D52CF0" w:rsidRPr="001541BB" w14:paraId="6D539FF3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D6B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praxe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A1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6E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 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16E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75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93F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A8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9C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0F0F05AC" w14:textId="77777777" w:rsidTr="00220BD0">
        <w:trPr>
          <w:trHeight w:val="85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0E4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Bakalářská práce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F2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3B0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0p+10s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FED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75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2F7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23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229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3503D9E7" w14:textId="77777777" w:rsidTr="00D52CF0">
        <w:trPr>
          <w:trHeight w:val="85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E5947AA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521F16B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0DB7D2D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6020197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A7E774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70B382D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31B0337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14:paraId="4FB3850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11DB6878" w14:textId="77777777" w:rsidTr="00220BD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FCB43C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3F38FA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52CF0" w:rsidRPr="001541BB" w14:paraId="7482AC44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2CD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69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03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C36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E5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30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033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FF4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22A7BDE4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A15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5F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3B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6C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917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F91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606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E6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087086B1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2BB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DAE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C31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7A5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06F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280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74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C8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4823A1AE" w14:textId="77777777" w:rsidTr="00220BD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FEBE34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77B16B9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52CF0" w:rsidRPr="001541BB" w14:paraId="74592D9C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E66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FEE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67B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19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9D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975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04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B16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7765AD13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E6A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BF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543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C1B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78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B6E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D4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3D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62AEF7A6" w14:textId="77777777" w:rsidTr="00220BD0"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DE9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ECD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912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CAA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74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09C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72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B14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2B2D71A5" w14:textId="77777777" w:rsidTr="00220BD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6D5F7F08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03994D0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D52CF0" w:rsidRPr="001541BB" w14:paraId="4856B79A" w14:textId="77777777" w:rsidTr="00220BD0">
        <w:trPr>
          <w:trHeight w:val="867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7D5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565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451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BFC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41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A650" w14:textId="77777777" w:rsidR="00D52CF0" w:rsidRPr="001541BB" w:rsidRDefault="00D52CF0" w:rsidP="00D52CF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857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1/1, 1/2,  2/3, 2/4, 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66B" w14:textId="77777777" w:rsidR="00D52CF0" w:rsidRPr="001541BB" w:rsidRDefault="00D52CF0" w:rsidP="00D5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575BB1CF" w14:textId="77777777" w:rsidTr="00220BD0">
        <w:trPr>
          <w:trHeight w:val="61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7BE4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B7B7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Podmínka pro splnění této skupiny předmětů: </w:t>
            </w:r>
          </w:p>
        </w:tc>
      </w:tr>
      <w:tr w:rsidR="00D52CF0" w:rsidRPr="001541BB" w14:paraId="043CBB02" w14:textId="77777777" w:rsidTr="00220BD0">
        <w:trPr>
          <w:trHeight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73C1333B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5D740E3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Součásti SZZ a jejich obsah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E13861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562993C3" w14:textId="77777777" w:rsidTr="00220BD0">
        <w:trPr>
          <w:trHeight w:val="137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012" w14:textId="77777777" w:rsidR="00D52CF0" w:rsidRPr="001541BB" w:rsidRDefault="00D52CF0" w:rsidP="00D52C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</w:p>
        </w:tc>
        <w:tc>
          <w:tcPr>
            <w:tcW w:w="89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C9B1" w14:textId="77777777" w:rsidR="00D52CF0" w:rsidRPr="001541BB" w:rsidRDefault="00D52CF0" w:rsidP="00D52C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Informatika (Algoritmy a datové struktury, Databáze, Technické prostředky počítačů) nebo IT technologie (Technické prostředky IT, Informační a telekomunikační technologie a systémy podniku, Průmyslová analýza) </w:t>
            </w:r>
          </w:p>
          <w:p w14:paraId="7BB432C9" w14:textId="77777777" w:rsidR="00D52CF0" w:rsidRPr="001541BB" w:rsidRDefault="00D52CF0" w:rsidP="00D52C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Programování (Programování I, Programování II, Programování a zpracování dat v Pythonu)</w:t>
            </w:r>
          </w:p>
          <w:p w14:paraId="4B0D3EA8" w14:textId="77777777" w:rsidR="00D52CF0" w:rsidRPr="001541BB" w:rsidRDefault="00D52CF0" w:rsidP="00D52CF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ÚPS/UZO (Ekonomická teorie, </w:t>
            </w:r>
            <w:r w:rsidRPr="001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Teorie managementu a procesní řízení, Marketing, </w:t>
            </w: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Finance podniku)</w:t>
            </w:r>
          </w:p>
        </w:tc>
      </w:tr>
      <w:tr w:rsidR="00D52CF0" w:rsidRPr="001541BB" w14:paraId="051B6FB5" w14:textId="77777777" w:rsidTr="00220BD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4168CCA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4023D8E8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Další studijní povinnosti</w:t>
            </w:r>
          </w:p>
        </w:tc>
        <w:tc>
          <w:tcPr>
            <w:tcW w:w="54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5069C" w14:textId="77777777" w:rsidR="00D52CF0" w:rsidRPr="001541BB" w:rsidRDefault="00D52CF0" w:rsidP="00D5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52CF0" w:rsidRPr="001541BB" w14:paraId="5DF3B19F" w14:textId="77777777" w:rsidTr="00220BD0">
        <w:trPr>
          <w:trHeight w:val="368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EDA" w14:textId="77777777" w:rsidR="00D52CF0" w:rsidRPr="001541BB" w:rsidRDefault="00D52CF0" w:rsidP="00D52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9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083B" w14:textId="2EE3AA15" w:rsidR="00D52CF0" w:rsidRPr="001541BB" w:rsidRDefault="00D52CF0" w:rsidP="00D52CF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4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Studenti absolvují odbornou praxi v průmyslovém podniku v rozsahu 520 hodin. Průmyslová praxe bude spojena s prací na bakalářském projektu. Tato souvislá praxe v 6. semestru studia bude navazovat na projekty v průběhu celého studia. Odborná praxe bude zajištěna v celém Jihočeském kraji.</w:t>
            </w:r>
          </w:p>
        </w:tc>
      </w:tr>
    </w:tbl>
    <w:p w14:paraId="4C4FC050" w14:textId="0F92EA87" w:rsidR="14820EE3" w:rsidRPr="001541BB" w:rsidRDefault="14820EE3" w:rsidP="14820EE3">
      <w:pPr>
        <w:rPr>
          <w:sz w:val="24"/>
          <w:szCs w:val="24"/>
          <w:u w:val="single"/>
        </w:rPr>
      </w:pPr>
    </w:p>
    <w:p w14:paraId="410C4553" w14:textId="74FA293F" w:rsidR="14820EE3" w:rsidRPr="001541BB" w:rsidRDefault="14820EE3" w:rsidP="14820EE3">
      <w:pPr>
        <w:rPr>
          <w:sz w:val="24"/>
          <w:szCs w:val="24"/>
          <w:u w:val="single"/>
        </w:rPr>
      </w:pPr>
    </w:p>
    <w:p w14:paraId="25D755DE" w14:textId="77777777" w:rsidR="00AF52EF" w:rsidRPr="001541BB" w:rsidRDefault="00AF52EF" w:rsidP="00B92783">
      <w:pPr>
        <w:rPr>
          <w:b/>
          <w:sz w:val="24"/>
          <w:szCs w:val="24"/>
        </w:rPr>
      </w:pPr>
    </w:p>
    <w:sectPr w:rsidR="00AF52EF" w:rsidRPr="001541BB" w:rsidSect="00600EC7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A8C1" w14:textId="77777777" w:rsidR="006C3E34" w:rsidRDefault="006C3E34" w:rsidP="006C4EBC">
      <w:pPr>
        <w:spacing w:after="0" w:line="240" w:lineRule="auto"/>
      </w:pPr>
      <w:r>
        <w:separator/>
      </w:r>
    </w:p>
  </w:endnote>
  <w:endnote w:type="continuationSeparator" w:id="0">
    <w:p w14:paraId="36568A55" w14:textId="77777777" w:rsidR="006C3E34" w:rsidRDefault="006C3E34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400FABC1" w:rsidR="00B413CE" w:rsidRDefault="00B413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8AE">
          <w:rPr>
            <w:noProof/>
          </w:rPr>
          <w:t>2</w:t>
        </w:r>
        <w:r>
          <w:fldChar w:fldCharType="end"/>
        </w:r>
      </w:p>
    </w:sdtContent>
  </w:sdt>
  <w:p w14:paraId="4C9E2A14" w14:textId="77777777" w:rsidR="00B413CE" w:rsidRDefault="00B413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E821" w14:textId="77777777" w:rsidR="006C3E34" w:rsidRDefault="006C3E34" w:rsidP="006C4EBC">
      <w:pPr>
        <w:spacing w:after="0" w:line="240" w:lineRule="auto"/>
      </w:pPr>
      <w:r>
        <w:separator/>
      </w:r>
    </w:p>
  </w:footnote>
  <w:footnote w:type="continuationSeparator" w:id="0">
    <w:p w14:paraId="5C2D9EBD" w14:textId="77777777" w:rsidR="006C3E34" w:rsidRDefault="006C3E34" w:rsidP="006C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253"/>
    <w:multiLevelType w:val="multilevel"/>
    <w:tmpl w:val="AEC2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13556"/>
    <w:multiLevelType w:val="multilevel"/>
    <w:tmpl w:val="ADB457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2623C"/>
    <w:multiLevelType w:val="hybridMultilevel"/>
    <w:tmpl w:val="E3A81E62"/>
    <w:lvl w:ilvl="0" w:tplc="8D52092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3626CC"/>
    <w:multiLevelType w:val="hybridMultilevel"/>
    <w:tmpl w:val="1CE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9AB"/>
    <w:multiLevelType w:val="hybridMultilevel"/>
    <w:tmpl w:val="C6AC5564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41AE4"/>
    <w:multiLevelType w:val="multilevel"/>
    <w:tmpl w:val="8B1642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EC6597"/>
    <w:multiLevelType w:val="multilevel"/>
    <w:tmpl w:val="57941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D0A47"/>
    <w:multiLevelType w:val="hybridMultilevel"/>
    <w:tmpl w:val="46F6D1D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95720A0"/>
    <w:multiLevelType w:val="hybridMultilevel"/>
    <w:tmpl w:val="BF3862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D140AA"/>
    <w:multiLevelType w:val="hybridMultilevel"/>
    <w:tmpl w:val="62B0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F4BC7"/>
    <w:multiLevelType w:val="multilevel"/>
    <w:tmpl w:val="C7E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0E6D21"/>
    <w:multiLevelType w:val="multilevel"/>
    <w:tmpl w:val="C3A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F076BC"/>
    <w:multiLevelType w:val="multilevel"/>
    <w:tmpl w:val="7D4C5E58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 w:hint="default"/>
        <w:color w:val="0070C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num w:numId="1" w16cid:durableId="1717315274">
    <w:abstractNumId w:val="5"/>
  </w:num>
  <w:num w:numId="2" w16cid:durableId="126289752">
    <w:abstractNumId w:val="9"/>
  </w:num>
  <w:num w:numId="3" w16cid:durableId="1335378952">
    <w:abstractNumId w:val="8"/>
  </w:num>
  <w:num w:numId="4" w16cid:durableId="150953218">
    <w:abstractNumId w:val="1"/>
  </w:num>
  <w:num w:numId="5" w16cid:durableId="542206218">
    <w:abstractNumId w:val="11"/>
  </w:num>
  <w:num w:numId="6" w16cid:durableId="1583832844">
    <w:abstractNumId w:val="10"/>
  </w:num>
  <w:num w:numId="7" w16cid:durableId="1177382617">
    <w:abstractNumId w:val="4"/>
  </w:num>
  <w:num w:numId="8" w16cid:durableId="514274339">
    <w:abstractNumId w:val="14"/>
  </w:num>
  <w:num w:numId="9" w16cid:durableId="89282942">
    <w:abstractNumId w:val="3"/>
  </w:num>
  <w:num w:numId="10" w16cid:durableId="865950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736677">
    <w:abstractNumId w:val="13"/>
  </w:num>
  <w:num w:numId="12" w16cid:durableId="1779716819">
    <w:abstractNumId w:val="0"/>
  </w:num>
  <w:num w:numId="13" w16cid:durableId="42037326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1421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142138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06"/>
    <w:rsid w:val="00001697"/>
    <w:rsid w:val="00022450"/>
    <w:rsid w:val="000334A2"/>
    <w:rsid w:val="0003643B"/>
    <w:rsid w:val="00042D91"/>
    <w:rsid w:val="00042F5F"/>
    <w:rsid w:val="00051B70"/>
    <w:rsid w:val="00054FB8"/>
    <w:rsid w:val="00061B7A"/>
    <w:rsid w:val="00061F48"/>
    <w:rsid w:val="00071309"/>
    <w:rsid w:val="0008221D"/>
    <w:rsid w:val="00082232"/>
    <w:rsid w:val="000853B7"/>
    <w:rsid w:val="000976C4"/>
    <w:rsid w:val="000B5C50"/>
    <w:rsid w:val="000D4B06"/>
    <w:rsid w:val="000E0715"/>
    <w:rsid w:val="00112786"/>
    <w:rsid w:val="001201DB"/>
    <w:rsid w:val="0012332E"/>
    <w:rsid w:val="00136178"/>
    <w:rsid w:val="00140F5C"/>
    <w:rsid w:val="00141C07"/>
    <w:rsid w:val="0014328C"/>
    <w:rsid w:val="001541BB"/>
    <w:rsid w:val="00155349"/>
    <w:rsid w:val="001622C9"/>
    <w:rsid w:val="00163062"/>
    <w:rsid w:val="001632D4"/>
    <w:rsid w:val="00165781"/>
    <w:rsid w:val="00192942"/>
    <w:rsid w:val="001A4354"/>
    <w:rsid w:val="001A6E41"/>
    <w:rsid w:val="001B5540"/>
    <w:rsid w:val="001B65F3"/>
    <w:rsid w:val="001BE288"/>
    <w:rsid w:val="00201CE6"/>
    <w:rsid w:val="0021676A"/>
    <w:rsid w:val="0023119E"/>
    <w:rsid w:val="00232402"/>
    <w:rsid w:val="00242B9C"/>
    <w:rsid w:val="00250CA4"/>
    <w:rsid w:val="002519D4"/>
    <w:rsid w:val="00260399"/>
    <w:rsid w:val="00264445"/>
    <w:rsid w:val="00270938"/>
    <w:rsid w:val="002723FF"/>
    <w:rsid w:val="002749B8"/>
    <w:rsid w:val="00282DAF"/>
    <w:rsid w:val="002A3211"/>
    <w:rsid w:val="002A5CEF"/>
    <w:rsid w:val="002B55B2"/>
    <w:rsid w:val="002D027B"/>
    <w:rsid w:val="002E618A"/>
    <w:rsid w:val="002F2B01"/>
    <w:rsid w:val="00312FFB"/>
    <w:rsid w:val="00327854"/>
    <w:rsid w:val="00350B45"/>
    <w:rsid w:val="00356559"/>
    <w:rsid w:val="00357E82"/>
    <w:rsid w:val="00367B3A"/>
    <w:rsid w:val="003779F6"/>
    <w:rsid w:val="00386096"/>
    <w:rsid w:val="00392A53"/>
    <w:rsid w:val="00393E53"/>
    <w:rsid w:val="00394BEF"/>
    <w:rsid w:val="003977F6"/>
    <w:rsid w:val="003A1420"/>
    <w:rsid w:val="003D4391"/>
    <w:rsid w:val="003D6306"/>
    <w:rsid w:val="003F2027"/>
    <w:rsid w:val="004032CA"/>
    <w:rsid w:val="004161CA"/>
    <w:rsid w:val="00452EA2"/>
    <w:rsid w:val="004568B4"/>
    <w:rsid w:val="004708CC"/>
    <w:rsid w:val="004740C6"/>
    <w:rsid w:val="00475293"/>
    <w:rsid w:val="004A395F"/>
    <w:rsid w:val="004B78E1"/>
    <w:rsid w:val="004C232B"/>
    <w:rsid w:val="004C3B7F"/>
    <w:rsid w:val="004D3D52"/>
    <w:rsid w:val="004D4207"/>
    <w:rsid w:val="004D4F8B"/>
    <w:rsid w:val="004D508B"/>
    <w:rsid w:val="005017F7"/>
    <w:rsid w:val="005115BF"/>
    <w:rsid w:val="005149DB"/>
    <w:rsid w:val="005150EC"/>
    <w:rsid w:val="00530210"/>
    <w:rsid w:val="00533645"/>
    <w:rsid w:val="00567756"/>
    <w:rsid w:val="005875BD"/>
    <w:rsid w:val="005950D5"/>
    <w:rsid w:val="005969F6"/>
    <w:rsid w:val="005A2269"/>
    <w:rsid w:val="005A7D78"/>
    <w:rsid w:val="005B74C4"/>
    <w:rsid w:val="005C5507"/>
    <w:rsid w:val="005E631A"/>
    <w:rsid w:val="005FAA8B"/>
    <w:rsid w:val="0060016F"/>
    <w:rsid w:val="00600EC7"/>
    <w:rsid w:val="00607A78"/>
    <w:rsid w:val="00613754"/>
    <w:rsid w:val="0062462D"/>
    <w:rsid w:val="00626565"/>
    <w:rsid w:val="00634F8C"/>
    <w:rsid w:val="00644312"/>
    <w:rsid w:val="006625B0"/>
    <w:rsid w:val="006952FE"/>
    <w:rsid w:val="006C3E34"/>
    <w:rsid w:val="006C4EBC"/>
    <w:rsid w:val="006C563D"/>
    <w:rsid w:val="006F4714"/>
    <w:rsid w:val="006F599E"/>
    <w:rsid w:val="00701511"/>
    <w:rsid w:val="007064D7"/>
    <w:rsid w:val="007127D2"/>
    <w:rsid w:val="00713C94"/>
    <w:rsid w:val="00751775"/>
    <w:rsid w:val="00765FBB"/>
    <w:rsid w:val="00787C64"/>
    <w:rsid w:val="007A2AB6"/>
    <w:rsid w:val="007A55EF"/>
    <w:rsid w:val="007B578B"/>
    <w:rsid w:val="007B59EF"/>
    <w:rsid w:val="007C24A0"/>
    <w:rsid w:val="007C3D43"/>
    <w:rsid w:val="007D15A5"/>
    <w:rsid w:val="007D613E"/>
    <w:rsid w:val="007E29B1"/>
    <w:rsid w:val="007F5835"/>
    <w:rsid w:val="0081047A"/>
    <w:rsid w:val="00811C06"/>
    <w:rsid w:val="00857E9F"/>
    <w:rsid w:val="008600E4"/>
    <w:rsid w:val="00860224"/>
    <w:rsid w:val="00862DB9"/>
    <w:rsid w:val="00870D2B"/>
    <w:rsid w:val="00874F71"/>
    <w:rsid w:val="0088175B"/>
    <w:rsid w:val="00884433"/>
    <w:rsid w:val="0089546D"/>
    <w:rsid w:val="008A09CF"/>
    <w:rsid w:val="008C2073"/>
    <w:rsid w:val="008C5C31"/>
    <w:rsid w:val="008F1538"/>
    <w:rsid w:val="008F3C6C"/>
    <w:rsid w:val="009102E6"/>
    <w:rsid w:val="009254ED"/>
    <w:rsid w:val="009506E0"/>
    <w:rsid w:val="00950EA6"/>
    <w:rsid w:val="0095370E"/>
    <w:rsid w:val="009726D5"/>
    <w:rsid w:val="009739E8"/>
    <w:rsid w:val="0098391F"/>
    <w:rsid w:val="009918D8"/>
    <w:rsid w:val="0099530D"/>
    <w:rsid w:val="009A489B"/>
    <w:rsid w:val="009A5D4B"/>
    <w:rsid w:val="009A64AD"/>
    <w:rsid w:val="009A6881"/>
    <w:rsid w:val="009B51AB"/>
    <w:rsid w:val="009C0DB0"/>
    <w:rsid w:val="009E4EFC"/>
    <w:rsid w:val="00A13A07"/>
    <w:rsid w:val="00A16BA6"/>
    <w:rsid w:val="00A17E4B"/>
    <w:rsid w:val="00A31F9C"/>
    <w:rsid w:val="00A42001"/>
    <w:rsid w:val="00A515F1"/>
    <w:rsid w:val="00A5257F"/>
    <w:rsid w:val="00A55643"/>
    <w:rsid w:val="00A6010C"/>
    <w:rsid w:val="00A77FC0"/>
    <w:rsid w:val="00A850AE"/>
    <w:rsid w:val="00A9375C"/>
    <w:rsid w:val="00A96165"/>
    <w:rsid w:val="00AA5CCA"/>
    <w:rsid w:val="00AB2363"/>
    <w:rsid w:val="00AB3F09"/>
    <w:rsid w:val="00AB7183"/>
    <w:rsid w:val="00AC3190"/>
    <w:rsid w:val="00AD29FD"/>
    <w:rsid w:val="00AD5732"/>
    <w:rsid w:val="00AE58AE"/>
    <w:rsid w:val="00AF470C"/>
    <w:rsid w:val="00AF52EF"/>
    <w:rsid w:val="00B02C1B"/>
    <w:rsid w:val="00B17FCD"/>
    <w:rsid w:val="00B2734B"/>
    <w:rsid w:val="00B413CE"/>
    <w:rsid w:val="00B42708"/>
    <w:rsid w:val="00B45865"/>
    <w:rsid w:val="00B514D7"/>
    <w:rsid w:val="00B638E2"/>
    <w:rsid w:val="00B72DA8"/>
    <w:rsid w:val="00B8148F"/>
    <w:rsid w:val="00B848A3"/>
    <w:rsid w:val="00B8599A"/>
    <w:rsid w:val="00B92783"/>
    <w:rsid w:val="00BB2946"/>
    <w:rsid w:val="00BC0364"/>
    <w:rsid w:val="00BC0686"/>
    <w:rsid w:val="00BC37D3"/>
    <w:rsid w:val="00BD7987"/>
    <w:rsid w:val="00BF2D2F"/>
    <w:rsid w:val="00BF74F5"/>
    <w:rsid w:val="00C001BC"/>
    <w:rsid w:val="00C10070"/>
    <w:rsid w:val="00C43165"/>
    <w:rsid w:val="00C72E45"/>
    <w:rsid w:val="00C74CBD"/>
    <w:rsid w:val="00C7731C"/>
    <w:rsid w:val="00C7763B"/>
    <w:rsid w:val="00C81C2B"/>
    <w:rsid w:val="00C973EF"/>
    <w:rsid w:val="00C97F2D"/>
    <w:rsid w:val="00CA7BF1"/>
    <w:rsid w:val="00CB2D41"/>
    <w:rsid w:val="00CB5F9D"/>
    <w:rsid w:val="00CC0697"/>
    <w:rsid w:val="00D050FF"/>
    <w:rsid w:val="00D064D3"/>
    <w:rsid w:val="00D140CF"/>
    <w:rsid w:val="00D140F6"/>
    <w:rsid w:val="00D15D16"/>
    <w:rsid w:val="00D15D81"/>
    <w:rsid w:val="00D37BE8"/>
    <w:rsid w:val="00D52CF0"/>
    <w:rsid w:val="00D770F5"/>
    <w:rsid w:val="00D958C0"/>
    <w:rsid w:val="00DB5CC0"/>
    <w:rsid w:val="00DC22FB"/>
    <w:rsid w:val="00DD2705"/>
    <w:rsid w:val="00DD2D9F"/>
    <w:rsid w:val="00DE5919"/>
    <w:rsid w:val="00DE6ACF"/>
    <w:rsid w:val="00E01E3E"/>
    <w:rsid w:val="00E047F0"/>
    <w:rsid w:val="00E110A8"/>
    <w:rsid w:val="00E14651"/>
    <w:rsid w:val="00E15F19"/>
    <w:rsid w:val="00E176B0"/>
    <w:rsid w:val="00E343DD"/>
    <w:rsid w:val="00E62E8F"/>
    <w:rsid w:val="00E65AB7"/>
    <w:rsid w:val="00E716CF"/>
    <w:rsid w:val="00E739AB"/>
    <w:rsid w:val="00E815DD"/>
    <w:rsid w:val="00E84DAA"/>
    <w:rsid w:val="00E90E93"/>
    <w:rsid w:val="00E97B0C"/>
    <w:rsid w:val="00EC4A0A"/>
    <w:rsid w:val="00ECABB5"/>
    <w:rsid w:val="00ED6170"/>
    <w:rsid w:val="00ED6A1E"/>
    <w:rsid w:val="00ED712A"/>
    <w:rsid w:val="00EE7277"/>
    <w:rsid w:val="00EF6E59"/>
    <w:rsid w:val="00F12D5A"/>
    <w:rsid w:val="00F1758C"/>
    <w:rsid w:val="00F42496"/>
    <w:rsid w:val="00F42CF3"/>
    <w:rsid w:val="00F513BA"/>
    <w:rsid w:val="00F56FE6"/>
    <w:rsid w:val="00F64F83"/>
    <w:rsid w:val="00F86F68"/>
    <w:rsid w:val="00FA0C1C"/>
    <w:rsid w:val="00FC0357"/>
    <w:rsid w:val="00FC6B21"/>
    <w:rsid w:val="00FD37EA"/>
    <w:rsid w:val="00FE0840"/>
    <w:rsid w:val="00FF09CC"/>
    <w:rsid w:val="0101D249"/>
    <w:rsid w:val="0182691D"/>
    <w:rsid w:val="01C9F253"/>
    <w:rsid w:val="01E8BA97"/>
    <w:rsid w:val="01F176F0"/>
    <w:rsid w:val="01F71256"/>
    <w:rsid w:val="02420DC0"/>
    <w:rsid w:val="02E94315"/>
    <w:rsid w:val="02F1B4B1"/>
    <w:rsid w:val="037189B9"/>
    <w:rsid w:val="03A9E430"/>
    <w:rsid w:val="03CB6FA5"/>
    <w:rsid w:val="03CD42EB"/>
    <w:rsid w:val="0407F2E0"/>
    <w:rsid w:val="04467D06"/>
    <w:rsid w:val="055D51EE"/>
    <w:rsid w:val="0580BFB6"/>
    <w:rsid w:val="062AB94C"/>
    <w:rsid w:val="06D0E963"/>
    <w:rsid w:val="07267569"/>
    <w:rsid w:val="07A31FE3"/>
    <w:rsid w:val="07B80530"/>
    <w:rsid w:val="0847112C"/>
    <w:rsid w:val="08F4F5D0"/>
    <w:rsid w:val="08F8233D"/>
    <w:rsid w:val="090843D0"/>
    <w:rsid w:val="091AA2C9"/>
    <w:rsid w:val="0931F554"/>
    <w:rsid w:val="09336584"/>
    <w:rsid w:val="0963CAE9"/>
    <w:rsid w:val="096B7B51"/>
    <w:rsid w:val="09798C58"/>
    <w:rsid w:val="09B3EFA3"/>
    <w:rsid w:val="09F9D3CD"/>
    <w:rsid w:val="0A350235"/>
    <w:rsid w:val="0A3D2D91"/>
    <w:rsid w:val="0AAC7E6E"/>
    <w:rsid w:val="0BD14263"/>
    <w:rsid w:val="0BD7F7B7"/>
    <w:rsid w:val="0C2B9075"/>
    <w:rsid w:val="0C622906"/>
    <w:rsid w:val="0C665C9B"/>
    <w:rsid w:val="0C8281D0"/>
    <w:rsid w:val="0DC022AB"/>
    <w:rsid w:val="0E87D70A"/>
    <w:rsid w:val="0EA0D167"/>
    <w:rsid w:val="0F124AF3"/>
    <w:rsid w:val="0F33323F"/>
    <w:rsid w:val="0F907DBE"/>
    <w:rsid w:val="0FAE9DC0"/>
    <w:rsid w:val="0FD425A8"/>
    <w:rsid w:val="0FF704F4"/>
    <w:rsid w:val="10A17EAF"/>
    <w:rsid w:val="10CEBCE0"/>
    <w:rsid w:val="11011F55"/>
    <w:rsid w:val="1111E97E"/>
    <w:rsid w:val="111A0D9A"/>
    <w:rsid w:val="11460D8A"/>
    <w:rsid w:val="122BFD4B"/>
    <w:rsid w:val="124E2DBA"/>
    <w:rsid w:val="128D912A"/>
    <w:rsid w:val="12A5FB98"/>
    <w:rsid w:val="12AA4763"/>
    <w:rsid w:val="13069013"/>
    <w:rsid w:val="13A17B15"/>
    <w:rsid w:val="13BA6B0C"/>
    <w:rsid w:val="147B7076"/>
    <w:rsid w:val="14820EE3"/>
    <w:rsid w:val="14CAF21A"/>
    <w:rsid w:val="1527B460"/>
    <w:rsid w:val="15AC3218"/>
    <w:rsid w:val="16541FDB"/>
    <w:rsid w:val="1696998C"/>
    <w:rsid w:val="16B9EBA1"/>
    <w:rsid w:val="16E0DCA5"/>
    <w:rsid w:val="1758F6C1"/>
    <w:rsid w:val="17A6D53C"/>
    <w:rsid w:val="17B9AFA5"/>
    <w:rsid w:val="17BC41C8"/>
    <w:rsid w:val="17C7D853"/>
    <w:rsid w:val="181CCE60"/>
    <w:rsid w:val="1861AD14"/>
    <w:rsid w:val="18672832"/>
    <w:rsid w:val="18D008E2"/>
    <w:rsid w:val="18E6161C"/>
    <w:rsid w:val="18F6EDBA"/>
    <w:rsid w:val="191B02F5"/>
    <w:rsid w:val="191F0552"/>
    <w:rsid w:val="19AC77A8"/>
    <w:rsid w:val="1A00D9E4"/>
    <w:rsid w:val="1A0646D9"/>
    <w:rsid w:val="1A25652E"/>
    <w:rsid w:val="1A49E5D2"/>
    <w:rsid w:val="1AA6CA2E"/>
    <w:rsid w:val="1B5503D2"/>
    <w:rsid w:val="1C56E08D"/>
    <w:rsid w:val="1C891796"/>
    <w:rsid w:val="1CCB5724"/>
    <w:rsid w:val="1CFA11BB"/>
    <w:rsid w:val="1D0D28E2"/>
    <w:rsid w:val="1D1F9ADF"/>
    <w:rsid w:val="1D25B02C"/>
    <w:rsid w:val="1DF0DB33"/>
    <w:rsid w:val="1E092A5F"/>
    <w:rsid w:val="1E14AC26"/>
    <w:rsid w:val="1E5419B2"/>
    <w:rsid w:val="1EEAAF18"/>
    <w:rsid w:val="1EFE7564"/>
    <w:rsid w:val="1F42B5FB"/>
    <w:rsid w:val="1F51AA85"/>
    <w:rsid w:val="1F61FBFE"/>
    <w:rsid w:val="1F83EEFD"/>
    <w:rsid w:val="1F8DE8E2"/>
    <w:rsid w:val="2011C52D"/>
    <w:rsid w:val="20DE865C"/>
    <w:rsid w:val="211FE7ED"/>
    <w:rsid w:val="217C136C"/>
    <w:rsid w:val="218B7D43"/>
    <w:rsid w:val="2230B9A2"/>
    <w:rsid w:val="2269DCE4"/>
    <w:rsid w:val="228A9575"/>
    <w:rsid w:val="22C2E514"/>
    <w:rsid w:val="232404F4"/>
    <w:rsid w:val="2351BAB1"/>
    <w:rsid w:val="2360CDF1"/>
    <w:rsid w:val="2398197D"/>
    <w:rsid w:val="23EA90DD"/>
    <w:rsid w:val="23F0253F"/>
    <w:rsid w:val="2401B569"/>
    <w:rsid w:val="24776E48"/>
    <w:rsid w:val="24782695"/>
    <w:rsid w:val="2580C931"/>
    <w:rsid w:val="25BA366A"/>
    <w:rsid w:val="25D73BB4"/>
    <w:rsid w:val="26304EC1"/>
    <w:rsid w:val="279EC39C"/>
    <w:rsid w:val="27AF0F0A"/>
    <w:rsid w:val="281B4165"/>
    <w:rsid w:val="28786901"/>
    <w:rsid w:val="288D5627"/>
    <w:rsid w:val="2902EE57"/>
    <w:rsid w:val="2930A6EC"/>
    <w:rsid w:val="2958976D"/>
    <w:rsid w:val="2969CF7C"/>
    <w:rsid w:val="297732FF"/>
    <w:rsid w:val="29C29B23"/>
    <w:rsid w:val="2A0B1DFA"/>
    <w:rsid w:val="2AADB696"/>
    <w:rsid w:val="2AF78F02"/>
    <w:rsid w:val="2AFF89EA"/>
    <w:rsid w:val="2B544D6F"/>
    <w:rsid w:val="2C56E94F"/>
    <w:rsid w:val="2C6E65E6"/>
    <w:rsid w:val="2D5B82D0"/>
    <w:rsid w:val="2E4C22AE"/>
    <w:rsid w:val="2E83DDF5"/>
    <w:rsid w:val="2EB79D65"/>
    <w:rsid w:val="2EE2B11E"/>
    <w:rsid w:val="2F13111C"/>
    <w:rsid w:val="2F3AD004"/>
    <w:rsid w:val="2F47C913"/>
    <w:rsid w:val="2F601107"/>
    <w:rsid w:val="2F84C4F2"/>
    <w:rsid w:val="2FD96EB7"/>
    <w:rsid w:val="30406546"/>
    <w:rsid w:val="3062DAF4"/>
    <w:rsid w:val="312983BF"/>
    <w:rsid w:val="318EC3BC"/>
    <w:rsid w:val="31C8DE5D"/>
    <w:rsid w:val="31CBC1D9"/>
    <w:rsid w:val="31E56768"/>
    <w:rsid w:val="31F22AA4"/>
    <w:rsid w:val="3276F969"/>
    <w:rsid w:val="32A440F7"/>
    <w:rsid w:val="32BFE081"/>
    <w:rsid w:val="32F7832D"/>
    <w:rsid w:val="3337AFD4"/>
    <w:rsid w:val="33D24BC7"/>
    <w:rsid w:val="344A57DF"/>
    <w:rsid w:val="346791AA"/>
    <w:rsid w:val="35091C49"/>
    <w:rsid w:val="351751F0"/>
    <w:rsid w:val="3565C2EC"/>
    <w:rsid w:val="358008A0"/>
    <w:rsid w:val="35A37668"/>
    <w:rsid w:val="35EAB259"/>
    <w:rsid w:val="3605CEBB"/>
    <w:rsid w:val="36991F06"/>
    <w:rsid w:val="369FD751"/>
    <w:rsid w:val="36BDA0CD"/>
    <w:rsid w:val="36D81B5D"/>
    <w:rsid w:val="372AA3F2"/>
    <w:rsid w:val="3741ACCB"/>
    <w:rsid w:val="3757677B"/>
    <w:rsid w:val="378682BA"/>
    <w:rsid w:val="3789A096"/>
    <w:rsid w:val="3880DE60"/>
    <w:rsid w:val="3890F172"/>
    <w:rsid w:val="38E66BBB"/>
    <w:rsid w:val="3A35A187"/>
    <w:rsid w:val="3A3B9DCB"/>
    <w:rsid w:val="3A558D4E"/>
    <w:rsid w:val="3A649A71"/>
    <w:rsid w:val="3A8F083D"/>
    <w:rsid w:val="3AB8145B"/>
    <w:rsid w:val="3AD9D884"/>
    <w:rsid w:val="3BCE1B13"/>
    <w:rsid w:val="3BD171E8"/>
    <w:rsid w:val="3CB3990E"/>
    <w:rsid w:val="3D64B3EC"/>
    <w:rsid w:val="3DFF20CC"/>
    <w:rsid w:val="3E57CBF6"/>
    <w:rsid w:val="3EF9DF09"/>
    <w:rsid w:val="3FCAAC37"/>
    <w:rsid w:val="3FCB4B09"/>
    <w:rsid w:val="4077B199"/>
    <w:rsid w:val="40A39E60"/>
    <w:rsid w:val="40CE30BE"/>
    <w:rsid w:val="40D05BD1"/>
    <w:rsid w:val="40E5FFC2"/>
    <w:rsid w:val="41229B07"/>
    <w:rsid w:val="412BC59B"/>
    <w:rsid w:val="41613CC8"/>
    <w:rsid w:val="4172C096"/>
    <w:rsid w:val="419A7B1E"/>
    <w:rsid w:val="428D81F4"/>
    <w:rsid w:val="42979514"/>
    <w:rsid w:val="42AE608D"/>
    <w:rsid w:val="4313607C"/>
    <w:rsid w:val="433E6B1B"/>
    <w:rsid w:val="433F371F"/>
    <w:rsid w:val="4345E27B"/>
    <w:rsid w:val="43664BCE"/>
    <w:rsid w:val="43A56809"/>
    <w:rsid w:val="43B437E1"/>
    <w:rsid w:val="43EC0702"/>
    <w:rsid w:val="44150771"/>
    <w:rsid w:val="446A0577"/>
    <w:rsid w:val="446F7FD2"/>
    <w:rsid w:val="4494F872"/>
    <w:rsid w:val="44BE6060"/>
    <w:rsid w:val="44FF60DE"/>
    <w:rsid w:val="450076F4"/>
    <w:rsid w:val="45A3827D"/>
    <w:rsid w:val="45CAAAD5"/>
    <w:rsid w:val="4605702B"/>
    <w:rsid w:val="460D95E3"/>
    <w:rsid w:val="460E3712"/>
    <w:rsid w:val="461DFFF8"/>
    <w:rsid w:val="47CE86F6"/>
    <w:rsid w:val="47F24318"/>
    <w:rsid w:val="483F5159"/>
    <w:rsid w:val="4859B902"/>
    <w:rsid w:val="48841004"/>
    <w:rsid w:val="49522A88"/>
    <w:rsid w:val="49AD46FD"/>
    <w:rsid w:val="49AD63E6"/>
    <w:rsid w:val="49E5FA0D"/>
    <w:rsid w:val="4A0EFF2C"/>
    <w:rsid w:val="4A1FE065"/>
    <w:rsid w:val="4A24E073"/>
    <w:rsid w:val="4A298CE1"/>
    <w:rsid w:val="4A2DCD6F"/>
    <w:rsid w:val="4A8A0AC5"/>
    <w:rsid w:val="4AE8C823"/>
    <w:rsid w:val="4B091767"/>
    <w:rsid w:val="4B373846"/>
    <w:rsid w:val="4B4CDC34"/>
    <w:rsid w:val="4BAEE1DC"/>
    <w:rsid w:val="4BBF4377"/>
    <w:rsid w:val="4BFD1B84"/>
    <w:rsid w:val="4C1E3BFF"/>
    <w:rsid w:val="4CC8D01D"/>
    <w:rsid w:val="4D0557CC"/>
    <w:rsid w:val="4D4AB23D"/>
    <w:rsid w:val="4D8C2940"/>
    <w:rsid w:val="4D943CDD"/>
    <w:rsid w:val="4DCCF347"/>
    <w:rsid w:val="4E0B214E"/>
    <w:rsid w:val="4E425073"/>
    <w:rsid w:val="4E73AA8F"/>
    <w:rsid w:val="4E7A689F"/>
    <w:rsid w:val="4E99843D"/>
    <w:rsid w:val="4EE53DDF"/>
    <w:rsid w:val="4FB0935C"/>
    <w:rsid w:val="4FB942D9"/>
    <w:rsid w:val="50204B12"/>
    <w:rsid w:val="5035549E"/>
    <w:rsid w:val="5059C0F6"/>
    <w:rsid w:val="50744D31"/>
    <w:rsid w:val="50C8F09F"/>
    <w:rsid w:val="51412793"/>
    <w:rsid w:val="51A3558A"/>
    <w:rsid w:val="5212AF31"/>
    <w:rsid w:val="5225A2E8"/>
    <w:rsid w:val="522A5ACE"/>
    <w:rsid w:val="532E1AF7"/>
    <w:rsid w:val="53CC3608"/>
    <w:rsid w:val="54C66565"/>
    <w:rsid w:val="54CF7C34"/>
    <w:rsid w:val="54E2E4D0"/>
    <w:rsid w:val="556716F2"/>
    <w:rsid w:val="5649883C"/>
    <w:rsid w:val="5649A02A"/>
    <w:rsid w:val="5679109A"/>
    <w:rsid w:val="56BDEAB9"/>
    <w:rsid w:val="56F547F2"/>
    <w:rsid w:val="571D363A"/>
    <w:rsid w:val="576DADE0"/>
    <w:rsid w:val="57E43578"/>
    <w:rsid w:val="582963B2"/>
    <w:rsid w:val="58911853"/>
    <w:rsid w:val="58981F89"/>
    <w:rsid w:val="58C19043"/>
    <w:rsid w:val="58F9B398"/>
    <w:rsid w:val="5915F8B5"/>
    <w:rsid w:val="5954FD5E"/>
    <w:rsid w:val="5967EBD1"/>
    <w:rsid w:val="596AAC9F"/>
    <w:rsid w:val="59B01B3A"/>
    <w:rsid w:val="5A3DF1B5"/>
    <w:rsid w:val="5A5239C0"/>
    <w:rsid w:val="5A7077C0"/>
    <w:rsid w:val="5A772BF0"/>
    <w:rsid w:val="5AD591D9"/>
    <w:rsid w:val="5B30CE29"/>
    <w:rsid w:val="5BE553A0"/>
    <w:rsid w:val="5BE72628"/>
    <w:rsid w:val="5C16FCEA"/>
    <w:rsid w:val="5D053B91"/>
    <w:rsid w:val="5D799242"/>
    <w:rsid w:val="5DB24E2D"/>
    <w:rsid w:val="5E82C321"/>
    <w:rsid w:val="601132BC"/>
    <w:rsid w:val="60356B65"/>
    <w:rsid w:val="60C3B903"/>
    <w:rsid w:val="610D63CA"/>
    <w:rsid w:val="61910F61"/>
    <w:rsid w:val="61929CD8"/>
    <w:rsid w:val="6225D972"/>
    <w:rsid w:val="62B442ED"/>
    <w:rsid w:val="62F159A8"/>
    <w:rsid w:val="62F9C07A"/>
    <w:rsid w:val="63032CC0"/>
    <w:rsid w:val="63A12F1D"/>
    <w:rsid w:val="63CB381C"/>
    <w:rsid w:val="63DBB880"/>
    <w:rsid w:val="6419FC10"/>
    <w:rsid w:val="64ACDB8B"/>
    <w:rsid w:val="64CE410F"/>
    <w:rsid w:val="64DA256D"/>
    <w:rsid w:val="6539FCD4"/>
    <w:rsid w:val="657788E1"/>
    <w:rsid w:val="65C13E10"/>
    <w:rsid w:val="661677D5"/>
    <w:rsid w:val="6641AF89"/>
    <w:rsid w:val="66F1AC86"/>
    <w:rsid w:val="66F9B04A"/>
    <w:rsid w:val="67135942"/>
    <w:rsid w:val="675BCE56"/>
    <w:rsid w:val="67B337A4"/>
    <w:rsid w:val="67D2B5A1"/>
    <w:rsid w:val="67D6520A"/>
    <w:rsid w:val="6822E74E"/>
    <w:rsid w:val="6823953E"/>
    <w:rsid w:val="6865D794"/>
    <w:rsid w:val="688940B9"/>
    <w:rsid w:val="688C85E1"/>
    <w:rsid w:val="68937C47"/>
    <w:rsid w:val="68BCF313"/>
    <w:rsid w:val="6923FC7D"/>
    <w:rsid w:val="69666530"/>
    <w:rsid w:val="6A3E4270"/>
    <w:rsid w:val="6A9B666C"/>
    <w:rsid w:val="6AAE1AFD"/>
    <w:rsid w:val="6AB02628"/>
    <w:rsid w:val="6AB6E0DA"/>
    <w:rsid w:val="6B0286BA"/>
    <w:rsid w:val="6B64241B"/>
    <w:rsid w:val="6B6F9094"/>
    <w:rsid w:val="6BE6D037"/>
    <w:rsid w:val="6C0666AF"/>
    <w:rsid w:val="6C2547EB"/>
    <w:rsid w:val="6CFC61A6"/>
    <w:rsid w:val="6D0EE86A"/>
    <w:rsid w:val="6D251391"/>
    <w:rsid w:val="6D70582F"/>
    <w:rsid w:val="6DC629D2"/>
    <w:rsid w:val="6DDA49A2"/>
    <w:rsid w:val="6E100E66"/>
    <w:rsid w:val="6E84F92A"/>
    <w:rsid w:val="6EABE753"/>
    <w:rsid w:val="6EE437D4"/>
    <w:rsid w:val="6F4A4236"/>
    <w:rsid w:val="6FB7BDC4"/>
    <w:rsid w:val="6FBE644B"/>
    <w:rsid w:val="7014DDC7"/>
    <w:rsid w:val="7015776E"/>
    <w:rsid w:val="70394E01"/>
    <w:rsid w:val="706CFE6C"/>
    <w:rsid w:val="70A108C1"/>
    <w:rsid w:val="714B5234"/>
    <w:rsid w:val="7153747C"/>
    <w:rsid w:val="71FA943B"/>
    <w:rsid w:val="72174A87"/>
    <w:rsid w:val="72EFE555"/>
    <w:rsid w:val="7301725B"/>
    <w:rsid w:val="739F3BB8"/>
    <w:rsid w:val="73B960CA"/>
    <w:rsid w:val="746315DC"/>
    <w:rsid w:val="748CF94D"/>
    <w:rsid w:val="74F1062E"/>
    <w:rsid w:val="7508380C"/>
    <w:rsid w:val="7514F996"/>
    <w:rsid w:val="75F57DE4"/>
    <w:rsid w:val="7632E357"/>
    <w:rsid w:val="763B657A"/>
    <w:rsid w:val="7674EBAA"/>
    <w:rsid w:val="769E8590"/>
    <w:rsid w:val="76D355F1"/>
    <w:rsid w:val="7719934B"/>
    <w:rsid w:val="777DD219"/>
    <w:rsid w:val="77D28D80"/>
    <w:rsid w:val="78006433"/>
    <w:rsid w:val="78B3FCFF"/>
    <w:rsid w:val="78BEBC90"/>
    <w:rsid w:val="7966CAF9"/>
    <w:rsid w:val="7979BEE6"/>
    <w:rsid w:val="79A48E45"/>
    <w:rsid w:val="79F3BBDB"/>
    <w:rsid w:val="7A3ABC23"/>
    <w:rsid w:val="7A45D946"/>
    <w:rsid w:val="7B08E9B6"/>
    <w:rsid w:val="7B4D4144"/>
    <w:rsid w:val="7BACB484"/>
    <w:rsid w:val="7BECEAC5"/>
    <w:rsid w:val="7BED72B1"/>
    <w:rsid w:val="7CF6FFB8"/>
    <w:rsid w:val="7D18BA88"/>
    <w:rsid w:val="7D30A514"/>
    <w:rsid w:val="7DB27AAB"/>
    <w:rsid w:val="7DE39A1C"/>
    <w:rsid w:val="7EF97E96"/>
    <w:rsid w:val="7F15B210"/>
    <w:rsid w:val="7F7AEDAB"/>
    <w:rsid w:val="7F915881"/>
    <w:rsid w:val="7FD4C5A3"/>
    <w:rsid w:val="7FE40912"/>
    <w:rsid w:val="7FF5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061B7A"/>
    <w:pPr>
      <w:keepNext/>
      <w:keepLines/>
      <w:numPr>
        <w:numId w:val="8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5B9BD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"/>
    <w:basedOn w:val="Standardnpsmoodstavce"/>
    <w:link w:val="Odstavecseseznamem"/>
    <w:uiPriority w:val="34"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  <w:style w:type="character" w:customStyle="1" w:styleId="Nadpis1Char">
    <w:name w:val="Nadpis 1 Char"/>
    <w:basedOn w:val="Standardnpsmoodstavce"/>
    <w:link w:val="Nadpis1"/>
    <w:uiPriority w:val="9"/>
    <w:rsid w:val="00061B7A"/>
    <w:rPr>
      <w:rFonts w:ascii="Calibri Light" w:eastAsia="Times New Roman" w:hAnsi="Calibri Light" w:cs="Times New Roman"/>
      <w:color w:val="5B9BD5"/>
      <w:sz w:val="32"/>
      <w:szCs w:val="32"/>
    </w:rPr>
  </w:style>
  <w:style w:type="paragraph" w:customStyle="1" w:styleId="paragraph">
    <w:name w:val="paragraph"/>
    <w:basedOn w:val="Normln"/>
    <w:rsid w:val="00AE58AE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AE58AE"/>
  </w:style>
  <w:style w:type="character" w:customStyle="1" w:styleId="eop">
    <w:name w:val="eop"/>
    <w:basedOn w:val="Standardnpsmoodstavce"/>
    <w:rsid w:val="00AE58AE"/>
  </w:style>
  <w:style w:type="character" w:customStyle="1" w:styleId="tabchar">
    <w:name w:val="tabchar"/>
    <w:basedOn w:val="Standardnpsmoodstavce"/>
    <w:rsid w:val="00AE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4EA8D8D95F745B9B06D49C7775541" ma:contentTypeVersion="4" ma:contentTypeDescription="Vytvoří nový dokument" ma:contentTypeScope="" ma:versionID="2ca8e2af2bcd30fd7c10e4d303e5e5ef">
  <xsd:schema xmlns:xsd="http://www.w3.org/2001/XMLSchema" xmlns:xs="http://www.w3.org/2001/XMLSchema" xmlns:p="http://schemas.microsoft.com/office/2006/metadata/properties" xmlns:ns2="d1f5e645-f410-43bf-8b86-c7dd3bb7ffd3" xmlns:ns3="87f04663-f136-4313-aaef-b0d168ddfcc4" targetNamespace="http://schemas.microsoft.com/office/2006/metadata/properties" ma:root="true" ma:fieldsID="2a877fd20fdb059a57b0f1562edb7dfa" ns2:_="" ns3:_="">
    <xsd:import namespace="d1f5e645-f410-43bf-8b86-c7dd3bb7ffd3"/>
    <xsd:import namespace="87f04663-f136-4313-aaef-b0d168ddf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e645-f410-43bf-8b86-c7dd3bb7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4663-f136-4313-aaef-b0d168ddf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04663-f136-4313-aaef-b0d168ddfcc4">
      <UserInfo>
        <DisplayName>Vojtěch Stehel</DisplayName>
        <AccountId>185</AccountId>
        <AccountType/>
      </UserInfo>
      <UserInfo>
        <DisplayName>Simona Hašková</DisplayName>
        <AccountId>20</AccountId>
        <AccountType/>
      </UserInfo>
      <UserInfo>
        <DisplayName>Petra Pártlová</DisplayName>
        <AccountId>55</AccountId>
        <AccountType/>
      </UserInfo>
      <UserInfo>
        <DisplayName>Zdeněk Caha</DisplayName>
        <AccountId>50</AccountId>
        <AccountType/>
      </UserInfo>
      <UserInfo>
        <DisplayName>Veronika Šanderová</DisplayName>
        <AccountId>206</AccountId>
        <AccountType/>
      </UserInfo>
      <UserInfo>
        <DisplayName>Jakub Horák</DisplayName>
        <AccountId>26</AccountId>
        <AccountType/>
      </UserInfo>
      <UserInfo>
        <DisplayName>Klára Sedláková</DisplayName>
        <AccountId>202</AccountId>
        <AccountType/>
      </UserInfo>
      <UserInfo>
        <DisplayName>Libuše Turinská</DisplayName>
        <AccountId>95</AccountId>
        <AccountType/>
      </UserInfo>
      <UserInfo>
        <DisplayName>Jaroslav Kollmann</DisplayName>
        <AccountId>84</AccountId>
        <AccountType/>
      </UserInfo>
      <UserInfo>
        <DisplayName>Milan Talíř</DisplayName>
        <AccountId>183</AccountId>
        <AccountType/>
      </UserInfo>
      <UserInfo>
        <DisplayName>Michal Konečný</DisplayName>
        <AccountId>203</AccountId>
        <AccountType/>
      </UserInfo>
      <UserInfo>
        <DisplayName>Miroslav Široký</DisplayName>
        <AccountId>76</AccountId>
        <AccountType/>
      </UserInfo>
      <UserInfo>
        <DisplayName>Tereza Pustinová</DisplayName>
        <AccountId>139</AccountId>
        <AccountType/>
      </UserInfo>
      <UserInfo>
        <DisplayName>Pavla Homolková</DisplayName>
        <AccountId>199</AccountId>
        <AccountType/>
      </UserInfo>
      <UserInfo>
        <DisplayName>Pavla Náhlíková</DisplayName>
        <AccountId>204</AccountId>
        <AccountType/>
      </UserInfo>
      <UserInfo>
        <DisplayName>Tereza Bandíková</DisplayName>
        <AccountId>77</AccountId>
        <AccountType/>
      </UserInfo>
      <UserInfo>
        <DisplayName>Petra Prášilová</DisplayName>
        <AccountId>120</AccountId>
        <AccountType/>
      </UserInfo>
      <UserInfo>
        <DisplayName>Lenka Tichá</DisplayName>
        <AccountId>78</AccountId>
        <AccountType/>
      </UserInfo>
      <UserInfo>
        <DisplayName>Alena Frčková</DisplayName>
        <AccountId>93</AccountId>
        <AccountType/>
      </UserInfo>
      <UserInfo>
        <DisplayName>Iveta Kocánová</DisplayName>
        <AccountId>140</AccountId>
        <AccountType/>
      </UserInfo>
      <UserInfo>
        <DisplayName>Kateřina Křístková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4795-98C0-48D3-99B4-3B8D9416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e645-f410-43bf-8b86-c7dd3bb7ffd3"/>
    <ds:schemaRef ds:uri="87f04663-f136-4313-aaef-b0d168ddf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07160-1F3A-45F6-848A-90F22974D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06595-A2A7-480C-B990-A5B12773160A}">
  <ds:schemaRefs>
    <ds:schemaRef ds:uri="http://schemas.microsoft.com/office/2006/metadata/properties"/>
    <ds:schemaRef ds:uri="http://schemas.microsoft.com/office/infopath/2007/PartnerControls"/>
    <ds:schemaRef ds:uri="87f04663-f136-4313-aaef-b0d168ddfcc4"/>
  </ds:schemaRefs>
</ds:datastoreItem>
</file>

<file path=customXml/itemProps4.xml><?xml version="1.0" encoding="utf-8"?>
<ds:datastoreItem xmlns:ds="http://schemas.openxmlformats.org/officeDocument/2006/customXml" ds:itemID="{C9FC7E7C-5087-4D3C-85D6-02ED7CD7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4663</Words>
  <Characters>27515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Pavla Náhlíková</cp:lastModifiedBy>
  <cp:revision>4</cp:revision>
  <cp:lastPrinted>2020-01-29T14:15:00Z</cp:lastPrinted>
  <dcterms:created xsi:type="dcterms:W3CDTF">2023-03-29T11:13:00Z</dcterms:created>
  <dcterms:modified xsi:type="dcterms:W3CDTF">2023-05-16T08:03:00Z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0x0101000B84EA8D8D95F745B9B06D49C7775541</vt:lpwstr>
  </property>
</Properties>
</file>