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69"/>
        <w:gridCol w:w="281"/>
        <w:gridCol w:w="536"/>
        <w:gridCol w:w="1689"/>
        <w:gridCol w:w="142"/>
        <w:gridCol w:w="376"/>
        <w:gridCol w:w="185"/>
        <w:gridCol w:w="277"/>
        <w:gridCol w:w="978"/>
        <w:gridCol w:w="699"/>
        <w:gridCol w:w="128"/>
        <w:gridCol w:w="128"/>
        <w:gridCol w:w="585"/>
        <w:gridCol w:w="693"/>
        <w:gridCol w:w="694"/>
      </w:tblGrid>
      <w:tr w:rsidR="00111A02" w:rsidRPr="00FF70B6" w14:paraId="69E8933D" w14:textId="77777777" w:rsidTr="002B3C44">
        <w:tc>
          <w:tcPr>
            <w:tcW w:w="9860" w:type="dxa"/>
            <w:gridSpan w:val="15"/>
            <w:tcBorders>
              <w:bottom w:val="double" w:sz="4" w:space="0" w:color="auto"/>
            </w:tcBorders>
            <w:shd w:val="clear" w:color="auto" w:fill="BDD6EE"/>
          </w:tcPr>
          <w:p w14:paraId="77BB5CEB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  <w:t>C-I – Personální zabezpečení</w:t>
            </w:r>
          </w:p>
        </w:tc>
      </w:tr>
      <w:tr w:rsidR="00111A02" w:rsidRPr="00FF70B6" w14:paraId="7CF66328" w14:textId="77777777" w:rsidTr="002B3C44">
        <w:tc>
          <w:tcPr>
            <w:tcW w:w="2469" w:type="dxa"/>
            <w:tcBorders>
              <w:top w:val="double" w:sz="4" w:space="0" w:color="auto"/>
            </w:tcBorders>
            <w:shd w:val="clear" w:color="auto" w:fill="F7CAAC"/>
          </w:tcPr>
          <w:p w14:paraId="1A656C58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Vysoká škola</w:t>
            </w:r>
          </w:p>
        </w:tc>
        <w:tc>
          <w:tcPr>
            <w:tcW w:w="7391" w:type="dxa"/>
            <w:gridSpan w:val="14"/>
          </w:tcPr>
          <w:p w14:paraId="3FFA3600" w14:textId="77777777" w:rsidR="00111A02" w:rsidRPr="00FF70B6" w:rsidRDefault="00111A02" w:rsidP="002B3C4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Vysoká škola technická a ekonomická v Českých Budějovicích</w:t>
            </w:r>
          </w:p>
        </w:tc>
      </w:tr>
      <w:tr w:rsidR="00111A02" w:rsidRPr="00FF70B6" w14:paraId="2091D294" w14:textId="77777777" w:rsidTr="002B3C44">
        <w:tc>
          <w:tcPr>
            <w:tcW w:w="2469" w:type="dxa"/>
            <w:shd w:val="clear" w:color="auto" w:fill="F7CAAC"/>
          </w:tcPr>
          <w:p w14:paraId="1346E879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Součást vysoké školy</w:t>
            </w:r>
          </w:p>
        </w:tc>
        <w:tc>
          <w:tcPr>
            <w:tcW w:w="7391" w:type="dxa"/>
            <w:gridSpan w:val="14"/>
          </w:tcPr>
          <w:p w14:paraId="22513603" w14:textId="77777777" w:rsidR="00111A02" w:rsidRPr="00FF70B6" w:rsidRDefault="00111A02" w:rsidP="002B3C4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Ústav podnikové strategie</w:t>
            </w:r>
          </w:p>
        </w:tc>
      </w:tr>
      <w:tr w:rsidR="00111A02" w:rsidRPr="00FF70B6" w14:paraId="12D8F05A" w14:textId="77777777" w:rsidTr="002B3C44">
        <w:tc>
          <w:tcPr>
            <w:tcW w:w="2469" w:type="dxa"/>
            <w:shd w:val="clear" w:color="auto" w:fill="F7CAAC"/>
          </w:tcPr>
          <w:p w14:paraId="1548482B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Název studijního programu</w:t>
            </w:r>
          </w:p>
        </w:tc>
        <w:tc>
          <w:tcPr>
            <w:tcW w:w="7391" w:type="dxa"/>
            <w:gridSpan w:val="14"/>
          </w:tcPr>
          <w:p w14:paraId="11054947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Řízení lidských zdrojů</w:t>
            </w:r>
          </w:p>
        </w:tc>
      </w:tr>
      <w:tr w:rsidR="00111A02" w:rsidRPr="00FF70B6" w14:paraId="18D697D0" w14:textId="77777777" w:rsidTr="002B3C44">
        <w:trPr>
          <w:trHeight w:val="540"/>
        </w:trPr>
        <w:tc>
          <w:tcPr>
            <w:tcW w:w="2469" w:type="dxa"/>
            <w:shd w:val="clear" w:color="auto" w:fill="F7CAAC"/>
          </w:tcPr>
          <w:p w14:paraId="27897215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464" w:type="dxa"/>
            <w:gridSpan w:val="8"/>
          </w:tcPr>
          <w:p w14:paraId="5EEA4ABF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Zdeněk Caha</w:t>
            </w:r>
          </w:p>
        </w:tc>
        <w:tc>
          <w:tcPr>
            <w:tcW w:w="699" w:type="dxa"/>
            <w:shd w:val="clear" w:color="auto" w:fill="F7CAAC"/>
          </w:tcPr>
          <w:p w14:paraId="5D42674A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Tituly</w:t>
            </w:r>
          </w:p>
        </w:tc>
        <w:tc>
          <w:tcPr>
            <w:tcW w:w="2228" w:type="dxa"/>
            <w:gridSpan w:val="5"/>
          </w:tcPr>
          <w:p w14:paraId="57815CEB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Doc., PaedDr., Mgr., Ph.D., MBA, </w:t>
            </w:r>
            <w:proofErr w:type="spellStart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MSc</w:t>
            </w:r>
            <w:proofErr w:type="spellEnd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111A02" w:rsidRPr="00FF70B6" w14:paraId="32D014F7" w14:textId="77777777" w:rsidTr="002B3C44">
        <w:tc>
          <w:tcPr>
            <w:tcW w:w="2469" w:type="dxa"/>
            <w:shd w:val="clear" w:color="auto" w:fill="F7CAAC"/>
          </w:tcPr>
          <w:p w14:paraId="7B8AC460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Rok narození</w:t>
            </w:r>
          </w:p>
        </w:tc>
        <w:tc>
          <w:tcPr>
            <w:tcW w:w="817" w:type="dxa"/>
            <w:gridSpan w:val="2"/>
          </w:tcPr>
          <w:p w14:paraId="159C9176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1971</w:t>
            </w:r>
          </w:p>
        </w:tc>
        <w:tc>
          <w:tcPr>
            <w:tcW w:w="1689" w:type="dxa"/>
            <w:shd w:val="clear" w:color="auto" w:fill="F7CAAC"/>
          </w:tcPr>
          <w:p w14:paraId="328515A3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typ vztahu k VŠ</w:t>
            </w:r>
          </w:p>
        </w:tc>
        <w:tc>
          <w:tcPr>
            <w:tcW w:w="980" w:type="dxa"/>
            <w:gridSpan w:val="4"/>
          </w:tcPr>
          <w:p w14:paraId="369BE9C7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pp.</w:t>
            </w:r>
          </w:p>
        </w:tc>
        <w:tc>
          <w:tcPr>
            <w:tcW w:w="978" w:type="dxa"/>
            <w:shd w:val="clear" w:color="auto" w:fill="F7CAAC"/>
          </w:tcPr>
          <w:p w14:paraId="16644FC9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699" w:type="dxa"/>
          </w:tcPr>
          <w:p w14:paraId="2155995A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41" w:type="dxa"/>
            <w:gridSpan w:val="3"/>
            <w:shd w:val="clear" w:color="auto" w:fill="F7CAAC"/>
          </w:tcPr>
          <w:p w14:paraId="6BE8E889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do kdy</w:t>
            </w:r>
          </w:p>
        </w:tc>
        <w:tc>
          <w:tcPr>
            <w:tcW w:w="1387" w:type="dxa"/>
            <w:gridSpan w:val="2"/>
          </w:tcPr>
          <w:p w14:paraId="612DBD9D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</w:t>
            </w:r>
          </w:p>
        </w:tc>
      </w:tr>
      <w:tr w:rsidR="00111A02" w:rsidRPr="00FF70B6" w14:paraId="73BDECC4" w14:textId="77777777" w:rsidTr="002B3C44">
        <w:tc>
          <w:tcPr>
            <w:tcW w:w="4975" w:type="dxa"/>
            <w:gridSpan w:val="4"/>
            <w:shd w:val="clear" w:color="auto" w:fill="F7CAAC"/>
          </w:tcPr>
          <w:p w14:paraId="73C114E7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Typ vztahu na součásti VŠ, která uskutečňuje st. program</w:t>
            </w:r>
          </w:p>
        </w:tc>
        <w:tc>
          <w:tcPr>
            <w:tcW w:w="980" w:type="dxa"/>
            <w:gridSpan w:val="4"/>
          </w:tcPr>
          <w:p w14:paraId="514BE591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pp.</w:t>
            </w:r>
          </w:p>
        </w:tc>
        <w:tc>
          <w:tcPr>
            <w:tcW w:w="978" w:type="dxa"/>
            <w:shd w:val="clear" w:color="auto" w:fill="F7CAAC"/>
          </w:tcPr>
          <w:p w14:paraId="67B2CB0F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699" w:type="dxa"/>
          </w:tcPr>
          <w:p w14:paraId="5124E10E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41" w:type="dxa"/>
            <w:gridSpan w:val="3"/>
            <w:shd w:val="clear" w:color="auto" w:fill="F7CAAC"/>
          </w:tcPr>
          <w:p w14:paraId="0EDAB16D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do kdy</w:t>
            </w:r>
          </w:p>
        </w:tc>
        <w:tc>
          <w:tcPr>
            <w:tcW w:w="1387" w:type="dxa"/>
            <w:gridSpan w:val="2"/>
          </w:tcPr>
          <w:p w14:paraId="76D5662E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</w:t>
            </w:r>
          </w:p>
        </w:tc>
      </w:tr>
      <w:tr w:rsidR="00111A02" w:rsidRPr="00FF70B6" w14:paraId="1F718393" w14:textId="77777777" w:rsidTr="002B3C44">
        <w:tc>
          <w:tcPr>
            <w:tcW w:w="5955" w:type="dxa"/>
            <w:gridSpan w:val="8"/>
            <w:shd w:val="clear" w:color="auto" w:fill="F7CAAC"/>
          </w:tcPr>
          <w:p w14:paraId="5831175C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Další současná působení jako akademický pracovník na jiných VŠ</w:t>
            </w:r>
          </w:p>
        </w:tc>
        <w:tc>
          <w:tcPr>
            <w:tcW w:w="1677" w:type="dxa"/>
            <w:gridSpan w:val="2"/>
            <w:shd w:val="clear" w:color="auto" w:fill="F7CAAC"/>
          </w:tcPr>
          <w:p w14:paraId="6E59FD82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typ </w:t>
            </w:r>
            <w:proofErr w:type="spellStart"/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prac</w:t>
            </w:r>
            <w:proofErr w:type="spellEnd"/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 vztahu</w:t>
            </w:r>
          </w:p>
        </w:tc>
        <w:tc>
          <w:tcPr>
            <w:tcW w:w="2228" w:type="dxa"/>
            <w:gridSpan w:val="5"/>
            <w:shd w:val="clear" w:color="auto" w:fill="F7CAAC"/>
          </w:tcPr>
          <w:p w14:paraId="0D5F634F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rozsah</w:t>
            </w:r>
          </w:p>
        </w:tc>
      </w:tr>
      <w:tr w:rsidR="00111A02" w:rsidRPr="00FF70B6" w14:paraId="3F32CB3F" w14:textId="77777777" w:rsidTr="002B3C44">
        <w:tc>
          <w:tcPr>
            <w:tcW w:w="5955" w:type="dxa"/>
            <w:gridSpan w:val="8"/>
          </w:tcPr>
          <w:p w14:paraId="60D168E1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77" w:type="dxa"/>
            <w:gridSpan w:val="2"/>
          </w:tcPr>
          <w:p w14:paraId="5CB16EB5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8" w:type="dxa"/>
            <w:gridSpan w:val="5"/>
          </w:tcPr>
          <w:p w14:paraId="1DF0EFF8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11A02" w:rsidRPr="00FF70B6" w14:paraId="51D63A95" w14:textId="77777777" w:rsidTr="002B3C44">
        <w:tc>
          <w:tcPr>
            <w:tcW w:w="9860" w:type="dxa"/>
            <w:gridSpan w:val="15"/>
            <w:shd w:val="clear" w:color="auto" w:fill="F7CAAC"/>
          </w:tcPr>
          <w:p w14:paraId="1AABF4AC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Předměty příslušného studijního programu a způsob zapojení do jejich výuky, příp. další zapojení do uskutečňování studijního programu</w:t>
            </w:r>
          </w:p>
        </w:tc>
      </w:tr>
      <w:tr w:rsidR="00111A02" w:rsidRPr="00FF70B6" w14:paraId="63D89045" w14:textId="77777777" w:rsidTr="002B3C44">
        <w:trPr>
          <w:trHeight w:val="559"/>
        </w:trPr>
        <w:tc>
          <w:tcPr>
            <w:tcW w:w="9860" w:type="dxa"/>
            <w:gridSpan w:val="15"/>
            <w:tcBorders>
              <w:top w:val="nil"/>
            </w:tcBorders>
          </w:tcPr>
          <w:p w14:paraId="229246A3" w14:textId="77777777" w:rsidR="00111A02" w:rsidRDefault="00111A02" w:rsidP="00111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11A0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Řízení lidských zdrojů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(přednášející a bloková výuka)</w:t>
            </w:r>
          </w:p>
          <w:p w14:paraId="60ACB341" w14:textId="77777777" w:rsidR="00111A02" w:rsidRDefault="00111A02" w:rsidP="00111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Organizační kultura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(g</w:t>
            </w: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arant předmětu, cvičící a bloková výuka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</w:t>
            </w:r>
          </w:p>
          <w:p w14:paraId="5C65AEDC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C3E4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Společenská odpovědnost a etika podnikání </w:t>
            </w: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</w:t>
            </w:r>
            <w:r w:rsidRPr="00111A0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arant předmětu, přednášející a bloková výuka</w:t>
            </w: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</w:t>
            </w:r>
          </w:p>
          <w:p w14:paraId="43F21D7D" w14:textId="77777777" w:rsidR="00111A02" w:rsidRDefault="00111A02" w:rsidP="00111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Odborná praxe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(g</w:t>
            </w: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arant předmětu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)</w:t>
            </w:r>
          </w:p>
          <w:p w14:paraId="3A623002" w14:textId="77777777" w:rsidR="00111A02" w:rsidRPr="00FF70B6" w:rsidRDefault="00111A02" w:rsidP="00111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Bakalářská práce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(cvičící)</w:t>
            </w:r>
          </w:p>
        </w:tc>
      </w:tr>
      <w:tr w:rsidR="00111A02" w:rsidRPr="00FF70B6" w14:paraId="1E2012E8" w14:textId="77777777" w:rsidTr="002B3C44">
        <w:trPr>
          <w:trHeight w:val="340"/>
        </w:trPr>
        <w:tc>
          <w:tcPr>
            <w:tcW w:w="9860" w:type="dxa"/>
            <w:gridSpan w:val="15"/>
            <w:tcBorders>
              <w:top w:val="nil"/>
            </w:tcBorders>
            <w:shd w:val="clear" w:color="auto" w:fill="FBD4B4"/>
          </w:tcPr>
          <w:p w14:paraId="06239537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Zapojení do výuky v dalších studijních programech na téže vysoké škole (pouze u garantů ZT a PZ předmětů)</w:t>
            </w:r>
          </w:p>
        </w:tc>
      </w:tr>
      <w:tr w:rsidR="00111A02" w:rsidRPr="00FF70B6" w14:paraId="61396699" w14:textId="77777777" w:rsidTr="002B3C44">
        <w:trPr>
          <w:trHeight w:val="340"/>
        </w:trPr>
        <w:tc>
          <w:tcPr>
            <w:tcW w:w="2750" w:type="dxa"/>
            <w:gridSpan w:val="2"/>
            <w:tcBorders>
              <w:top w:val="nil"/>
            </w:tcBorders>
          </w:tcPr>
          <w:p w14:paraId="4F822366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Název studijního předmětu</w:t>
            </w:r>
          </w:p>
        </w:tc>
        <w:tc>
          <w:tcPr>
            <w:tcW w:w="2367" w:type="dxa"/>
            <w:gridSpan w:val="3"/>
            <w:tcBorders>
              <w:top w:val="nil"/>
            </w:tcBorders>
          </w:tcPr>
          <w:p w14:paraId="4E94E715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Název studijního programu</w:t>
            </w:r>
          </w:p>
        </w:tc>
        <w:tc>
          <w:tcPr>
            <w:tcW w:w="561" w:type="dxa"/>
            <w:gridSpan w:val="2"/>
            <w:tcBorders>
              <w:top w:val="nil"/>
            </w:tcBorders>
          </w:tcPr>
          <w:p w14:paraId="4171E11A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Sem.</w:t>
            </w:r>
          </w:p>
        </w:tc>
        <w:tc>
          <w:tcPr>
            <w:tcW w:w="2210" w:type="dxa"/>
            <w:gridSpan w:val="5"/>
            <w:tcBorders>
              <w:top w:val="nil"/>
            </w:tcBorders>
          </w:tcPr>
          <w:p w14:paraId="48D57F6E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Role ve výuce daného předmětu</w:t>
            </w: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418688C3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(</w:t>
            </w:r>
            <w:r w:rsidRPr="00FF70B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cs-CZ"/>
              </w:rPr>
              <w:t>nepovinný údaj</w:t>
            </w: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) Počet hodin za semestr</w:t>
            </w:r>
          </w:p>
        </w:tc>
      </w:tr>
      <w:tr w:rsidR="00111A02" w:rsidRPr="00FF70B6" w14:paraId="6C168A0B" w14:textId="77777777" w:rsidTr="002B3C44">
        <w:trPr>
          <w:trHeight w:val="285"/>
        </w:trPr>
        <w:tc>
          <w:tcPr>
            <w:tcW w:w="2750" w:type="dxa"/>
            <w:gridSpan w:val="2"/>
            <w:tcBorders>
              <w:top w:val="nil"/>
            </w:tcBorders>
          </w:tcPr>
          <w:p w14:paraId="7221D98A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11A0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Řízení lidských zdrojů</w:t>
            </w:r>
          </w:p>
        </w:tc>
        <w:tc>
          <w:tcPr>
            <w:tcW w:w="2367" w:type="dxa"/>
            <w:gridSpan w:val="3"/>
            <w:tcBorders>
              <w:top w:val="nil"/>
            </w:tcBorders>
          </w:tcPr>
          <w:p w14:paraId="17A37ACC" w14:textId="77777777" w:rsidR="00111A02" w:rsidRPr="003D674A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Bc. Řízení lidských zdrojů</w:t>
            </w:r>
          </w:p>
        </w:tc>
        <w:tc>
          <w:tcPr>
            <w:tcW w:w="561" w:type="dxa"/>
            <w:gridSpan w:val="2"/>
            <w:tcBorders>
              <w:top w:val="nil"/>
            </w:tcBorders>
            <w:vAlign w:val="center"/>
          </w:tcPr>
          <w:p w14:paraId="75AA9ABB" w14:textId="77777777" w:rsidR="00111A02" w:rsidRPr="003D674A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10" w:type="dxa"/>
            <w:gridSpan w:val="5"/>
            <w:tcBorders>
              <w:top w:val="nil"/>
            </w:tcBorders>
            <w:vAlign w:val="center"/>
          </w:tcPr>
          <w:p w14:paraId="2CFEE1BC" w14:textId="77777777" w:rsidR="00111A02" w:rsidRPr="003D674A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Přednášející a bloková výuka</w:t>
            </w: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4926AF0E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11A02" w:rsidRPr="00FF70B6" w14:paraId="66636C46" w14:textId="77777777" w:rsidTr="002B3C44">
        <w:trPr>
          <w:trHeight w:val="285"/>
        </w:trPr>
        <w:tc>
          <w:tcPr>
            <w:tcW w:w="2750" w:type="dxa"/>
            <w:gridSpan w:val="2"/>
            <w:tcBorders>
              <w:top w:val="nil"/>
            </w:tcBorders>
          </w:tcPr>
          <w:p w14:paraId="37BABFA8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Společenská odpovědnost a etika podnikání </w:t>
            </w:r>
          </w:p>
          <w:p w14:paraId="12576D05" w14:textId="77777777" w:rsidR="00111A02" w:rsidRPr="003D674A" w:rsidRDefault="00111A02" w:rsidP="002B3C44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EFE1C41" w14:textId="77777777" w:rsidR="00111A02" w:rsidRPr="003D674A" w:rsidRDefault="00111A02" w:rsidP="002B3C44">
            <w:pPr>
              <w:spacing w:after="0" w:line="240" w:lineRule="auto"/>
              <w:ind w:firstLineChars="200" w:firstLine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58EAF5F" w14:textId="77777777" w:rsidR="00111A02" w:rsidRPr="003D674A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Social</w:t>
            </w:r>
            <w:proofErr w:type="spellEnd"/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responsibility</w:t>
            </w:r>
            <w:proofErr w:type="spellEnd"/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and business </w:t>
            </w:r>
            <w:proofErr w:type="spellStart"/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ethics</w:t>
            </w:r>
            <w:proofErr w:type="spellEnd"/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(jazyková mutace)</w:t>
            </w:r>
          </w:p>
        </w:tc>
        <w:tc>
          <w:tcPr>
            <w:tcW w:w="2367" w:type="dxa"/>
            <w:gridSpan w:val="3"/>
            <w:tcBorders>
              <w:top w:val="nil"/>
            </w:tcBorders>
          </w:tcPr>
          <w:p w14:paraId="3DEAAD79" w14:textId="77777777" w:rsidR="00111A02" w:rsidRPr="003D674A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Bc. Business analytik</w:t>
            </w:r>
          </w:p>
          <w:p w14:paraId="6F0DCC40" w14:textId="77777777" w:rsidR="00111A02" w:rsidRPr="003D674A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Bc. Řízení lidských zdrojů</w:t>
            </w:r>
          </w:p>
          <w:p w14:paraId="7F61B685" w14:textId="77777777" w:rsidR="00111A02" w:rsidRPr="003D674A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Bc. Podniková ekonomika</w:t>
            </w:r>
          </w:p>
          <w:p w14:paraId="62A41582" w14:textId="77777777" w:rsidR="00111A02" w:rsidRPr="003D674A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</w:p>
          <w:p w14:paraId="4BDA0C8B" w14:textId="77777777" w:rsidR="00111A02" w:rsidRPr="003D674A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Bc. Business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A</w:t>
            </w:r>
            <w:r w:rsidRPr="003D67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dministration</w:t>
            </w:r>
            <w:proofErr w:type="spellEnd"/>
          </w:p>
        </w:tc>
        <w:tc>
          <w:tcPr>
            <w:tcW w:w="561" w:type="dxa"/>
            <w:gridSpan w:val="2"/>
            <w:tcBorders>
              <w:top w:val="nil"/>
            </w:tcBorders>
            <w:vAlign w:val="center"/>
          </w:tcPr>
          <w:p w14:paraId="0720150E" w14:textId="77777777" w:rsidR="00111A02" w:rsidRPr="003D674A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10" w:type="dxa"/>
            <w:gridSpan w:val="5"/>
            <w:tcBorders>
              <w:top w:val="nil"/>
            </w:tcBorders>
            <w:vAlign w:val="center"/>
          </w:tcPr>
          <w:p w14:paraId="74D4646B" w14:textId="77777777" w:rsidR="00111A02" w:rsidRPr="003D674A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Garant předmětu, přednášející a bloková výuka</w:t>
            </w: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131D4EC4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11A02" w:rsidRPr="00FF70B6" w14:paraId="3ACB8027" w14:textId="77777777" w:rsidTr="002B3C44">
        <w:trPr>
          <w:trHeight w:val="284"/>
        </w:trPr>
        <w:tc>
          <w:tcPr>
            <w:tcW w:w="2750" w:type="dxa"/>
            <w:gridSpan w:val="2"/>
            <w:tcBorders>
              <w:top w:val="nil"/>
            </w:tcBorders>
          </w:tcPr>
          <w:p w14:paraId="0F3DA6AE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Řízení lidských zdrojů </w:t>
            </w:r>
          </w:p>
          <w:p w14:paraId="4B300E3E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67" w:type="dxa"/>
            <w:gridSpan w:val="3"/>
            <w:tcBorders>
              <w:top w:val="nil"/>
            </w:tcBorders>
          </w:tcPr>
          <w:p w14:paraId="0D9F40BC" w14:textId="77777777" w:rsidR="00111A02" w:rsidRPr="003D674A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Bc. Business analytik</w:t>
            </w:r>
          </w:p>
          <w:p w14:paraId="31832877" w14:textId="77777777" w:rsidR="00111A02" w:rsidRPr="003D674A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Bc. Podniková ekonomika</w:t>
            </w:r>
          </w:p>
        </w:tc>
        <w:tc>
          <w:tcPr>
            <w:tcW w:w="561" w:type="dxa"/>
            <w:gridSpan w:val="2"/>
            <w:tcBorders>
              <w:top w:val="nil"/>
            </w:tcBorders>
            <w:vAlign w:val="center"/>
          </w:tcPr>
          <w:p w14:paraId="0FB4319A" w14:textId="77777777" w:rsidR="00111A02" w:rsidRPr="003D674A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2/3</w:t>
            </w:r>
          </w:p>
        </w:tc>
        <w:tc>
          <w:tcPr>
            <w:tcW w:w="2210" w:type="dxa"/>
            <w:gridSpan w:val="5"/>
            <w:tcBorders>
              <w:top w:val="nil"/>
            </w:tcBorders>
            <w:vAlign w:val="center"/>
          </w:tcPr>
          <w:p w14:paraId="0EDFA8A8" w14:textId="77777777" w:rsidR="00111A02" w:rsidRPr="003D674A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Garant předmětu, přednášející a bloková výuka</w:t>
            </w: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3555E1FD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11A02" w:rsidRPr="00FF70B6" w14:paraId="4D6B79A1" w14:textId="77777777" w:rsidTr="002B3C44">
        <w:trPr>
          <w:trHeight w:val="284"/>
        </w:trPr>
        <w:tc>
          <w:tcPr>
            <w:tcW w:w="2750" w:type="dxa"/>
            <w:gridSpan w:val="2"/>
            <w:tcBorders>
              <w:top w:val="nil"/>
            </w:tcBorders>
          </w:tcPr>
          <w:p w14:paraId="2C001875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Personální management</w:t>
            </w:r>
          </w:p>
        </w:tc>
        <w:tc>
          <w:tcPr>
            <w:tcW w:w="2367" w:type="dxa"/>
            <w:gridSpan w:val="3"/>
            <w:tcBorders>
              <w:top w:val="nil"/>
            </w:tcBorders>
          </w:tcPr>
          <w:p w14:paraId="1AB71480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nMgr</w:t>
            </w:r>
            <w:proofErr w:type="spellEnd"/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Logistika</w:t>
            </w:r>
          </w:p>
        </w:tc>
        <w:tc>
          <w:tcPr>
            <w:tcW w:w="561" w:type="dxa"/>
            <w:gridSpan w:val="2"/>
            <w:tcBorders>
              <w:top w:val="nil"/>
            </w:tcBorders>
            <w:vAlign w:val="center"/>
          </w:tcPr>
          <w:p w14:paraId="7C9A3DBA" w14:textId="77777777" w:rsidR="00111A02" w:rsidRPr="00FF70B6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10" w:type="dxa"/>
            <w:gridSpan w:val="5"/>
            <w:tcBorders>
              <w:top w:val="nil"/>
            </w:tcBorders>
            <w:vAlign w:val="center"/>
          </w:tcPr>
          <w:p w14:paraId="443EF07F" w14:textId="77777777" w:rsidR="00111A02" w:rsidRPr="00FF70B6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Garant předmětu, přednášející a bloková výuka</w:t>
            </w: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3D9D0F94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11A02" w:rsidRPr="00FF70B6" w14:paraId="056EEF1F" w14:textId="77777777" w:rsidTr="002B3C44">
        <w:trPr>
          <w:trHeight w:val="284"/>
        </w:trPr>
        <w:tc>
          <w:tcPr>
            <w:tcW w:w="2750" w:type="dxa"/>
            <w:gridSpan w:val="2"/>
            <w:tcBorders>
              <w:top w:val="nil"/>
            </w:tcBorders>
          </w:tcPr>
          <w:p w14:paraId="2F25FFAA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Social</w:t>
            </w:r>
            <w:proofErr w:type="spellEnd"/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responsibility</w:t>
            </w:r>
            <w:proofErr w:type="spellEnd"/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ethics</w:t>
            </w:r>
            <w:proofErr w:type="spellEnd"/>
          </w:p>
        </w:tc>
        <w:tc>
          <w:tcPr>
            <w:tcW w:w="2367" w:type="dxa"/>
            <w:gridSpan w:val="3"/>
            <w:tcBorders>
              <w:top w:val="nil"/>
            </w:tcBorders>
          </w:tcPr>
          <w:p w14:paraId="5FCDDEFE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nMgr</w:t>
            </w:r>
            <w:proofErr w:type="spellEnd"/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Znalectví</w:t>
            </w:r>
          </w:p>
        </w:tc>
        <w:tc>
          <w:tcPr>
            <w:tcW w:w="561" w:type="dxa"/>
            <w:gridSpan w:val="2"/>
            <w:tcBorders>
              <w:top w:val="nil"/>
            </w:tcBorders>
            <w:vAlign w:val="center"/>
          </w:tcPr>
          <w:p w14:paraId="77F0A5FD" w14:textId="77777777" w:rsidR="00111A02" w:rsidRPr="00FF70B6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10" w:type="dxa"/>
            <w:gridSpan w:val="5"/>
            <w:tcBorders>
              <w:top w:val="nil"/>
            </w:tcBorders>
            <w:vAlign w:val="center"/>
          </w:tcPr>
          <w:p w14:paraId="661CD471" w14:textId="77777777" w:rsidR="00111A02" w:rsidRPr="00FF70B6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Garant předmětu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(do ZS 2022)</w:t>
            </w: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přednášející a bloková výuka</w:t>
            </w: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7B0EE4DD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11A02" w:rsidRPr="00FF70B6" w14:paraId="4C0C6F35" w14:textId="77777777" w:rsidTr="002B3C44">
        <w:trPr>
          <w:trHeight w:val="284"/>
        </w:trPr>
        <w:tc>
          <w:tcPr>
            <w:tcW w:w="2750" w:type="dxa"/>
            <w:gridSpan w:val="2"/>
            <w:tcBorders>
              <w:top w:val="nil"/>
            </w:tcBorders>
          </w:tcPr>
          <w:p w14:paraId="0BD81D0E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Organizační kultura</w:t>
            </w:r>
          </w:p>
        </w:tc>
        <w:tc>
          <w:tcPr>
            <w:tcW w:w="2367" w:type="dxa"/>
            <w:gridSpan w:val="3"/>
            <w:tcBorders>
              <w:top w:val="nil"/>
            </w:tcBorders>
          </w:tcPr>
          <w:p w14:paraId="7CDF5CAD" w14:textId="77777777" w:rsidR="00111A02" w:rsidRPr="00FF70B6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Bc. Řízení lidských zdrojů</w:t>
            </w:r>
          </w:p>
        </w:tc>
        <w:tc>
          <w:tcPr>
            <w:tcW w:w="561" w:type="dxa"/>
            <w:gridSpan w:val="2"/>
            <w:tcBorders>
              <w:top w:val="nil"/>
            </w:tcBorders>
          </w:tcPr>
          <w:p w14:paraId="1FF35AB3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10" w:type="dxa"/>
            <w:gridSpan w:val="5"/>
            <w:tcBorders>
              <w:top w:val="nil"/>
            </w:tcBorders>
          </w:tcPr>
          <w:p w14:paraId="55EB56A0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Garant předmětu, cvičící a bloková výuka</w:t>
            </w: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40670A8C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11A02" w:rsidRPr="00FF70B6" w14:paraId="7462E026" w14:textId="77777777" w:rsidTr="002B3C44">
        <w:trPr>
          <w:trHeight w:val="284"/>
        </w:trPr>
        <w:tc>
          <w:tcPr>
            <w:tcW w:w="2750" w:type="dxa"/>
            <w:gridSpan w:val="2"/>
            <w:tcBorders>
              <w:top w:val="nil"/>
            </w:tcBorders>
          </w:tcPr>
          <w:p w14:paraId="14130FA3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Odborná praxe</w:t>
            </w:r>
          </w:p>
        </w:tc>
        <w:tc>
          <w:tcPr>
            <w:tcW w:w="2367" w:type="dxa"/>
            <w:gridSpan w:val="3"/>
            <w:tcBorders>
              <w:top w:val="nil"/>
            </w:tcBorders>
          </w:tcPr>
          <w:p w14:paraId="3A4B895A" w14:textId="77777777" w:rsidR="00111A02" w:rsidRPr="00FF70B6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Bc. Řízení lidských zdrojů</w:t>
            </w:r>
          </w:p>
        </w:tc>
        <w:tc>
          <w:tcPr>
            <w:tcW w:w="561" w:type="dxa"/>
            <w:gridSpan w:val="2"/>
            <w:tcBorders>
              <w:top w:val="nil"/>
            </w:tcBorders>
          </w:tcPr>
          <w:p w14:paraId="7EE110D1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10" w:type="dxa"/>
            <w:gridSpan w:val="5"/>
            <w:tcBorders>
              <w:top w:val="nil"/>
            </w:tcBorders>
          </w:tcPr>
          <w:p w14:paraId="1B4F1AF0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Garant předmětu</w:t>
            </w: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44C92A26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11A02" w:rsidRPr="00FF70B6" w14:paraId="03EB79EE" w14:textId="77777777" w:rsidTr="002B3C44">
        <w:trPr>
          <w:trHeight w:val="284"/>
        </w:trPr>
        <w:tc>
          <w:tcPr>
            <w:tcW w:w="2750" w:type="dxa"/>
            <w:gridSpan w:val="2"/>
            <w:tcBorders>
              <w:top w:val="nil"/>
            </w:tcBorders>
          </w:tcPr>
          <w:p w14:paraId="103E04AC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Bakalářská práce</w:t>
            </w:r>
          </w:p>
          <w:p w14:paraId="3645FF7F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66769C7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851CB70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4F660DA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proofErr w:type="spellStart"/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Bachelor´s</w:t>
            </w:r>
            <w:proofErr w:type="spellEnd"/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thesis (jazyková mutace)</w:t>
            </w:r>
          </w:p>
        </w:tc>
        <w:tc>
          <w:tcPr>
            <w:tcW w:w="2367" w:type="dxa"/>
            <w:gridSpan w:val="3"/>
            <w:tcBorders>
              <w:top w:val="nil"/>
            </w:tcBorders>
          </w:tcPr>
          <w:p w14:paraId="6AEE6AE0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Bc. Podniková ekonomika</w:t>
            </w:r>
          </w:p>
          <w:p w14:paraId="578711DA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Bc. Řízení lidských zdrojů</w:t>
            </w:r>
          </w:p>
          <w:p w14:paraId="73C4C969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Bc. Business analytik</w:t>
            </w:r>
          </w:p>
          <w:p w14:paraId="5F6FAC97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A3D08FA" w14:textId="77777777" w:rsidR="00111A02" w:rsidRPr="003D674A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Bc. Business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</w:t>
            </w: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dministration</w:t>
            </w:r>
            <w:proofErr w:type="spellEnd"/>
          </w:p>
        </w:tc>
        <w:tc>
          <w:tcPr>
            <w:tcW w:w="561" w:type="dxa"/>
            <w:gridSpan w:val="2"/>
            <w:tcBorders>
              <w:top w:val="nil"/>
            </w:tcBorders>
            <w:vAlign w:val="center"/>
          </w:tcPr>
          <w:p w14:paraId="728E3CC7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5/6</w:t>
            </w:r>
          </w:p>
        </w:tc>
        <w:tc>
          <w:tcPr>
            <w:tcW w:w="2210" w:type="dxa"/>
            <w:gridSpan w:val="5"/>
            <w:tcBorders>
              <w:top w:val="nil"/>
            </w:tcBorders>
            <w:vAlign w:val="center"/>
          </w:tcPr>
          <w:p w14:paraId="55BE95F4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Cvičící</w:t>
            </w: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0B8B8EA1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11A02" w:rsidRPr="00FF70B6" w14:paraId="1E208071" w14:textId="77777777" w:rsidTr="002B3C44">
        <w:trPr>
          <w:trHeight w:val="284"/>
        </w:trPr>
        <w:tc>
          <w:tcPr>
            <w:tcW w:w="2750" w:type="dxa"/>
            <w:gridSpan w:val="2"/>
            <w:tcBorders>
              <w:top w:val="nil"/>
            </w:tcBorders>
          </w:tcPr>
          <w:p w14:paraId="7BB13EDA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Diplomový seminář</w:t>
            </w:r>
          </w:p>
          <w:p w14:paraId="59C53584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DA300C3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16123AF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proofErr w:type="spellStart"/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Diploma</w:t>
            </w:r>
            <w:proofErr w:type="spellEnd"/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seminar</w:t>
            </w:r>
            <w:proofErr w:type="spellEnd"/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(jazyková mutace)</w:t>
            </w:r>
          </w:p>
        </w:tc>
        <w:tc>
          <w:tcPr>
            <w:tcW w:w="2367" w:type="dxa"/>
            <w:gridSpan w:val="3"/>
            <w:tcBorders>
              <w:top w:val="nil"/>
            </w:tcBorders>
          </w:tcPr>
          <w:p w14:paraId="36A2F1AD" w14:textId="77777777" w:rsidR="00111A02" w:rsidRPr="003D674A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nMgr</w:t>
            </w:r>
            <w:proofErr w:type="spellEnd"/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Podniková ekonomika</w:t>
            </w:r>
          </w:p>
          <w:p w14:paraId="241E527D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A4F5AAE" w14:textId="77777777" w:rsidR="00111A02" w:rsidRPr="003D674A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nMgr</w:t>
            </w:r>
            <w:proofErr w:type="spellEnd"/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. Business </w:t>
            </w:r>
            <w:proofErr w:type="spellStart"/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Administration</w:t>
            </w:r>
            <w:proofErr w:type="spellEnd"/>
          </w:p>
        </w:tc>
        <w:tc>
          <w:tcPr>
            <w:tcW w:w="561" w:type="dxa"/>
            <w:gridSpan w:val="2"/>
            <w:tcBorders>
              <w:top w:val="nil"/>
            </w:tcBorders>
            <w:vAlign w:val="center"/>
          </w:tcPr>
          <w:p w14:paraId="115693D0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3/4</w:t>
            </w:r>
          </w:p>
        </w:tc>
        <w:tc>
          <w:tcPr>
            <w:tcW w:w="2210" w:type="dxa"/>
            <w:gridSpan w:val="5"/>
            <w:tcBorders>
              <w:top w:val="nil"/>
            </w:tcBorders>
            <w:vAlign w:val="center"/>
          </w:tcPr>
          <w:p w14:paraId="41715ACB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Cvičící</w:t>
            </w: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34B4FB7B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11A02" w:rsidRPr="00FF70B6" w14:paraId="18D15F03" w14:textId="77777777" w:rsidTr="002B3C44">
        <w:trPr>
          <w:trHeight w:val="284"/>
        </w:trPr>
        <w:tc>
          <w:tcPr>
            <w:tcW w:w="2750" w:type="dxa"/>
            <w:gridSpan w:val="2"/>
            <w:tcBorders>
              <w:top w:val="nil"/>
            </w:tcBorders>
          </w:tcPr>
          <w:p w14:paraId="5FEC31F6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Společenská odpovědnost a etika podnikání</w:t>
            </w:r>
          </w:p>
        </w:tc>
        <w:tc>
          <w:tcPr>
            <w:tcW w:w="2367" w:type="dxa"/>
            <w:gridSpan w:val="3"/>
            <w:tcBorders>
              <w:top w:val="nil"/>
            </w:tcBorders>
          </w:tcPr>
          <w:p w14:paraId="03458C14" w14:textId="77777777" w:rsidR="00111A02" w:rsidRPr="003D674A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nMgr</w:t>
            </w:r>
            <w:proofErr w:type="spellEnd"/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Podniková ekonomika</w:t>
            </w:r>
          </w:p>
        </w:tc>
        <w:tc>
          <w:tcPr>
            <w:tcW w:w="561" w:type="dxa"/>
            <w:gridSpan w:val="2"/>
            <w:tcBorders>
              <w:top w:val="nil"/>
            </w:tcBorders>
            <w:vAlign w:val="center"/>
          </w:tcPr>
          <w:p w14:paraId="1E1B8959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10" w:type="dxa"/>
            <w:gridSpan w:val="5"/>
            <w:tcBorders>
              <w:top w:val="nil"/>
            </w:tcBorders>
            <w:vAlign w:val="center"/>
          </w:tcPr>
          <w:p w14:paraId="2170EA03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Přednášející a bloková výuka</w:t>
            </w: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03CE34EF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11A02" w:rsidRPr="00FF70B6" w14:paraId="2AF8B49D" w14:textId="77777777" w:rsidTr="002B3C44">
        <w:trPr>
          <w:trHeight w:val="284"/>
        </w:trPr>
        <w:tc>
          <w:tcPr>
            <w:tcW w:w="2750" w:type="dxa"/>
            <w:gridSpan w:val="2"/>
            <w:tcBorders>
              <w:top w:val="nil"/>
            </w:tcBorders>
          </w:tcPr>
          <w:p w14:paraId="3336B3AF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 xml:space="preserve">Řízení lidských zdrojů </w:t>
            </w:r>
            <w:r w:rsidRPr="003D67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– pro magisterské studium</w:t>
            </w:r>
          </w:p>
        </w:tc>
        <w:tc>
          <w:tcPr>
            <w:tcW w:w="2367" w:type="dxa"/>
            <w:gridSpan w:val="3"/>
            <w:tcBorders>
              <w:top w:val="nil"/>
            </w:tcBorders>
          </w:tcPr>
          <w:p w14:paraId="5497FFE3" w14:textId="77777777" w:rsidR="00111A02" w:rsidRPr="003D674A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nMgr</w:t>
            </w:r>
            <w:proofErr w:type="spellEnd"/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 Podniková ekonomika</w:t>
            </w:r>
          </w:p>
        </w:tc>
        <w:tc>
          <w:tcPr>
            <w:tcW w:w="561" w:type="dxa"/>
            <w:gridSpan w:val="2"/>
            <w:tcBorders>
              <w:top w:val="nil"/>
            </w:tcBorders>
            <w:vAlign w:val="center"/>
          </w:tcPr>
          <w:p w14:paraId="664093F6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10" w:type="dxa"/>
            <w:gridSpan w:val="5"/>
            <w:tcBorders>
              <w:top w:val="nil"/>
            </w:tcBorders>
            <w:vAlign w:val="center"/>
          </w:tcPr>
          <w:p w14:paraId="56791ECE" w14:textId="77777777" w:rsidR="00111A02" w:rsidRPr="003D674A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D674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Přednášející a bloková výuka</w:t>
            </w:r>
          </w:p>
        </w:tc>
        <w:tc>
          <w:tcPr>
            <w:tcW w:w="1972" w:type="dxa"/>
            <w:gridSpan w:val="3"/>
            <w:tcBorders>
              <w:top w:val="nil"/>
            </w:tcBorders>
          </w:tcPr>
          <w:p w14:paraId="7F9FA7E3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111A02" w:rsidRPr="00FF70B6" w14:paraId="0286E5CB" w14:textId="77777777" w:rsidTr="002B3C44">
        <w:tc>
          <w:tcPr>
            <w:tcW w:w="9860" w:type="dxa"/>
            <w:gridSpan w:val="15"/>
            <w:shd w:val="clear" w:color="auto" w:fill="F7CAAC"/>
          </w:tcPr>
          <w:p w14:paraId="2235BC56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Údaje o vzdělání na VŠ </w:t>
            </w:r>
          </w:p>
        </w:tc>
      </w:tr>
      <w:tr w:rsidR="00111A02" w:rsidRPr="00FF70B6" w14:paraId="29518D60" w14:textId="77777777" w:rsidTr="002B3C44">
        <w:trPr>
          <w:trHeight w:val="1055"/>
        </w:trPr>
        <w:tc>
          <w:tcPr>
            <w:tcW w:w="9860" w:type="dxa"/>
            <w:gridSpan w:val="15"/>
          </w:tcPr>
          <w:p w14:paraId="0C2A5937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obor Doprava, doc., 2022, Technická univerzita v </w:t>
            </w:r>
            <w:proofErr w:type="spellStart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Košiciach</w:t>
            </w:r>
            <w:proofErr w:type="spellEnd"/>
          </w:p>
          <w:p w14:paraId="4FAD5CDD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obor Management, </w:t>
            </w:r>
            <w:proofErr w:type="spellStart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MSc</w:t>
            </w:r>
            <w:proofErr w:type="spellEnd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2019, Ústav práva a právní vědy, o.p.s.,</w:t>
            </w:r>
          </w:p>
          <w:p w14:paraId="48D05880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obor Učitelství odborných předmětů a praktické přípravy, 2019, PaedDr., Vysoká škola DTI, </w:t>
            </w:r>
            <w:proofErr w:type="spellStart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Dubnica</w:t>
            </w:r>
            <w:proofErr w:type="spellEnd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nad </w:t>
            </w:r>
            <w:proofErr w:type="spellStart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Váhom</w:t>
            </w:r>
            <w:proofErr w:type="spellEnd"/>
          </w:p>
          <w:p w14:paraId="7BE00954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obor Řízení lidských zdrojů a personální management, MBA, 2015, Ústav práva a právní vědy, o.p.s. </w:t>
            </w:r>
          </w:p>
          <w:p w14:paraId="5CD2CBC2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obor Pedagogika, Ph.D., 2009,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UK</w:t>
            </w:r>
          </w:p>
          <w:p w14:paraId="1DDFAF37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obor Učitelství všeobecně vzdělávacích předmětů, Mgr., 1995,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JCU </w:t>
            </w: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 ČB</w:t>
            </w:r>
          </w:p>
        </w:tc>
      </w:tr>
      <w:tr w:rsidR="00111A02" w:rsidRPr="00FF70B6" w14:paraId="54A626BA" w14:textId="77777777" w:rsidTr="002B3C44">
        <w:tc>
          <w:tcPr>
            <w:tcW w:w="9860" w:type="dxa"/>
            <w:gridSpan w:val="15"/>
            <w:shd w:val="clear" w:color="auto" w:fill="F7CAAC"/>
          </w:tcPr>
          <w:p w14:paraId="38A95EC9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Údaje o odborném působení od absolvování VŠ</w:t>
            </w:r>
          </w:p>
        </w:tc>
      </w:tr>
      <w:tr w:rsidR="00111A02" w:rsidRPr="00FF70B6" w14:paraId="178F26ED" w14:textId="77777777" w:rsidTr="002B3C44">
        <w:trPr>
          <w:trHeight w:val="1090"/>
        </w:trPr>
        <w:tc>
          <w:tcPr>
            <w:tcW w:w="9860" w:type="dxa"/>
            <w:gridSpan w:val="15"/>
          </w:tcPr>
          <w:p w14:paraId="05288205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Vyšší odborná škola České Budějovice, Pedagog, 1 rok</w:t>
            </w:r>
          </w:p>
          <w:p w14:paraId="7E10A220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Vyšší odborná škola Chotěboř, Pedagog, 4 roky</w:t>
            </w:r>
          </w:p>
          <w:p w14:paraId="5F289B30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Krajský soud v Hradci Králové, Jmenován Krajským soudem v Hradci Králové tlumočníkem německého jazyka, dosud</w:t>
            </w:r>
          </w:p>
          <w:p w14:paraId="33D65A21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Integrovaná střední škola obchodu, podnikání a služeb České Budějovice, Pedagog, 1 rok</w:t>
            </w:r>
          </w:p>
          <w:p w14:paraId="414C67B9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Vysoká škola technická a ekonomická v Českých Budějovicích, Okružní 10, České Budějovice, Vedoucí Katedry cizích jazyků, 16 let</w:t>
            </w:r>
          </w:p>
          <w:p w14:paraId="2B3405D7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Vysoká škola technická a ekonomická v Českých Budějovicích, Okružní 10, České Budějovice, Odborný asistent 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Ústavu podnikové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stretegie</w:t>
            </w:r>
            <w:proofErr w:type="spellEnd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7 let</w:t>
            </w:r>
          </w:p>
          <w:p w14:paraId="05D0D696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Vysoká škola technická a ekonomická v Českých Budějovicích, Okružní 10, České Budějovice, Ředitel Ústavu podnikové strategie, 6 let</w:t>
            </w:r>
          </w:p>
          <w:p w14:paraId="37C4E4ED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Vysoká škola technická a ekonomická v Českých Budějovicích, Okružní 10, České Budějovice, docent na Ústavu 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dnikové strategie, 2022 - dosud</w:t>
            </w:r>
          </w:p>
        </w:tc>
      </w:tr>
      <w:tr w:rsidR="00111A02" w:rsidRPr="00FF70B6" w14:paraId="2CC22463" w14:textId="77777777" w:rsidTr="002B3C44">
        <w:trPr>
          <w:trHeight w:val="250"/>
        </w:trPr>
        <w:tc>
          <w:tcPr>
            <w:tcW w:w="9860" w:type="dxa"/>
            <w:gridSpan w:val="15"/>
            <w:shd w:val="clear" w:color="auto" w:fill="F7CAAC"/>
          </w:tcPr>
          <w:p w14:paraId="69D508DE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Zkušenosti s vedením kvalifikačních a rigorózních prací</w:t>
            </w:r>
          </w:p>
        </w:tc>
      </w:tr>
      <w:tr w:rsidR="00111A02" w:rsidRPr="00FF70B6" w14:paraId="60F7F864" w14:textId="77777777" w:rsidTr="002B3C44">
        <w:trPr>
          <w:trHeight w:val="58"/>
        </w:trPr>
        <w:tc>
          <w:tcPr>
            <w:tcW w:w="9860" w:type="dxa"/>
            <w:gridSpan w:val="15"/>
          </w:tcPr>
          <w:p w14:paraId="2EFAA77B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Vedeno s úspěšným obhájením 35 bakalářských a 10 diplomových prací.</w:t>
            </w:r>
          </w:p>
        </w:tc>
      </w:tr>
      <w:tr w:rsidR="00111A02" w:rsidRPr="00FF70B6" w14:paraId="26C9CCFB" w14:textId="77777777" w:rsidTr="002B3C44">
        <w:trPr>
          <w:cantSplit/>
        </w:trPr>
        <w:tc>
          <w:tcPr>
            <w:tcW w:w="3286" w:type="dxa"/>
            <w:gridSpan w:val="3"/>
            <w:tcBorders>
              <w:top w:val="single" w:sz="12" w:space="0" w:color="auto"/>
            </w:tcBorders>
            <w:shd w:val="clear" w:color="auto" w:fill="F7CAAC"/>
          </w:tcPr>
          <w:p w14:paraId="240104F3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Obor habilitačního řízení </w:t>
            </w:r>
          </w:p>
        </w:tc>
        <w:tc>
          <w:tcPr>
            <w:tcW w:w="2207" w:type="dxa"/>
            <w:gridSpan w:val="3"/>
            <w:tcBorders>
              <w:top w:val="single" w:sz="12" w:space="0" w:color="auto"/>
            </w:tcBorders>
            <w:shd w:val="clear" w:color="auto" w:fill="F7CAAC"/>
          </w:tcPr>
          <w:p w14:paraId="562791FA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Rok udělení hodnosti</w:t>
            </w:r>
          </w:p>
        </w:tc>
        <w:tc>
          <w:tcPr>
            <w:tcW w:w="226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7CAAC"/>
          </w:tcPr>
          <w:p w14:paraId="47180A66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Řízení konáno na VŠ</w:t>
            </w:r>
          </w:p>
        </w:tc>
        <w:tc>
          <w:tcPr>
            <w:tcW w:w="210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7CAAC"/>
          </w:tcPr>
          <w:p w14:paraId="0053B816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Ohlasy publikací</w:t>
            </w:r>
          </w:p>
        </w:tc>
      </w:tr>
      <w:tr w:rsidR="00111A02" w:rsidRPr="00FF70B6" w14:paraId="061C8A85" w14:textId="77777777" w:rsidTr="002B3C44">
        <w:trPr>
          <w:cantSplit/>
        </w:trPr>
        <w:tc>
          <w:tcPr>
            <w:tcW w:w="3286" w:type="dxa"/>
            <w:gridSpan w:val="3"/>
          </w:tcPr>
          <w:p w14:paraId="26C97A60" w14:textId="77777777" w:rsidR="00111A02" w:rsidRPr="00FF70B6" w:rsidRDefault="00111A02" w:rsidP="002B3C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Doprava</w:t>
            </w:r>
          </w:p>
        </w:tc>
        <w:tc>
          <w:tcPr>
            <w:tcW w:w="2207" w:type="dxa"/>
            <w:gridSpan w:val="3"/>
          </w:tcPr>
          <w:p w14:paraId="1A6877CA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2267" w:type="dxa"/>
            <w:gridSpan w:val="5"/>
            <w:tcBorders>
              <w:right w:val="single" w:sz="12" w:space="0" w:color="auto"/>
            </w:tcBorders>
          </w:tcPr>
          <w:p w14:paraId="34C83BBA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Technická univerzita v </w:t>
            </w:r>
            <w:proofErr w:type="spellStart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Košiciach</w:t>
            </w:r>
            <w:proofErr w:type="spellEnd"/>
          </w:p>
        </w:tc>
        <w:tc>
          <w:tcPr>
            <w:tcW w:w="713" w:type="dxa"/>
            <w:gridSpan w:val="2"/>
            <w:tcBorders>
              <w:left w:val="single" w:sz="12" w:space="0" w:color="auto"/>
            </w:tcBorders>
            <w:shd w:val="clear" w:color="auto" w:fill="F7CAAC"/>
          </w:tcPr>
          <w:p w14:paraId="00A82305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F7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WoS</w:t>
            </w:r>
            <w:proofErr w:type="spellEnd"/>
          </w:p>
        </w:tc>
        <w:tc>
          <w:tcPr>
            <w:tcW w:w="693" w:type="dxa"/>
            <w:shd w:val="clear" w:color="auto" w:fill="F7CAAC"/>
          </w:tcPr>
          <w:p w14:paraId="4D541F21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cs-CZ"/>
              </w:rPr>
            </w:pPr>
            <w:proofErr w:type="spellStart"/>
            <w:r w:rsidRPr="00FF70B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Scopus</w:t>
            </w:r>
            <w:proofErr w:type="spellEnd"/>
          </w:p>
        </w:tc>
        <w:tc>
          <w:tcPr>
            <w:tcW w:w="694" w:type="dxa"/>
            <w:shd w:val="clear" w:color="auto" w:fill="F7CAAC"/>
          </w:tcPr>
          <w:p w14:paraId="2F3B0431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ostatní</w:t>
            </w:r>
          </w:p>
        </w:tc>
      </w:tr>
      <w:tr w:rsidR="00111A02" w:rsidRPr="00FF70B6" w14:paraId="233CD9B3" w14:textId="77777777" w:rsidTr="002B3C44">
        <w:trPr>
          <w:cantSplit/>
          <w:trHeight w:val="70"/>
        </w:trPr>
        <w:tc>
          <w:tcPr>
            <w:tcW w:w="3286" w:type="dxa"/>
            <w:gridSpan w:val="3"/>
            <w:shd w:val="clear" w:color="auto" w:fill="F7CAAC"/>
          </w:tcPr>
          <w:p w14:paraId="0FFAC512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Obor jmenovacího řízení</w:t>
            </w:r>
          </w:p>
        </w:tc>
        <w:tc>
          <w:tcPr>
            <w:tcW w:w="2207" w:type="dxa"/>
            <w:gridSpan w:val="3"/>
            <w:shd w:val="clear" w:color="auto" w:fill="F7CAAC"/>
          </w:tcPr>
          <w:p w14:paraId="2266F239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Rok udělení hodnosti</w:t>
            </w:r>
          </w:p>
        </w:tc>
        <w:tc>
          <w:tcPr>
            <w:tcW w:w="2267" w:type="dxa"/>
            <w:gridSpan w:val="5"/>
            <w:tcBorders>
              <w:right w:val="single" w:sz="12" w:space="0" w:color="auto"/>
            </w:tcBorders>
            <w:shd w:val="clear" w:color="auto" w:fill="F7CAAC"/>
          </w:tcPr>
          <w:p w14:paraId="62672E66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Řízení konáno na VŠ</w:t>
            </w:r>
          </w:p>
        </w:tc>
        <w:tc>
          <w:tcPr>
            <w:tcW w:w="713" w:type="dxa"/>
            <w:gridSpan w:val="2"/>
            <w:tcBorders>
              <w:left w:val="single" w:sz="12" w:space="0" w:color="auto"/>
            </w:tcBorders>
          </w:tcPr>
          <w:p w14:paraId="2B6BFA03" w14:textId="77777777" w:rsidR="00111A02" w:rsidRPr="00FF70B6" w:rsidRDefault="00111A02" w:rsidP="002B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693" w:type="dxa"/>
          </w:tcPr>
          <w:p w14:paraId="686321B3" w14:textId="77777777" w:rsidR="00111A02" w:rsidRPr="00FF70B6" w:rsidRDefault="00111A02" w:rsidP="002B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694" w:type="dxa"/>
          </w:tcPr>
          <w:p w14:paraId="3E10BD59" w14:textId="77777777" w:rsidR="00111A02" w:rsidRPr="00FF70B6" w:rsidRDefault="00111A02" w:rsidP="002B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441</w:t>
            </w:r>
          </w:p>
        </w:tc>
      </w:tr>
      <w:tr w:rsidR="00111A02" w:rsidRPr="00FF70B6" w14:paraId="4EA53EA0" w14:textId="77777777" w:rsidTr="002B3C44">
        <w:trPr>
          <w:trHeight w:val="205"/>
        </w:trPr>
        <w:tc>
          <w:tcPr>
            <w:tcW w:w="3286" w:type="dxa"/>
            <w:gridSpan w:val="3"/>
          </w:tcPr>
          <w:p w14:paraId="70785DC0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7" w:type="dxa"/>
            <w:gridSpan w:val="3"/>
          </w:tcPr>
          <w:p w14:paraId="54B171A8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7" w:type="dxa"/>
            <w:gridSpan w:val="5"/>
            <w:tcBorders>
              <w:right w:val="single" w:sz="12" w:space="0" w:color="auto"/>
            </w:tcBorders>
          </w:tcPr>
          <w:p w14:paraId="36620AE1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6" w:type="dxa"/>
            <w:gridSpan w:val="3"/>
            <w:tcBorders>
              <w:left w:val="single" w:sz="12" w:space="0" w:color="auto"/>
            </w:tcBorders>
            <w:shd w:val="clear" w:color="auto" w:fill="FBD4B4"/>
            <w:vAlign w:val="center"/>
          </w:tcPr>
          <w:p w14:paraId="6A483333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 xml:space="preserve">H-index </w:t>
            </w:r>
            <w:proofErr w:type="spellStart"/>
            <w:r w:rsidRPr="00FF70B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WoS</w:t>
            </w:r>
            <w:proofErr w:type="spellEnd"/>
            <w:r w:rsidRPr="00FF70B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/</w:t>
            </w:r>
            <w:proofErr w:type="spellStart"/>
            <w:r w:rsidRPr="00FF70B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cs-CZ"/>
              </w:rPr>
              <w:t>Scopus</w:t>
            </w:r>
            <w:proofErr w:type="spellEnd"/>
          </w:p>
        </w:tc>
        <w:tc>
          <w:tcPr>
            <w:tcW w:w="694" w:type="dxa"/>
            <w:vAlign w:val="center"/>
          </w:tcPr>
          <w:p w14:paraId="6EE12715" w14:textId="77777777" w:rsidR="00111A02" w:rsidRPr="00FF70B6" w:rsidRDefault="00111A02" w:rsidP="002B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8</w:t>
            </w:r>
            <w:r w:rsidRPr="00FF7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8</w:t>
            </w:r>
          </w:p>
        </w:tc>
      </w:tr>
      <w:tr w:rsidR="00111A02" w:rsidRPr="00FF70B6" w14:paraId="6D62C1AE" w14:textId="77777777" w:rsidTr="002B3C44">
        <w:tc>
          <w:tcPr>
            <w:tcW w:w="9860" w:type="dxa"/>
            <w:gridSpan w:val="15"/>
            <w:shd w:val="clear" w:color="auto" w:fill="F7CAAC"/>
          </w:tcPr>
          <w:p w14:paraId="34604C7A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Přehled o nejvýznamnější publikační a další tvůrčí činnosti nebo další profesní činnosti u odborníků z praxe vztahující se k zabezpečovaným předmětům </w:t>
            </w:r>
          </w:p>
        </w:tc>
      </w:tr>
      <w:tr w:rsidR="00111A02" w:rsidRPr="00FF70B6" w14:paraId="752F5982" w14:textId="77777777" w:rsidTr="002B3C44">
        <w:trPr>
          <w:trHeight w:val="2347"/>
        </w:trPr>
        <w:tc>
          <w:tcPr>
            <w:tcW w:w="9860" w:type="dxa"/>
            <w:gridSpan w:val="15"/>
          </w:tcPr>
          <w:p w14:paraId="00AD167E" w14:textId="77777777" w:rsidR="008E5213" w:rsidRDefault="008E5213" w:rsidP="008E521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CAHA, Z., 2018.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Central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Europe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Ethical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Overlaps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Environmental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Economic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Interests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Coming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Years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E52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Science and </w:t>
            </w:r>
            <w:proofErr w:type="spellStart"/>
            <w:r w:rsidRPr="008E52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Engineering</w:t>
            </w:r>
            <w:proofErr w:type="spellEnd"/>
            <w:r w:rsidRPr="008E52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Ethics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E52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(6), 1801-1807. ISSN 1353-3452</w:t>
            </w:r>
            <w:r w:rsidRPr="006E1B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(100 %, </w:t>
            </w:r>
            <w:proofErr w:type="spellStart"/>
            <w:r w:rsidRPr="006E1B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WoS</w:t>
            </w:r>
            <w:proofErr w:type="spellEnd"/>
            <w:r w:rsidRPr="006E1B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Q1)</w:t>
            </w:r>
          </w:p>
          <w:p w14:paraId="0B449101" w14:textId="77777777" w:rsidR="008E5213" w:rsidRPr="008E5213" w:rsidRDefault="008E5213" w:rsidP="008E521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  <w:p w14:paraId="607B93CD" w14:textId="6C9DFBF9" w:rsidR="008E5213" w:rsidRDefault="008E5213" w:rsidP="008E52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CAHA, Z.,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J. </w:t>
            </w:r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URBAN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 T. MRHÁLEK, 2022. </w:t>
            </w:r>
            <w:proofErr w:type="spellStart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Codes</w:t>
            </w:r>
            <w:proofErr w:type="spellEnd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ethics</w:t>
            </w:r>
            <w:proofErr w:type="spellEnd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 in Czech </w:t>
            </w:r>
            <w:proofErr w:type="spellStart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companies</w:t>
            </w:r>
            <w:proofErr w:type="spellEnd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: prevalence and </w:t>
            </w:r>
            <w:proofErr w:type="spellStart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differences</w:t>
            </w:r>
            <w:proofErr w:type="spellEnd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creation</w:t>
            </w:r>
            <w:proofErr w:type="spellEnd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evaluation</w:t>
            </w:r>
            <w:proofErr w:type="spellEnd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amendment</w:t>
            </w:r>
            <w:proofErr w:type="spellEnd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E5213">
              <w:rPr>
                <w:rFonts w:ascii="Times New Roman" w:hAnsi="Times New Roman" w:cs="Times New Roman"/>
                <w:i/>
                <w:sz w:val="20"/>
                <w:szCs w:val="20"/>
              </w:rPr>
              <w:t>Entrepreneurship</w:t>
            </w:r>
            <w:proofErr w:type="spellEnd"/>
            <w:r w:rsidRPr="008E5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 </w:t>
            </w:r>
            <w:proofErr w:type="spellStart"/>
            <w:r w:rsidRPr="008E5213">
              <w:rPr>
                <w:rFonts w:ascii="Times New Roman" w:hAnsi="Times New Roman" w:cs="Times New Roman"/>
                <w:i/>
                <w:sz w:val="20"/>
                <w:szCs w:val="20"/>
              </w:rPr>
              <w:t>Sustainability</w:t>
            </w:r>
            <w:proofErr w:type="spellEnd"/>
            <w:r w:rsidRPr="008E5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i/>
                <w:sz w:val="20"/>
                <w:szCs w:val="20"/>
              </w:rPr>
              <w:t>Issues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521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(2), 362-374. http://doi.org/10.9770/jesi.2022.10.2(22)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commentRangeStart w:id="0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E1B1F">
              <w:rPr>
                <w:rFonts w:ascii="Times New Roman" w:hAnsi="Times New Roman" w:cs="Times New Roman"/>
                <w:sz w:val="20"/>
                <w:szCs w:val="20"/>
              </w:rPr>
              <w:t>33,34</w:t>
            </w:r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 %, </w:t>
            </w:r>
            <w:proofErr w:type="spellStart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WoS</w:t>
            </w:r>
            <w:proofErr w:type="spellEnd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 Q3)</w:t>
            </w:r>
            <w:commentRangeEnd w:id="0"/>
            <w:r w:rsidR="00C362D3">
              <w:rPr>
                <w:rStyle w:val="Odkaznakoment"/>
              </w:rPr>
              <w:commentReference w:id="0"/>
            </w:r>
          </w:p>
          <w:p w14:paraId="7FE20CE7" w14:textId="77777777" w:rsidR="008E5213" w:rsidRPr="008E5213" w:rsidRDefault="008E5213" w:rsidP="008E52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5F1F5" w14:textId="54680DF4" w:rsidR="008E5213" w:rsidRDefault="008E5213" w:rsidP="008E52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PESHA, A.,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 </w:t>
            </w:r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SHAVRIVSJAYA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 Z. CAHA, 2022. Development </w:t>
            </w:r>
            <w:proofErr w:type="spellStart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Entrepreneurial</w:t>
            </w:r>
            <w:proofErr w:type="spellEnd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Competencies</w:t>
            </w:r>
            <w:proofErr w:type="spellEnd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Russian</w:t>
            </w:r>
            <w:proofErr w:type="spellEnd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 and Czech </w:t>
            </w:r>
            <w:proofErr w:type="spellStart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Undergraduate</w:t>
            </w:r>
            <w:proofErr w:type="spellEnd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: Gender </w:t>
            </w:r>
            <w:proofErr w:type="spellStart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Aspect</w:t>
            </w:r>
            <w:proofErr w:type="spellEnd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E52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Obrazovanie</w:t>
            </w:r>
            <w:proofErr w:type="spellEnd"/>
            <w:r w:rsidRPr="008E52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 Nauka/</w:t>
            </w:r>
            <w:proofErr w:type="spellStart"/>
            <w:r w:rsidRPr="008E52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The</w:t>
            </w:r>
            <w:proofErr w:type="spellEnd"/>
            <w:r w:rsidRPr="008E52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Education</w:t>
            </w:r>
            <w:proofErr w:type="spellEnd"/>
            <w:r w:rsidRPr="008E52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and Science </w:t>
            </w:r>
            <w:proofErr w:type="spellStart"/>
            <w:r w:rsidRPr="008E521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Journal</w:t>
            </w:r>
            <w:proofErr w:type="spellEnd"/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E52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(1),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101-134. ISSN 1994-5639. (</w:t>
            </w:r>
            <w:r w:rsidR="006E1B1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Q</w:t>
            </w:r>
            <w:r w:rsidR="006E1B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521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AEFF72E" w14:textId="77777777" w:rsidR="008E5213" w:rsidRPr="008E5213" w:rsidRDefault="008E5213" w:rsidP="008E52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2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EA7BDF" w14:textId="77777777" w:rsidR="008E5213" w:rsidRDefault="008E5213" w:rsidP="008E52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HITKA, M.,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P. </w:t>
            </w:r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STRACHOŇ,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S.</w:t>
            </w:r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LORINCOVÁ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</w:t>
            </w:r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Z. CAHA, 2021.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Education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 a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key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Career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Building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E52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Journal</w:t>
            </w:r>
            <w:proofErr w:type="spellEnd"/>
            <w:r w:rsidRPr="008E52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Pr="008E52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Business </w:t>
            </w:r>
            <w:proofErr w:type="spellStart"/>
            <w:r w:rsidRPr="008E52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Economics</w:t>
            </w:r>
            <w:proofErr w:type="spellEnd"/>
            <w:r w:rsidRPr="008E52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and Management.</w:t>
            </w:r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E52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(4), 1065-1083. ISSN 1611-1699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(25 %,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WoS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Q2)</w:t>
            </w:r>
          </w:p>
          <w:p w14:paraId="289F03E3" w14:textId="77777777" w:rsidR="008E5213" w:rsidRPr="008E5213" w:rsidRDefault="008E5213" w:rsidP="008E521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764E843" w14:textId="6EC88C42" w:rsidR="00111A02" w:rsidRPr="008E5213" w:rsidRDefault="008E5213" w:rsidP="006B0C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HAQUE, A. U.,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J. </w:t>
            </w:r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ASTON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E.</w:t>
            </w:r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KOZLOWSKI a Z. CAHA, 2021. Role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External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CSR and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Social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Support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Programme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Sustaining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Human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Capital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Contrasting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Economies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8E52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Polish</w:t>
            </w:r>
            <w:proofErr w:type="spellEnd"/>
            <w:r w:rsidRPr="008E52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Journal</w:t>
            </w:r>
            <w:proofErr w:type="spellEnd"/>
            <w:r w:rsidRPr="008E52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E52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of</w:t>
            </w:r>
            <w:proofErr w:type="spellEnd"/>
            <w:r w:rsidRPr="008E52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Management </w:t>
            </w:r>
            <w:proofErr w:type="spellStart"/>
            <w:r w:rsidRPr="008E521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Studies</w:t>
            </w:r>
            <w:proofErr w:type="spellEnd"/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8E521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(1), 147-168. ISSN 2081-7452. (</w:t>
            </w:r>
            <w:r w:rsidR="006E1B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%, W</w:t>
            </w:r>
            <w:r w:rsidR="006B0C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8E52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 Q3)</w:t>
            </w:r>
          </w:p>
        </w:tc>
      </w:tr>
      <w:tr w:rsidR="00111A02" w:rsidRPr="00FF70B6" w14:paraId="243672EB" w14:textId="77777777" w:rsidTr="002B3C44">
        <w:trPr>
          <w:trHeight w:val="218"/>
        </w:trPr>
        <w:tc>
          <w:tcPr>
            <w:tcW w:w="9860" w:type="dxa"/>
            <w:gridSpan w:val="15"/>
            <w:shd w:val="clear" w:color="auto" w:fill="F7CAAC"/>
          </w:tcPr>
          <w:p w14:paraId="3489C424" w14:textId="77777777" w:rsidR="00111A02" w:rsidRPr="00FF70B6" w:rsidRDefault="00111A02" w:rsidP="002B3C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Působení v zahraničí</w:t>
            </w:r>
          </w:p>
        </w:tc>
      </w:tr>
      <w:tr w:rsidR="00111A02" w:rsidRPr="00FF70B6" w14:paraId="26E2EC91" w14:textId="77777777" w:rsidTr="002B3C44">
        <w:trPr>
          <w:trHeight w:val="328"/>
        </w:trPr>
        <w:tc>
          <w:tcPr>
            <w:tcW w:w="9860" w:type="dxa"/>
            <w:gridSpan w:val="15"/>
          </w:tcPr>
          <w:p w14:paraId="57E3730B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Polytechnická univerzita Petra Velikého, Rusko, 2017</w:t>
            </w:r>
          </w:p>
          <w:p w14:paraId="4BC14663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Uralská státní ekonomická univerzita v Jekatěrinburgu, Rusko, 2016</w:t>
            </w:r>
          </w:p>
          <w:p w14:paraId="50B61230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OTH </w:t>
            </w:r>
            <w:proofErr w:type="spellStart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Regensburg</w:t>
            </w:r>
            <w:proofErr w:type="spellEnd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Německo, 2016 </w:t>
            </w:r>
          </w:p>
          <w:p w14:paraId="73E4AD8D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Nord</w:t>
            </w:r>
            <w:proofErr w:type="spellEnd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China</w:t>
            </w:r>
            <w:proofErr w:type="spellEnd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University </w:t>
            </w:r>
            <w:proofErr w:type="spellStart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Technology, </w:t>
            </w:r>
            <w:proofErr w:type="spellStart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School</w:t>
            </w:r>
            <w:proofErr w:type="spellEnd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Economics</w:t>
            </w:r>
            <w:proofErr w:type="spellEnd"/>
            <w:r w:rsidRPr="00FF70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and Management, Čína, 2015</w:t>
            </w:r>
          </w:p>
        </w:tc>
      </w:tr>
      <w:tr w:rsidR="00111A02" w:rsidRPr="00FF70B6" w14:paraId="2BD72CF6" w14:textId="77777777" w:rsidTr="002B3C44">
        <w:trPr>
          <w:cantSplit/>
          <w:trHeight w:val="58"/>
        </w:trPr>
        <w:tc>
          <w:tcPr>
            <w:tcW w:w="2469" w:type="dxa"/>
            <w:shd w:val="clear" w:color="auto" w:fill="F7CAAC"/>
          </w:tcPr>
          <w:p w14:paraId="6A9A3158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Podpis </w:t>
            </w:r>
          </w:p>
        </w:tc>
        <w:tc>
          <w:tcPr>
            <w:tcW w:w="4464" w:type="dxa"/>
            <w:gridSpan w:val="8"/>
          </w:tcPr>
          <w:p w14:paraId="3863DF6D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7" w:type="dxa"/>
            <w:gridSpan w:val="2"/>
            <w:shd w:val="clear" w:color="auto" w:fill="F7CAAC"/>
          </w:tcPr>
          <w:p w14:paraId="6A7F25FF" w14:textId="77777777" w:rsidR="00111A02" w:rsidRPr="00FF70B6" w:rsidRDefault="00111A02" w:rsidP="002B3C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70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2100" w:type="dxa"/>
            <w:gridSpan w:val="4"/>
          </w:tcPr>
          <w:p w14:paraId="2AE199D4" w14:textId="77777777" w:rsidR="00111A02" w:rsidRPr="00FF70B6" w:rsidRDefault="00111A02" w:rsidP="008E5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  <w:r w:rsidR="008E521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. </w:t>
            </w:r>
            <w:r w:rsidR="008E521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1. 202</w:t>
            </w:r>
            <w:r w:rsidR="008E521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</w:tr>
    </w:tbl>
    <w:p w14:paraId="78E4B620" w14:textId="77777777" w:rsidR="00FF4C71" w:rsidRDefault="00FF4C71"/>
    <w:sectPr w:rsidR="00FF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hal Ruschak" w:date="2023-01-13T07:27:00Z" w:initials="MR">
    <w:p w14:paraId="5DDC5F02" w14:textId="77777777" w:rsidR="00C362D3" w:rsidRDefault="00C362D3" w:rsidP="00350DD3">
      <w:pPr>
        <w:pStyle w:val="Textkomente"/>
      </w:pPr>
      <w:r>
        <w:rPr>
          <w:rStyle w:val="Odkaznakoment"/>
        </w:rPr>
        <w:annotationRef/>
      </w:r>
      <w:r>
        <w:t>Zde bychom mohli vzhledem k okolnostem povolit vyšší podíl u doc. Cahy.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DC5F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B864D" w16cex:dateUtc="2023-01-13T06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DC5F02" w16cid:durableId="276B864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l Ruschak">
    <w15:presenceInfo w15:providerId="AD" w15:userId="S::5977@mail.vstecb.cz::681e4ad4-3bd3-4655-b19f-141510a0db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02"/>
    <w:rsid w:val="00111A02"/>
    <w:rsid w:val="006B0CD6"/>
    <w:rsid w:val="006E1B1F"/>
    <w:rsid w:val="008E5213"/>
    <w:rsid w:val="00AB0C0B"/>
    <w:rsid w:val="00C362D3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844D"/>
  <w15:chartTrackingRefBased/>
  <w15:docId w15:val="{ABCC48EE-A0D6-472F-9367-4AE199D2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A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5213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362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362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362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62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62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32BD6-4D7B-44A5-B0BA-934EE71B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Šuta Michal</dc:creator>
  <cp:keywords/>
  <dc:description/>
  <cp:lastModifiedBy>Michal Ruschak</cp:lastModifiedBy>
  <cp:revision>3</cp:revision>
  <dcterms:created xsi:type="dcterms:W3CDTF">2023-01-11T12:24:00Z</dcterms:created>
  <dcterms:modified xsi:type="dcterms:W3CDTF">2023-01-13T06:27:00Z</dcterms:modified>
</cp:coreProperties>
</file>