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7CAD" w14:textId="68C08F44" w:rsidR="007E5668" w:rsidRPr="00A37EB7" w:rsidRDefault="007E5668" w:rsidP="00D06AE3">
      <w:pPr>
        <w:keepNext/>
        <w:ind w:firstLine="6"/>
        <w:jc w:val="center"/>
        <w:rPr>
          <w:rFonts w:eastAsia="MS Mincho" w:cs="Times New Roman"/>
          <w:b/>
          <w:bCs/>
          <w:sz w:val="28"/>
          <w:szCs w:val="28"/>
        </w:rPr>
      </w:pPr>
      <w:r w:rsidRPr="00A37EB7">
        <w:rPr>
          <w:rFonts w:eastAsia="MS Mincho" w:cs="Times New Roman"/>
          <w:b/>
          <w:bCs/>
          <w:sz w:val="28"/>
          <w:szCs w:val="28"/>
        </w:rPr>
        <w:t>ZÁVĚREČNÁ ZPRÁV</w:t>
      </w:r>
      <w:r w:rsidR="00D06AE3" w:rsidRPr="00A37EB7">
        <w:rPr>
          <w:rFonts w:eastAsia="MS Mincho" w:cs="Times New Roman"/>
          <w:b/>
          <w:bCs/>
          <w:sz w:val="28"/>
          <w:szCs w:val="28"/>
        </w:rPr>
        <w:t>A</w:t>
      </w:r>
    </w:p>
    <w:p w14:paraId="794729CF" w14:textId="29735A1A" w:rsidR="00D06AE3" w:rsidRPr="00A37EB7" w:rsidRDefault="00D06AE3" w:rsidP="00D06AE3">
      <w:pPr>
        <w:keepNext/>
        <w:ind w:firstLine="6"/>
        <w:jc w:val="center"/>
        <w:rPr>
          <w:rFonts w:eastAsia="MS Mincho" w:cs="Times New Roman"/>
          <w:b/>
          <w:bCs/>
          <w:sz w:val="28"/>
          <w:szCs w:val="28"/>
        </w:rPr>
      </w:pPr>
      <w:r w:rsidRPr="00A37EB7">
        <w:rPr>
          <w:rFonts w:eastAsia="MS Mincho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A37EB7" w:rsidRDefault="007E5668" w:rsidP="00A37EB7">
      <w:pPr>
        <w:spacing w:after="0" w:line="240" w:lineRule="auto"/>
        <w:rPr>
          <w:rFonts w:cs="Times New Roman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7071"/>
      </w:tblGrid>
      <w:tr w:rsidR="007E5668" w:rsidRPr="00A37EB7" w14:paraId="7D0688D7" w14:textId="77777777" w:rsidTr="006C2014">
        <w:trPr>
          <w:trHeight w:val="676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3C069" w14:textId="77777777" w:rsidR="007E5668" w:rsidRPr="00A37EB7" w:rsidRDefault="007E5668" w:rsidP="00A37EB7">
            <w:pPr>
              <w:spacing w:after="0" w:line="240" w:lineRule="auto"/>
              <w:rPr>
                <w:rFonts w:cs="Times New Roman"/>
                <w:b/>
              </w:rPr>
            </w:pPr>
            <w:r w:rsidRPr="00A37EB7">
              <w:rPr>
                <w:rFonts w:cs="Times New Roman"/>
                <w:b/>
              </w:rPr>
              <w:t>Název projektu:</w:t>
            </w:r>
          </w:p>
        </w:tc>
        <w:bookmarkStart w:id="0" w:name="_Hlk90283799" w:displacedByCustomXml="next"/>
        <w:sdt>
          <w:sdtPr>
            <w:rPr>
              <w:rFonts w:cs="Times New Roman"/>
              <w:color w:val="000000" w:themeColor="text1"/>
            </w:rPr>
            <w:id w:val="-658997317"/>
            <w:placeholder>
              <w:docPart w:val="DF5EEF9EA4264782AEE78F1D4C718E1F"/>
            </w:placeholder>
            <w15:color w:val="FF0000"/>
            <w15:appearance w15:val="hidden"/>
          </w:sdtPr>
          <w:sdtContent>
            <w:tc>
              <w:tcPr>
                <w:tcW w:w="7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94B32" w14:textId="7C77B999" w:rsidR="007E5668" w:rsidRPr="00A37EB7" w:rsidRDefault="00A37EB7" w:rsidP="009B6F36">
                <w:pPr>
                  <w:spacing w:after="0" w:line="240" w:lineRule="auto"/>
                  <w:jc w:val="both"/>
                  <w:rPr>
                    <w:rFonts w:cs="Times New Roman"/>
                    <w:b/>
                  </w:rPr>
                </w:pPr>
                <w:r w:rsidRPr="00A37EB7">
                  <w:rPr>
                    <w:rFonts w:cs="Times New Roman"/>
                    <w:color w:val="000000" w:themeColor="text1"/>
                  </w:rPr>
                  <w:t>Vývoj komplexní analýzy materiálových vlastností nelegovaných konstrukčních ocelí v laboratořích VŠTE v ČB</w:t>
                </w:r>
              </w:p>
            </w:tc>
          </w:sdtContent>
        </w:sdt>
        <w:bookmarkEnd w:id="0" w:displacedByCustomXml="prev"/>
      </w:tr>
      <w:tr w:rsidR="007E5668" w:rsidRPr="00A37EB7" w14:paraId="7FC5A03D" w14:textId="77777777" w:rsidTr="006C2014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C8B79" w14:textId="77777777" w:rsidR="007E5668" w:rsidRPr="00A37EB7" w:rsidRDefault="007E5668" w:rsidP="00A37EB7">
            <w:pPr>
              <w:spacing w:after="0" w:line="240" w:lineRule="auto"/>
              <w:rPr>
                <w:rFonts w:cs="Times New Roman"/>
                <w:b/>
              </w:rPr>
            </w:pPr>
            <w:r w:rsidRPr="00A37EB7">
              <w:rPr>
                <w:rFonts w:cs="Times New Roman"/>
                <w:b/>
              </w:rPr>
              <w:t>Hlavní řešitel:</w:t>
            </w:r>
          </w:p>
        </w:tc>
        <w:sdt>
          <w:sdtPr>
            <w:rPr>
              <w:rFonts w:cs="Times New Roman"/>
              <w:color w:val="000000" w:themeColor="text1"/>
            </w:rPr>
            <w:id w:val="1054659530"/>
            <w:placeholder>
              <w:docPart w:val="F35620AADEDE453489587CBB5A3F5CF5"/>
            </w:placeholder>
            <w15:color w:val="FF0000"/>
            <w15:appearance w15:val="hidden"/>
          </w:sdtPr>
          <w:sdtContent>
            <w:tc>
              <w:tcPr>
                <w:tcW w:w="7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3FAC67" w14:textId="67FC0FFE" w:rsidR="007E5668" w:rsidRPr="00A37EB7" w:rsidRDefault="00A37EB7" w:rsidP="00A37EB7">
                <w:pPr>
                  <w:spacing w:after="0" w:line="240" w:lineRule="auto"/>
                  <w:rPr>
                    <w:rFonts w:cs="Times New Roman"/>
                    <w:b/>
                  </w:rPr>
                </w:pPr>
                <w:r w:rsidRPr="00A37EB7">
                  <w:rPr>
                    <w:rFonts w:cs="Times New Roman"/>
                    <w:color w:val="000000" w:themeColor="text1"/>
                  </w:rPr>
                  <w:t>doc. Ing. Ladislav SOCHA, Ph.D.</w:t>
                </w:r>
                <w:r w:rsidR="00775684">
                  <w:rPr>
                    <w:rFonts w:cs="Times New Roman"/>
                    <w:color w:val="000000" w:themeColor="text1"/>
                  </w:rPr>
                  <w:t xml:space="preserve">, </w:t>
                </w:r>
                <w:r w:rsidR="00775684" w:rsidRPr="00A37EB7">
                  <w:rPr>
                    <w:rFonts w:cs="Times New Roman"/>
                    <w:color w:val="000000" w:themeColor="text1"/>
                  </w:rPr>
                  <w:t>MBA</w:t>
                </w:r>
              </w:p>
            </w:tc>
          </w:sdtContent>
        </w:sdt>
      </w:tr>
      <w:tr w:rsidR="007E5668" w:rsidRPr="00A37EB7" w14:paraId="2748E1B9" w14:textId="77777777" w:rsidTr="006C2014">
        <w:trPr>
          <w:trHeight w:val="150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14689" w14:textId="77777777" w:rsidR="007E5668" w:rsidRPr="00A37EB7" w:rsidRDefault="007E5668" w:rsidP="00A37EB7">
            <w:pPr>
              <w:spacing w:after="0" w:line="240" w:lineRule="auto"/>
              <w:rPr>
                <w:rFonts w:cs="Times New Roman"/>
                <w:b/>
              </w:rPr>
            </w:pPr>
            <w:r w:rsidRPr="00A37EB7">
              <w:rPr>
                <w:rFonts w:cs="Times New Roman"/>
                <w:b/>
              </w:rPr>
              <w:t>Další řešitelé (studenti)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3395" w14:textId="77777777" w:rsidR="00A37EB7" w:rsidRPr="00A37EB7" w:rsidRDefault="00A37EB7" w:rsidP="00A37E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37EB7">
              <w:rPr>
                <w:rFonts w:cs="Times New Roman"/>
                <w:color w:val="000000" w:themeColor="text1"/>
              </w:rPr>
              <w:t>Bc. Tomáš SELLNER (učo 23521), NSTR Strojírenství</w:t>
            </w:r>
          </w:p>
          <w:p w14:paraId="0C0EA23D" w14:textId="77777777" w:rsidR="00A37EB7" w:rsidRPr="00A37EB7" w:rsidRDefault="00A37EB7" w:rsidP="00A37E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37EB7">
              <w:rPr>
                <w:rFonts w:cs="Times New Roman"/>
                <w:color w:val="000000" w:themeColor="text1"/>
              </w:rPr>
              <w:t>Bc. Pavel KOUTENSKÝ (učo 23700), NSTR Strojírenství</w:t>
            </w:r>
          </w:p>
          <w:p w14:paraId="2872C019" w14:textId="77777777" w:rsidR="00A37EB7" w:rsidRPr="00A37EB7" w:rsidRDefault="00A37EB7" w:rsidP="00A37E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37EB7">
              <w:rPr>
                <w:rFonts w:cs="Times New Roman"/>
                <w:color w:val="000000" w:themeColor="text1"/>
              </w:rPr>
              <w:t>Bc. Zdeněk HÁLA (učo 23817), NSTR Strojírenství</w:t>
            </w:r>
          </w:p>
          <w:p w14:paraId="554052ED" w14:textId="77777777" w:rsidR="00A37EB7" w:rsidRPr="00A37EB7" w:rsidRDefault="00A37EB7" w:rsidP="00A37E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37EB7">
              <w:rPr>
                <w:rFonts w:cs="Times New Roman"/>
                <w:color w:val="000000" w:themeColor="text1"/>
              </w:rPr>
              <w:t>Bc. Tomáš JANDA (učo 23855), NSTR Strojírenství</w:t>
            </w:r>
          </w:p>
          <w:p w14:paraId="551BD1B5" w14:textId="1FBA31C1" w:rsidR="007E5668" w:rsidRPr="00A37EB7" w:rsidRDefault="00A37EB7" w:rsidP="00A37EB7">
            <w:pPr>
              <w:pStyle w:val="Nadpis5"/>
              <w:spacing w:before="0" w:line="240" w:lineRule="auto"/>
              <w:rPr>
                <w:rFonts w:ascii="Cambria" w:hAnsi="Cambria" w:cs="Times New Roman"/>
                <w:b/>
              </w:rPr>
            </w:pPr>
            <w:r w:rsidRPr="00A37EB7">
              <w:rPr>
                <w:rFonts w:ascii="Cambria" w:hAnsi="Cambria" w:cs="Times New Roman"/>
                <w:color w:val="000000" w:themeColor="text1"/>
              </w:rPr>
              <w:t>Bc. Josef HÄUSLER (učo 23856), NSTR Strojírenství</w:t>
            </w:r>
          </w:p>
        </w:tc>
      </w:tr>
      <w:tr w:rsidR="007E5668" w:rsidRPr="00A37EB7" w14:paraId="67A81F63" w14:textId="77777777" w:rsidTr="006C2014">
        <w:trPr>
          <w:trHeight w:val="1040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84F4C" w14:textId="77777777" w:rsidR="007E5668" w:rsidRPr="00A37EB7" w:rsidRDefault="007E5668" w:rsidP="00A37EB7">
            <w:pPr>
              <w:spacing w:after="0" w:line="240" w:lineRule="auto"/>
              <w:rPr>
                <w:rFonts w:cs="Times New Roman"/>
                <w:b/>
              </w:rPr>
            </w:pPr>
            <w:r w:rsidRPr="00A37EB7">
              <w:rPr>
                <w:rFonts w:cs="Times New Roman"/>
                <w:b/>
              </w:rPr>
              <w:t>Další řešitelé (AP):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Org_name" w:displacedByCustomXml="next"/>
          <w:bookmarkEnd w:id="1" w:displacedByCustomXml="next"/>
          <w:bookmarkStart w:id="2" w:name="Meno_aplocant" w:displacedByCustomXml="next"/>
          <w:bookmarkEnd w:id="2" w:displacedByCustomXml="next"/>
          <w:sdt>
            <w:sdtPr>
              <w:rPr>
                <w:rFonts w:cs="Times New Roman"/>
                <w:color w:val="000000" w:themeColor="text1"/>
              </w:rPr>
              <w:id w:val="1807587339"/>
              <w:placeholder>
                <w:docPart w:val="74706133D74942CAB2939EF32958F9AC"/>
              </w:placeholder>
              <w15:color w:val="FF0000"/>
              <w15:appearance w15:val="hidden"/>
            </w:sdtPr>
            <w:sdtContent>
              <w:p w14:paraId="7143B7A2" w14:textId="194AF969" w:rsidR="00A37EB7" w:rsidRPr="00A37EB7" w:rsidRDefault="00A37EB7" w:rsidP="00A37EB7">
                <w:pPr>
                  <w:spacing w:after="0" w:line="240" w:lineRule="auto"/>
                  <w:rPr>
                    <w:rFonts w:cs="Times New Roman"/>
                    <w:color w:val="000000" w:themeColor="text1"/>
                  </w:rPr>
                </w:pPr>
                <w:r w:rsidRPr="00A37EB7">
                  <w:rPr>
                    <w:rFonts w:cs="Times New Roman"/>
                    <w:color w:val="000000" w:themeColor="text1"/>
                  </w:rPr>
                  <w:t>doc. Ing. Karel GRYC, MBA, Ph.D.</w:t>
                </w:r>
              </w:p>
            </w:sdtContent>
          </w:sdt>
          <w:p w14:paraId="4DE8C008" w14:textId="77777777" w:rsidR="00A37EB7" w:rsidRPr="00A37EB7" w:rsidRDefault="00A37EB7" w:rsidP="00A37EB7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A37EB7">
              <w:rPr>
                <w:rFonts w:cs="Times New Roman"/>
                <w:color w:val="000000" w:themeColor="text1"/>
              </w:rPr>
              <w:t>Ing. Bc. Jana SVIŽELOVÁ, Ph.D.</w:t>
            </w:r>
          </w:p>
          <w:p w14:paraId="03D6EF54" w14:textId="751BC83F" w:rsidR="007E5668" w:rsidRPr="00A37EB7" w:rsidRDefault="00A37EB7" w:rsidP="00A37EB7">
            <w:pPr>
              <w:pStyle w:val="Nadpis5"/>
              <w:spacing w:before="0" w:line="240" w:lineRule="auto"/>
              <w:rPr>
                <w:rFonts w:ascii="Cambria" w:hAnsi="Cambria" w:cs="Times New Roman"/>
                <w:b/>
              </w:rPr>
            </w:pPr>
            <w:r w:rsidRPr="00A37EB7">
              <w:rPr>
                <w:rFonts w:ascii="Cambria" w:hAnsi="Cambria" w:cs="Times New Roman"/>
                <w:color w:val="000000" w:themeColor="text1"/>
              </w:rPr>
              <w:t>Ing. Kamil KOZA</w:t>
            </w:r>
          </w:p>
        </w:tc>
      </w:tr>
    </w:tbl>
    <w:p w14:paraId="368A12CE" w14:textId="77777777" w:rsidR="007E5668" w:rsidRPr="00A37EB7" w:rsidRDefault="007E5668" w:rsidP="006C2014">
      <w:pPr>
        <w:keepNext/>
        <w:spacing w:before="240" w:after="120" w:line="240" w:lineRule="auto"/>
        <w:ind w:firstLine="6"/>
        <w:rPr>
          <w:rFonts w:eastAsia="MS Mincho" w:cs="Times New Roman"/>
          <w:b/>
          <w:bCs/>
        </w:rPr>
      </w:pPr>
      <w:r w:rsidRPr="00A37EB7">
        <w:rPr>
          <w:rFonts w:eastAsia="MS Mincho" w:cs="Times New Roman"/>
          <w:b/>
          <w:bCs/>
        </w:rPr>
        <w:t>Krátký popis projektu: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668" w:rsidRPr="00A37EB7" w14:paraId="271917E0" w14:textId="77777777" w:rsidTr="00F24F77">
        <w:trPr>
          <w:trHeight w:val="3726"/>
        </w:trPr>
        <w:sdt>
          <w:sdtPr>
            <w:rPr>
              <w:rFonts w:cs="Times New Roman"/>
              <w:color w:val="000000"/>
              <w:highlight w:val="yellow"/>
            </w:rPr>
            <w:id w:val="-1296837608"/>
            <w:placeholder>
              <w:docPart w:val="2E703304168D49739EE69DB7D942E337"/>
            </w:placeholder>
            <w15:color w:val="FF0000"/>
            <w15:appearance w15:val="hidden"/>
          </w:sdtPr>
          <w:sdtEndPr>
            <w:rPr>
              <w:color w:val="auto"/>
            </w:rPr>
          </w:sdtEndPr>
          <w:sdtContent>
            <w:tc>
              <w:tcPr>
                <w:tcW w:w="102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14F84B" w14:textId="6BF93F15" w:rsidR="006C2014" w:rsidRPr="006C2014" w:rsidRDefault="006C2014" w:rsidP="006C2014">
                <w:pPr>
                  <w:spacing w:before="120" w:after="120" w:line="240" w:lineRule="auto"/>
                  <w:ind w:left="113" w:right="170"/>
                  <w:jc w:val="both"/>
                  <w:rPr>
                    <w:color w:val="000000"/>
                  </w:rPr>
                </w:pPr>
                <w:r w:rsidRPr="006C2014">
                  <w:rPr>
                    <w:color w:val="000000"/>
                  </w:rPr>
                  <w:t xml:space="preserve">Cílem projektu je zapojení studentů VŠTE </w:t>
                </w:r>
                <w:r w:rsidR="009B6F36" w:rsidRPr="006C2014">
                  <w:rPr>
                    <w:color w:val="000000"/>
                  </w:rPr>
                  <w:t xml:space="preserve">v ČB </w:t>
                </w:r>
                <w:r w:rsidRPr="006C2014">
                  <w:rPr>
                    <w:color w:val="000000"/>
                  </w:rPr>
                  <w:t>do vědecko-výzkumné činnosti na Environmentálním výzkumném pracovišti. Aktivní zapojení studentů obnáší podílení se na vývoji a prověření komplexní analýzy materiálových vlastností nelegovaných konstrukčních ocelí v laboratořích VŠTE v ČB a přípravě odborných publikací z výsledků řešení projektu SVV.</w:t>
                </w:r>
              </w:p>
              <w:p w14:paraId="028952BD" w14:textId="3CA02984" w:rsidR="00A37EB7" w:rsidRPr="00A37EB7" w:rsidRDefault="00A37EB7" w:rsidP="006C2014">
                <w:pPr>
                  <w:pStyle w:val="Default"/>
                  <w:spacing w:before="120" w:after="120"/>
                  <w:ind w:left="113" w:right="170"/>
                  <w:jc w:val="both"/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</w:pP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V první části řešení projektu b</w:t>
                </w:r>
                <w:r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yl </w:t>
                </w: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proveden základní přehled značení konstrukčních ocelí S235, S275 a</w:t>
                </w:r>
                <w:r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 </w:t>
                </w: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S355 a popis jejich materiálových vlastností. Dále pak popis vlivů prvků na tyto oceli, a hlavně vyhodnocení jednotlivých typů ocelí z hlediska vlivu jejich chemického složení na mechanické vlastnosti.</w:t>
                </w:r>
              </w:p>
              <w:p w14:paraId="1C6C8993" w14:textId="213230F2" w:rsidR="00A37EB7" w:rsidRPr="00A37EB7" w:rsidRDefault="00A37EB7" w:rsidP="006C2014">
                <w:pPr>
                  <w:pStyle w:val="Default"/>
                  <w:spacing w:before="120" w:after="120"/>
                  <w:ind w:left="113" w:right="170"/>
                  <w:jc w:val="both"/>
                  <w:rPr>
                    <w:rFonts w:ascii="Cambria" w:hAnsi="Cambria"/>
                    <w:color w:val="auto"/>
                    <w:sz w:val="22"/>
                    <w:szCs w:val="22"/>
                  </w:rPr>
                </w:pPr>
                <w:bookmarkStart w:id="3" w:name="_Hlk90287265"/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Druhá část řešení projektu b</w:t>
                </w:r>
                <w:r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yla </w:t>
                </w: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zaměřena na realizaci zkoušek a zhodnocení vzorků zkoumaných ocelí, kdy </w:t>
                </w:r>
                <w:r w:rsidR="008E62E1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byly</w:t>
                </w:r>
                <w:r w:rsidR="008E62E1"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vyhodnocovány mechanické vlastnosti, chemické složení a další charakteristiky ocelí. Vzorky ocelí </w:t>
                </w:r>
                <w:r w:rsidR="008E62E1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byly</w:t>
                </w:r>
                <w:r w:rsidR="008E62E1"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 xml:space="preserve"> </w:t>
                </w:r>
                <w:r w:rsidRPr="00A37EB7">
                  <w:rPr>
                    <w:rFonts w:ascii="Cambria" w:hAnsi="Cambria"/>
                    <w:color w:val="auto"/>
                    <w:sz w:val="22"/>
                    <w:szCs w:val="22"/>
                    <w:bdr w:val="none" w:sz="0" w:space="0" w:color="auto" w:frame="1"/>
                    <w:shd w:val="clear" w:color="auto" w:fill="FFFFFF"/>
                  </w:rPr>
                  <w:t>porovnávány jak v rámci vlastní skupiny oceli, tak i vzájemně s ostatními typy ocelí. </w:t>
                </w:r>
              </w:p>
              <w:p w14:paraId="6A00430C" w14:textId="0179CD0E" w:rsidR="007E5668" w:rsidRPr="00A37EB7" w:rsidRDefault="000A29D5" w:rsidP="000A29D5">
                <w:pPr>
                  <w:spacing w:before="120" w:after="120" w:line="240" w:lineRule="auto"/>
                  <w:ind w:left="113" w:right="170"/>
                  <w:jc w:val="both"/>
                  <w:rPr>
                    <w:rFonts w:eastAsia="MS Mincho" w:cs="Times New Roman"/>
                  </w:rPr>
                </w:pPr>
                <w:bookmarkStart w:id="4" w:name="_Hlk90287462"/>
                <w:bookmarkEnd w:id="3"/>
                <w:r w:rsidRPr="00F567A3">
                  <w:t xml:space="preserve">Na závěr </w:t>
                </w:r>
                <w:r w:rsidR="008E62E1" w:rsidRPr="00F567A3">
                  <w:t>probě</w:t>
                </w:r>
                <w:r w:rsidR="008E62E1">
                  <w:t>hla</w:t>
                </w:r>
                <w:r w:rsidR="008E62E1" w:rsidRPr="00F567A3">
                  <w:t xml:space="preserve"> </w:t>
                </w:r>
                <w:r w:rsidRPr="00F567A3">
                  <w:rPr>
                    <w:bdr w:val="none" w:sz="0" w:space="0" w:color="auto" w:frame="1"/>
                    <w:shd w:val="clear" w:color="auto" w:fill="FFFFFF"/>
                  </w:rPr>
                  <w:t xml:space="preserve">příprava odborných publikací z výsledků řešení projektu, které </w:t>
                </w:r>
                <w:r w:rsidR="00280416">
                  <w:rPr>
                    <w:rFonts w:cs="Arial"/>
                    <w:shd w:val="clear" w:color="auto" w:fill="FFFFFF"/>
                  </w:rPr>
                  <w:t>byly připraveny</w:t>
                </w:r>
                <w:r w:rsidR="008E62E1">
                  <w:rPr>
                    <w:rFonts w:cs="Arial"/>
                    <w:shd w:val="clear" w:color="auto" w:fill="FFFFFF"/>
                  </w:rPr>
                  <w:t xml:space="preserve"> k</w:t>
                </w:r>
                <w:r w:rsidR="003D46D9">
                  <w:rPr>
                    <w:rFonts w:cs="Arial"/>
                    <w:shd w:val="clear" w:color="auto" w:fill="FFFFFF"/>
                  </w:rPr>
                  <w:t> </w:t>
                </w:r>
                <w:r w:rsidRPr="00F567A3">
                  <w:rPr>
                    <w:rFonts w:cs="Arial"/>
                    <w:shd w:val="clear" w:color="auto" w:fill="FFFFFF"/>
                  </w:rPr>
                  <w:t>publikován</w:t>
                </w:r>
                <w:r w:rsidR="008E62E1">
                  <w:rPr>
                    <w:rFonts w:cs="Arial"/>
                    <w:shd w:val="clear" w:color="auto" w:fill="FFFFFF"/>
                  </w:rPr>
                  <w:t>í</w:t>
                </w:r>
                <w:r w:rsidRPr="00F567A3">
                  <w:rPr>
                    <w:rFonts w:cs="Arial"/>
                    <w:shd w:val="clear" w:color="auto" w:fill="FFFFFF"/>
                  </w:rPr>
                  <w:t xml:space="preserve"> v</w:t>
                </w:r>
                <w:r>
                  <w:rPr>
                    <w:rFonts w:cs="Arial"/>
                    <w:shd w:val="clear" w:color="auto" w:fill="FFFFFF"/>
                  </w:rPr>
                  <w:t> </w:t>
                </w:r>
                <w:r w:rsidRPr="00F567A3">
                  <w:rPr>
                    <w:rFonts w:cs="Arial"/>
                    <w:shd w:val="clear" w:color="auto" w:fill="FFFFFF"/>
                  </w:rPr>
                  <w:t>odborných časopisech nebo na odborných konferencích.</w:t>
                </w:r>
              </w:p>
            </w:tc>
          </w:sdtContent>
        </w:sdt>
        <w:bookmarkEnd w:id="4" w:displacedByCustomXml="prev"/>
      </w:tr>
    </w:tbl>
    <w:p w14:paraId="340137B3" w14:textId="77777777" w:rsidR="006C2014" w:rsidRDefault="006C2014">
      <w:pPr>
        <w:rPr>
          <w:rFonts w:eastAsia="MS Mincho" w:cs="Times New Roman"/>
          <w:b/>
          <w:bCs/>
          <w:sz w:val="24"/>
          <w:szCs w:val="24"/>
        </w:rPr>
      </w:pPr>
      <w:r>
        <w:rPr>
          <w:rFonts w:eastAsia="MS Mincho" w:cs="Times New Roman"/>
          <w:b/>
          <w:bCs/>
          <w:sz w:val="24"/>
          <w:szCs w:val="24"/>
        </w:rPr>
        <w:br w:type="page"/>
      </w:r>
    </w:p>
    <w:p w14:paraId="3D5A41FE" w14:textId="01D719B0" w:rsidR="007E5668" w:rsidRPr="00A37EB7" w:rsidRDefault="007E5668" w:rsidP="006C2014">
      <w:pPr>
        <w:keepNext/>
        <w:spacing w:before="240" w:after="120" w:line="240" w:lineRule="auto"/>
        <w:rPr>
          <w:rFonts w:eastAsia="MS Mincho" w:cs="Times New Roman"/>
          <w:b/>
          <w:bCs/>
          <w:sz w:val="24"/>
          <w:szCs w:val="24"/>
        </w:rPr>
      </w:pPr>
      <w:r w:rsidRPr="00A37EB7">
        <w:rPr>
          <w:rFonts w:eastAsia="MS Mincho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668" w:rsidRPr="00A37EB7" w14:paraId="592609B2" w14:textId="77777777" w:rsidTr="00F24F77">
        <w:trPr>
          <w:trHeight w:val="922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DCF" w14:textId="14856C27" w:rsidR="006C2014" w:rsidRPr="006C2014" w:rsidRDefault="006C2014" w:rsidP="00031242">
            <w:pPr>
              <w:spacing w:before="120" w:after="120" w:line="240" w:lineRule="auto"/>
              <w:ind w:left="113" w:right="170"/>
              <w:jc w:val="both"/>
              <w:rPr>
                <w:rFonts w:cs="Calibri"/>
                <w:color w:val="000000"/>
                <w:spacing w:val="-10"/>
              </w:rPr>
            </w:pPr>
            <w:r w:rsidRPr="006C2014">
              <w:rPr>
                <w:rFonts w:cs="Calibri"/>
                <w:color w:val="000000"/>
                <w:spacing w:val="-10"/>
              </w:rPr>
              <w:t>Práce na projektu 06SVV22 v rámci Environmentálního výzkumného pracoviště byly řešeny v následujících krocích:</w:t>
            </w:r>
          </w:p>
          <w:p w14:paraId="2D663755" w14:textId="7DA2175C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>provedení základního přehledu značení dle platných norem pro zvolené oceli a nákup SW KOVY</w:t>
            </w:r>
          </w:p>
          <w:p w14:paraId="45658EF2" w14:textId="026909D0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>provedení literární analýzy se zaměřením na popis vlastností zvolených ocelí a jejich použití spolu s popisem vlivu jednotlivých prvků na vlastnosti</w:t>
            </w:r>
          </w:p>
          <w:p w14:paraId="6429B64C" w14:textId="15E23EC5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>nákup konkrétních ocelí od různých dodavatelů</w:t>
            </w:r>
          </w:p>
          <w:p w14:paraId="2F438064" w14:textId="213DD65D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>výroba vzorků pro analýzy se zaměřením na chemické složení a mechanické vlastnosti</w:t>
            </w:r>
          </w:p>
          <w:p w14:paraId="4BA13CB1" w14:textId="71947416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>realizace analýz chemického složení pomocí optické emisní spektrometrie</w:t>
            </w:r>
          </w:p>
          <w:p w14:paraId="03A22D45" w14:textId="3622056D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cs="Arial"/>
                <w:i/>
                <w:iCs/>
              </w:rPr>
            </w:pPr>
            <w:r w:rsidRPr="006C2014">
              <w:rPr>
                <w:rFonts w:cs="Arial"/>
                <w:i/>
                <w:iCs/>
              </w:rPr>
              <w:t xml:space="preserve">realizace analýz se zaměřením na mechanické vlastnosti pomocí elektromechanického zkušebního stroje, </w:t>
            </w:r>
            <w:proofErr w:type="spellStart"/>
            <w:r w:rsidRPr="006C2014">
              <w:rPr>
                <w:rFonts w:cs="Arial"/>
                <w:i/>
                <w:iCs/>
              </w:rPr>
              <w:t>Charpyho</w:t>
            </w:r>
            <w:proofErr w:type="spellEnd"/>
            <w:r w:rsidRPr="006C2014">
              <w:rPr>
                <w:rFonts w:cs="Arial"/>
                <w:i/>
                <w:iCs/>
              </w:rPr>
              <w:t xml:space="preserve"> kladiva a tvrdoměru</w:t>
            </w:r>
          </w:p>
          <w:p w14:paraId="7FAF50CE" w14:textId="5C6C2C95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500" w:right="170" w:hanging="284"/>
              <w:contextualSpacing w:val="0"/>
              <w:jc w:val="both"/>
              <w:rPr>
                <w:i/>
                <w:iCs/>
                <w:bdr w:val="none" w:sz="0" w:space="0" w:color="auto" w:frame="1"/>
                <w:shd w:val="clear" w:color="auto" w:fill="FFFFFF"/>
              </w:rPr>
            </w:pPr>
            <w:r w:rsidRPr="006C2014">
              <w:rPr>
                <w:rFonts w:cs="Arial"/>
                <w:i/>
                <w:iCs/>
              </w:rPr>
              <w:t xml:space="preserve">vyhodnocení výsledků </w:t>
            </w:r>
            <w:r w:rsidRPr="006C2014">
              <w:rPr>
                <w:i/>
                <w:iCs/>
                <w:bdr w:val="none" w:sz="0" w:space="0" w:color="auto" w:frame="1"/>
                <w:shd w:val="clear" w:color="auto" w:fill="FFFFFF"/>
              </w:rPr>
              <w:t>chemického složení, mechanických vlastností a dalších vybraných charakteristik</w:t>
            </w:r>
          </w:p>
          <w:p w14:paraId="6E4B02E5" w14:textId="77777777" w:rsidR="006C2014" w:rsidRPr="006C2014" w:rsidRDefault="006C2014" w:rsidP="00031242">
            <w:pPr>
              <w:pStyle w:val="Odstavecseseznamem"/>
              <w:numPr>
                <w:ilvl w:val="0"/>
                <w:numId w:val="3"/>
              </w:numPr>
              <w:tabs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6C2014">
              <w:rPr>
                <w:i/>
                <w:iCs/>
                <w:bdr w:val="none" w:sz="0" w:space="0" w:color="auto" w:frame="1"/>
                <w:shd w:val="clear" w:color="auto" w:fill="FFFFFF"/>
              </w:rPr>
              <w:t>příprava odborn</w:t>
            </w:r>
            <w:r>
              <w:rPr>
                <w:i/>
                <w:iCs/>
                <w:bdr w:val="none" w:sz="0" w:space="0" w:color="auto" w:frame="1"/>
                <w:shd w:val="clear" w:color="auto" w:fill="FFFFFF"/>
              </w:rPr>
              <w:t>é</w:t>
            </w:r>
            <w:r w:rsidRPr="006C2014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publikac</w:t>
            </w:r>
            <w:r>
              <w:rPr>
                <w:i/>
                <w:iCs/>
                <w:bdr w:val="none" w:sz="0" w:space="0" w:color="auto" w:frame="1"/>
                <w:shd w:val="clear" w:color="auto" w:fill="FFFFFF"/>
              </w:rPr>
              <w:t>e</w:t>
            </w:r>
            <w:r w:rsidRPr="006C2014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z výsledků řešení projektu spolu s vlastním p</w:t>
            </w:r>
            <w:r w:rsidRPr="006C2014">
              <w:rPr>
                <w:rFonts w:cs="Arial"/>
                <w:i/>
                <w:iCs/>
                <w:shd w:val="clear" w:color="auto" w:fill="FFFFFF"/>
              </w:rPr>
              <w:t>ublikováním v</w:t>
            </w:r>
            <w:r>
              <w:rPr>
                <w:rFonts w:cs="Arial"/>
                <w:i/>
                <w:iCs/>
                <w:shd w:val="clear" w:color="auto" w:fill="FFFFFF"/>
              </w:rPr>
              <w:t xml:space="preserve"> </w:t>
            </w:r>
            <w:r w:rsidRPr="006C2014">
              <w:rPr>
                <w:rFonts w:cs="Arial"/>
                <w:i/>
                <w:iCs/>
                <w:shd w:val="clear" w:color="auto" w:fill="FFFFFF"/>
              </w:rPr>
              <w:t xml:space="preserve">odborném časopise </w:t>
            </w:r>
            <w:r>
              <w:rPr>
                <w:rFonts w:cs="Arial"/>
                <w:i/>
                <w:iCs/>
                <w:shd w:val="clear" w:color="auto" w:fill="FFFFFF"/>
              </w:rPr>
              <w:t>HUTNICKÉ LISTY</w:t>
            </w:r>
          </w:p>
          <w:p w14:paraId="22A09311" w14:textId="12213A4B" w:rsidR="000776E4" w:rsidRPr="000776E4" w:rsidRDefault="000776E4" w:rsidP="006A15C6">
            <w:pPr>
              <w:tabs>
                <w:tab w:val="left" w:pos="8775"/>
              </w:tabs>
              <w:spacing w:before="120" w:after="120" w:line="240" w:lineRule="auto"/>
              <w:ind w:left="67" w:right="170"/>
              <w:jc w:val="both"/>
              <w:rPr>
                <w:rFonts w:eastAsia="MS Mincho" w:cs="Times New Roman"/>
              </w:rPr>
            </w:pPr>
            <w:r w:rsidRPr="000776E4">
              <w:rPr>
                <w:rFonts w:cs="CIDFont+F5"/>
              </w:rPr>
              <w:t>V souhrnu lze konstatovat, že plánovaných cílů bylo dosaženo</w:t>
            </w:r>
            <w:r w:rsidR="00280416">
              <w:rPr>
                <w:rFonts w:cs="CIDFont+F5"/>
              </w:rPr>
              <w:t xml:space="preserve"> a níže uvedené zdůvodnění změn bylo řádně schváleno prorektorem pro tvůrčí činnost</w:t>
            </w:r>
          </w:p>
          <w:p w14:paraId="0536AA8D" w14:textId="61B43AA7" w:rsidR="000776E4" w:rsidRPr="009B6F36" w:rsidRDefault="000776E4" w:rsidP="00031242">
            <w:pPr>
              <w:pStyle w:val="Odstavecseseznamem"/>
              <w:numPr>
                <w:ilvl w:val="0"/>
                <w:numId w:val="5"/>
              </w:numPr>
              <w:tabs>
                <w:tab w:val="left" w:pos="4395"/>
                <w:tab w:val="left" w:pos="4820"/>
                <w:tab w:val="left" w:pos="6663"/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bCs/>
                <w:i/>
                <w:iCs/>
                <w:sz w:val="20"/>
                <w:szCs w:val="20"/>
              </w:rPr>
            </w:pPr>
            <w:r w:rsidRPr="009B6F36">
              <w:rPr>
                <w:bCs/>
                <w:i/>
                <w:iCs/>
                <w:u w:val="single"/>
              </w:rPr>
              <w:t xml:space="preserve">počet zapojených studentů do </w:t>
            </w:r>
            <w:proofErr w:type="spellStart"/>
            <w:r w:rsidRPr="009B6F36">
              <w:rPr>
                <w:bCs/>
                <w:i/>
                <w:iCs/>
                <w:u w:val="single"/>
              </w:rPr>
              <w:t>VaV</w:t>
            </w:r>
            <w:proofErr w:type="spellEnd"/>
            <w:r w:rsidRPr="009B6F36">
              <w:rPr>
                <w:bCs/>
                <w:i/>
                <w:iCs/>
              </w:rPr>
              <w:t xml:space="preserve"> </w:t>
            </w:r>
            <w:r w:rsidRPr="009B6F36">
              <w:rPr>
                <w:rFonts w:asciiTheme="minorHAnsi" w:hAnsiTheme="minorHAnsi" w:cstheme="minorHAnsi"/>
                <w:bCs/>
                <w:i/>
                <w:iCs/>
              </w:rPr>
              <w:t xml:space="preserve">→ </w:t>
            </w:r>
            <w:r w:rsidRPr="009B6F36">
              <w:rPr>
                <w:bCs/>
                <w:i/>
                <w:iCs/>
              </w:rPr>
              <w:t>plán: 5 / dosaženo: 5</w:t>
            </w:r>
            <w:r w:rsidR="00882051" w:rsidRPr="009B6F36">
              <w:rPr>
                <w:bCs/>
                <w:i/>
                <w:iCs/>
              </w:rPr>
              <w:t xml:space="preserve"> /</w:t>
            </w:r>
            <w:r w:rsidRPr="009B6F36">
              <w:rPr>
                <w:bCs/>
                <w:i/>
                <w:iCs/>
              </w:rPr>
              <w:t xml:space="preserve"> SPLNĚNO</w:t>
            </w:r>
          </w:p>
          <w:p w14:paraId="7321B80E" w14:textId="3CBA33F1" w:rsidR="000776E4" w:rsidRPr="009B6F36" w:rsidRDefault="000776E4" w:rsidP="00031242">
            <w:pPr>
              <w:pStyle w:val="Odstavecseseznamem"/>
              <w:numPr>
                <w:ilvl w:val="0"/>
                <w:numId w:val="5"/>
              </w:numPr>
              <w:tabs>
                <w:tab w:val="left" w:pos="4395"/>
                <w:tab w:val="left" w:pos="4820"/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bCs/>
                <w:i/>
                <w:iCs/>
                <w:sz w:val="20"/>
                <w:szCs w:val="20"/>
              </w:rPr>
            </w:pPr>
            <w:r w:rsidRPr="009B6F36">
              <w:rPr>
                <w:bCs/>
                <w:i/>
                <w:iCs/>
                <w:u w:val="single"/>
              </w:rPr>
              <w:t>publikační výsledky ve sborníku, typ D</w:t>
            </w:r>
            <w:r w:rsidRPr="009B6F36">
              <w:rPr>
                <w:bCs/>
                <w:i/>
                <w:iCs/>
              </w:rPr>
              <w:t xml:space="preserve"> </w:t>
            </w:r>
            <w:r w:rsidRPr="009B6F36">
              <w:rPr>
                <w:rFonts w:asciiTheme="minorHAnsi" w:hAnsiTheme="minorHAnsi" w:cstheme="minorHAnsi"/>
                <w:bCs/>
                <w:i/>
                <w:iCs/>
              </w:rPr>
              <w:t xml:space="preserve">→ </w:t>
            </w:r>
            <w:r w:rsidRPr="009B6F36">
              <w:rPr>
                <w:bCs/>
                <w:i/>
                <w:iCs/>
              </w:rPr>
              <w:t>plán: 1 / dosaženo: 0; z důvodu omezení výběru ocelí ze strany dodavatelů spolu s prodloužením dodací</w:t>
            </w:r>
            <w:r w:rsidR="000042BA" w:rsidRPr="009B6F36">
              <w:rPr>
                <w:bCs/>
                <w:i/>
                <w:iCs/>
              </w:rPr>
              <w:t>ch</w:t>
            </w:r>
            <w:r w:rsidRPr="009B6F36">
              <w:rPr>
                <w:bCs/>
                <w:i/>
                <w:iCs/>
              </w:rPr>
              <w:t xml:space="preserve"> lhůt bylo rozhodnuto a také schváleno</w:t>
            </w:r>
            <w:r w:rsidR="00A34DEC" w:rsidRPr="009B6F36">
              <w:rPr>
                <w:bCs/>
                <w:i/>
                <w:iCs/>
              </w:rPr>
              <w:t>, že dojde k</w:t>
            </w:r>
            <w:r w:rsidRPr="009B6F36">
              <w:rPr>
                <w:bCs/>
                <w:i/>
                <w:iCs/>
              </w:rPr>
              <w:t xml:space="preserve"> realizaci publikačních výsledků formou recenzovaného časopis</w:t>
            </w:r>
            <w:r w:rsidR="000042BA" w:rsidRPr="009B6F36">
              <w:rPr>
                <w:bCs/>
                <w:i/>
                <w:iCs/>
              </w:rPr>
              <w:t>u</w:t>
            </w:r>
            <w:r w:rsidR="00882051" w:rsidRPr="009B6F36">
              <w:rPr>
                <w:bCs/>
                <w:i/>
                <w:iCs/>
              </w:rPr>
              <w:t xml:space="preserve"> /</w:t>
            </w:r>
            <w:r w:rsidRPr="009B6F36">
              <w:rPr>
                <w:bCs/>
                <w:i/>
                <w:iCs/>
              </w:rPr>
              <w:t xml:space="preserve"> </w:t>
            </w:r>
            <w:r w:rsidR="00882051" w:rsidRPr="009B6F36">
              <w:rPr>
                <w:bCs/>
                <w:i/>
                <w:iCs/>
              </w:rPr>
              <w:t>VYUŽIT ALTERNATIVNÍ INDIKÁTOR DLE PŘIHLÁŠKY</w:t>
            </w:r>
          </w:p>
          <w:p w14:paraId="4B77E14F" w14:textId="4EE43A5F" w:rsidR="00882051" w:rsidRPr="009B6F36" w:rsidRDefault="00882051" w:rsidP="00031242">
            <w:pPr>
              <w:pStyle w:val="Odstavecseseznamem"/>
              <w:numPr>
                <w:ilvl w:val="0"/>
                <w:numId w:val="5"/>
              </w:numPr>
              <w:tabs>
                <w:tab w:val="left" w:pos="4395"/>
                <w:tab w:val="left" w:pos="4820"/>
                <w:tab w:val="left" w:pos="6663"/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bCs/>
                <w:i/>
                <w:iCs/>
                <w:sz w:val="20"/>
                <w:szCs w:val="20"/>
              </w:rPr>
            </w:pPr>
            <w:r w:rsidRPr="009B6F36">
              <w:rPr>
                <w:bCs/>
                <w:i/>
                <w:iCs/>
                <w:u w:val="single"/>
              </w:rPr>
              <w:t>v</w:t>
            </w:r>
            <w:r w:rsidR="000776E4" w:rsidRPr="009B6F36">
              <w:rPr>
                <w:bCs/>
                <w:i/>
                <w:iCs/>
                <w:u w:val="single"/>
              </w:rPr>
              <w:t>ybaven</w:t>
            </w:r>
            <w:r w:rsidRPr="009B6F36">
              <w:rPr>
                <w:bCs/>
                <w:i/>
                <w:iCs/>
                <w:u w:val="single"/>
              </w:rPr>
              <w:t>í</w:t>
            </w:r>
            <w:r w:rsidR="000776E4" w:rsidRPr="009B6F36">
              <w:rPr>
                <w:bCs/>
                <w:i/>
                <w:iCs/>
                <w:u w:val="single"/>
              </w:rPr>
              <w:t xml:space="preserve"> laboratoře pro apl</w:t>
            </w:r>
            <w:r w:rsidRPr="009B6F36">
              <w:rPr>
                <w:bCs/>
                <w:i/>
                <w:iCs/>
                <w:u w:val="single"/>
              </w:rPr>
              <w:t>ikova</w:t>
            </w:r>
            <w:r w:rsidR="00AA5058" w:rsidRPr="009B6F36">
              <w:rPr>
                <w:bCs/>
                <w:i/>
                <w:iCs/>
                <w:u w:val="single"/>
              </w:rPr>
              <w:t>ný</w:t>
            </w:r>
            <w:r w:rsidRPr="009B6F36">
              <w:rPr>
                <w:bCs/>
                <w:i/>
                <w:iCs/>
                <w:u w:val="single"/>
              </w:rPr>
              <w:t xml:space="preserve"> výzkum</w:t>
            </w:r>
            <w:r w:rsidR="00AA5058" w:rsidRPr="009B6F36">
              <w:rPr>
                <w:b/>
                <w:i/>
                <w:iCs/>
              </w:rPr>
              <w:t xml:space="preserve"> </w:t>
            </w:r>
            <w:r w:rsidRPr="009B6F36">
              <w:rPr>
                <w:rFonts w:asciiTheme="minorHAnsi" w:hAnsiTheme="minorHAnsi" w:cstheme="minorHAnsi"/>
                <w:bCs/>
                <w:i/>
                <w:iCs/>
              </w:rPr>
              <w:t xml:space="preserve">→ </w:t>
            </w:r>
            <w:r w:rsidRPr="009B6F36">
              <w:rPr>
                <w:bCs/>
                <w:i/>
                <w:iCs/>
              </w:rPr>
              <w:t>plán: 3 / dosaženo: 2; realizován nákup SW KOVY / SPLNĚNO; výroba sad vzorků z</w:t>
            </w:r>
            <w:r w:rsidR="000042BA" w:rsidRPr="009B6F36">
              <w:rPr>
                <w:bCs/>
                <w:i/>
                <w:iCs/>
              </w:rPr>
              <w:t> </w:t>
            </w:r>
            <w:r w:rsidRPr="009B6F36">
              <w:rPr>
                <w:bCs/>
                <w:i/>
                <w:iCs/>
              </w:rPr>
              <w:t>ocelí</w:t>
            </w:r>
            <w:r w:rsidR="000042BA" w:rsidRPr="009B6F36">
              <w:rPr>
                <w:bCs/>
                <w:i/>
                <w:iCs/>
              </w:rPr>
              <w:t xml:space="preserve"> S235JR, S235JRC, S355J2</w:t>
            </w:r>
            <w:r w:rsidR="00C74B94" w:rsidRPr="009B6F36">
              <w:rPr>
                <w:bCs/>
                <w:i/>
                <w:iCs/>
              </w:rPr>
              <w:t xml:space="preserve"> </w:t>
            </w:r>
            <w:r w:rsidRPr="009B6F36">
              <w:rPr>
                <w:bCs/>
                <w:i/>
                <w:iCs/>
              </w:rPr>
              <w:t xml:space="preserve">/ SPLNĚNO; </w:t>
            </w:r>
            <w:r w:rsidRPr="009B6F36">
              <w:rPr>
                <w:i/>
                <w:iCs/>
                <w:color w:val="000000" w:themeColor="text1"/>
              </w:rPr>
              <w:t>doplnění vybavení OES o</w:t>
            </w:r>
            <w:r w:rsidR="00C74B94" w:rsidRPr="009B6F36">
              <w:rPr>
                <w:i/>
                <w:iCs/>
                <w:color w:val="000000" w:themeColor="text1"/>
              </w:rPr>
              <w:t> </w:t>
            </w:r>
            <w:r w:rsidRPr="009B6F36">
              <w:rPr>
                <w:i/>
                <w:iCs/>
                <w:color w:val="000000" w:themeColor="text1"/>
              </w:rPr>
              <w:t xml:space="preserve">referenční materiály ocelí S235, S275 a S355 </w:t>
            </w:r>
            <w:r w:rsidRPr="009B6F36">
              <w:rPr>
                <w:bCs/>
                <w:i/>
                <w:iCs/>
              </w:rPr>
              <w:t>/ z důvodu omezení výběru ocelí ze strany dodavatelů spolu s prodloužením dodací</w:t>
            </w:r>
            <w:r w:rsidR="00C74B94" w:rsidRPr="009B6F36">
              <w:rPr>
                <w:bCs/>
                <w:i/>
                <w:iCs/>
              </w:rPr>
              <w:t>ch</w:t>
            </w:r>
            <w:r w:rsidRPr="009B6F36">
              <w:rPr>
                <w:bCs/>
                <w:i/>
                <w:iCs/>
              </w:rPr>
              <w:t xml:space="preserve"> lhůt bylo rozhodnuto využít stávajících standardů / NESPLNĚNO</w:t>
            </w:r>
          </w:p>
          <w:p w14:paraId="1D2CE28F" w14:textId="2D9FCDB2" w:rsidR="00882051" w:rsidRPr="009B6F36" w:rsidRDefault="00882051" w:rsidP="00031242">
            <w:pPr>
              <w:pStyle w:val="Odstavecseseznamem"/>
              <w:numPr>
                <w:ilvl w:val="0"/>
                <w:numId w:val="5"/>
              </w:numPr>
              <w:tabs>
                <w:tab w:val="left" w:pos="4395"/>
                <w:tab w:val="left" w:pos="4820"/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bCs/>
                <w:i/>
                <w:iCs/>
                <w:sz w:val="20"/>
                <w:szCs w:val="20"/>
              </w:rPr>
            </w:pPr>
            <w:r w:rsidRPr="009B6F36">
              <w:rPr>
                <w:bCs/>
                <w:i/>
                <w:iCs/>
                <w:u w:val="single"/>
              </w:rPr>
              <w:t>ú</w:t>
            </w:r>
            <w:r w:rsidR="000776E4" w:rsidRPr="009B6F36">
              <w:rPr>
                <w:bCs/>
                <w:i/>
                <w:iCs/>
                <w:u w:val="single"/>
              </w:rPr>
              <w:t>čast na odborných akcích</w:t>
            </w:r>
            <w:r w:rsidRPr="009B6F36">
              <w:rPr>
                <w:b/>
              </w:rPr>
              <w:t xml:space="preserve"> </w:t>
            </w:r>
            <w:r w:rsidRPr="009B6F36">
              <w:rPr>
                <w:rFonts w:asciiTheme="minorHAnsi" w:hAnsiTheme="minorHAnsi" w:cstheme="minorHAnsi"/>
                <w:bCs/>
                <w:i/>
                <w:iCs/>
              </w:rPr>
              <w:t xml:space="preserve">→ </w:t>
            </w:r>
            <w:r w:rsidRPr="009B6F36">
              <w:rPr>
                <w:bCs/>
                <w:i/>
                <w:iCs/>
              </w:rPr>
              <w:t>plán: 1 / dosaženo: 0; z důvodu omezení výběru ocelí ze strany dodavatelů spolu s prodloužením dodací</w:t>
            </w:r>
            <w:r w:rsidR="00C74B94" w:rsidRPr="009B6F36">
              <w:rPr>
                <w:bCs/>
                <w:i/>
                <w:iCs/>
              </w:rPr>
              <w:t>ch</w:t>
            </w:r>
            <w:r w:rsidRPr="009B6F36">
              <w:rPr>
                <w:bCs/>
                <w:i/>
                <w:iCs/>
              </w:rPr>
              <w:t xml:space="preserve"> lhůt bylo rozhodnuto a také schváleno</w:t>
            </w:r>
            <w:r w:rsidR="00AA5058" w:rsidRPr="009B6F36">
              <w:rPr>
                <w:bCs/>
                <w:i/>
                <w:iCs/>
              </w:rPr>
              <w:t>, že dojde k</w:t>
            </w:r>
            <w:r w:rsidRPr="009B6F36">
              <w:rPr>
                <w:bCs/>
                <w:i/>
                <w:iCs/>
              </w:rPr>
              <w:t xml:space="preserve"> omezení účasti na odborných akcích a realizaci publikačních výsledků formou recenzovaného časopisu / VYUŽIT ALTERNATIVNÍ INDIKÁTOR DLE PŘIHLÁŠKY</w:t>
            </w:r>
          </w:p>
          <w:p w14:paraId="4AA28DC8" w14:textId="72ACC381" w:rsidR="006C2014" w:rsidRPr="009B6F36" w:rsidRDefault="000776E4" w:rsidP="00031242">
            <w:pPr>
              <w:pStyle w:val="Odstavecseseznamem"/>
              <w:numPr>
                <w:ilvl w:val="0"/>
                <w:numId w:val="5"/>
              </w:numPr>
              <w:tabs>
                <w:tab w:val="left" w:pos="4395"/>
                <w:tab w:val="left" w:pos="4820"/>
                <w:tab w:val="left" w:pos="8775"/>
              </w:tabs>
              <w:spacing w:before="120" w:after="120" w:line="240" w:lineRule="auto"/>
              <w:ind w:left="500" w:right="170" w:hanging="284"/>
              <w:contextualSpacing w:val="0"/>
              <w:jc w:val="both"/>
              <w:rPr>
                <w:rFonts w:eastAsia="MS Mincho" w:cs="Times New Roman"/>
                <w:spacing w:val="-6"/>
                <w:sz w:val="20"/>
                <w:szCs w:val="20"/>
              </w:rPr>
            </w:pPr>
            <w:r w:rsidRPr="009B6F36">
              <w:rPr>
                <w:bCs/>
                <w:i/>
                <w:iCs/>
                <w:spacing w:val="-6"/>
                <w:u w:val="single"/>
              </w:rPr>
              <w:t>publikační výsledky v recenzovaném časopise</w:t>
            </w:r>
            <w:r w:rsidR="00882051" w:rsidRPr="009B6F36">
              <w:rPr>
                <w:bCs/>
                <w:i/>
                <w:iCs/>
                <w:spacing w:val="-6"/>
              </w:rPr>
              <w:t xml:space="preserve"> </w:t>
            </w:r>
            <w:r w:rsidRPr="009B6F36">
              <w:rPr>
                <w:rFonts w:asciiTheme="minorHAnsi" w:hAnsiTheme="minorHAnsi" w:cstheme="minorHAnsi"/>
                <w:bCs/>
                <w:i/>
                <w:iCs/>
                <w:spacing w:val="-6"/>
              </w:rPr>
              <w:t>→</w:t>
            </w:r>
            <w:r w:rsidR="00882051" w:rsidRPr="009B6F36">
              <w:rPr>
                <w:rFonts w:asciiTheme="minorHAnsi" w:hAnsiTheme="minorHAnsi" w:cstheme="minorHAnsi"/>
                <w:bCs/>
                <w:i/>
                <w:iCs/>
                <w:spacing w:val="-6"/>
              </w:rPr>
              <w:t xml:space="preserve"> </w:t>
            </w:r>
            <w:r w:rsidRPr="009B6F36">
              <w:rPr>
                <w:bCs/>
                <w:i/>
                <w:iCs/>
                <w:spacing w:val="-6"/>
              </w:rPr>
              <w:t>plán: 1 / dosaženo: 1 (</w:t>
            </w:r>
            <w:r w:rsidR="009B6F36" w:rsidRPr="009B6F36">
              <w:rPr>
                <w:bCs/>
                <w:i/>
                <w:iCs/>
                <w:spacing w:val="-6"/>
              </w:rPr>
              <w:t xml:space="preserve">recenzovaný časopis </w:t>
            </w:r>
            <w:r w:rsidRPr="009B6F36">
              <w:rPr>
                <w:bCs/>
                <w:i/>
                <w:iCs/>
                <w:spacing w:val="-6"/>
              </w:rPr>
              <w:t>HUTNICKÉ LISTY)</w:t>
            </w:r>
          </w:p>
        </w:tc>
      </w:tr>
    </w:tbl>
    <w:p w14:paraId="6B6C2836" w14:textId="77777777" w:rsidR="007E5668" w:rsidRPr="00A37EB7" w:rsidRDefault="007E5668" w:rsidP="00882051">
      <w:pPr>
        <w:keepNext/>
        <w:spacing w:before="120" w:after="120" w:line="240" w:lineRule="auto"/>
        <w:rPr>
          <w:rFonts w:eastAsia="MS Mincho" w:cs="Times New Roman"/>
          <w:b/>
          <w:bCs/>
          <w:sz w:val="24"/>
          <w:szCs w:val="24"/>
        </w:rPr>
      </w:pPr>
      <w:r w:rsidRPr="00A37EB7">
        <w:rPr>
          <w:rFonts w:eastAsia="MS Mincho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668" w:rsidRPr="00A37EB7" w14:paraId="1BC197E7" w14:textId="77777777" w:rsidTr="00F24F77">
        <w:trPr>
          <w:trHeight w:val="284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8A89" w14:textId="77777777" w:rsidR="00031242" w:rsidRPr="00CF2FFF" w:rsidRDefault="00031242" w:rsidP="00031242">
            <w:pPr>
              <w:tabs>
                <w:tab w:val="left" w:pos="8775"/>
              </w:tabs>
              <w:spacing w:before="120" w:after="120" w:line="240" w:lineRule="auto"/>
              <w:ind w:left="113" w:right="170"/>
              <w:jc w:val="both"/>
              <w:rPr>
                <w:rFonts w:cs="Arial"/>
                <w:color w:val="000000"/>
              </w:rPr>
            </w:pPr>
            <w:r w:rsidRPr="00CF2FFF">
              <w:rPr>
                <w:rFonts w:cs="Arial"/>
                <w:color w:val="000000"/>
              </w:rPr>
              <w:t>V</w:t>
            </w:r>
            <w:r w:rsidR="00882051" w:rsidRPr="00CF2FFF">
              <w:rPr>
                <w:rFonts w:cs="Arial"/>
                <w:color w:val="000000"/>
              </w:rPr>
              <w:t xml:space="preserve"> rámci řešení projektu </w:t>
            </w:r>
            <w:r w:rsidRPr="00CF2FFF">
              <w:rPr>
                <w:rFonts w:cs="Calibri"/>
                <w:color w:val="000000"/>
                <w:spacing w:val="-10"/>
              </w:rPr>
              <w:t xml:space="preserve">06SVV22 </w:t>
            </w:r>
            <w:r w:rsidR="00882051" w:rsidRPr="00CF2FFF">
              <w:rPr>
                <w:rFonts w:cs="Arial"/>
                <w:color w:val="000000"/>
              </w:rPr>
              <w:t>b</w:t>
            </w:r>
            <w:r w:rsidRPr="00CF2FFF">
              <w:rPr>
                <w:rFonts w:cs="Arial"/>
                <w:color w:val="000000"/>
              </w:rPr>
              <w:t>ylo</w:t>
            </w:r>
            <w:r w:rsidR="00882051" w:rsidRPr="00CF2FFF">
              <w:rPr>
                <w:rFonts w:cs="Arial"/>
                <w:color w:val="000000"/>
              </w:rPr>
              <w:t xml:space="preserve"> zapojeno 5 studentů, kteří v současnosti studují navazující magisterský studijní program „Strojírenství“</w:t>
            </w:r>
            <w:r w:rsidRPr="00CF2FFF">
              <w:rPr>
                <w:rFonts w:cs="Arial"/>
                <w:color w:val="000000"/>
              </w:rPr>
              <w:t>.</w:t>
            </w:r>
          </w:p>
          <w:p w14:paraId="11AAC4A4" w14:textId="736BEA9A" w:rsidR="00A80939" w:rsidRPr="00CF2FFF" w:rsidRDefault="00031242" w:rsidP="00A80939">
            <w:pPr>
              <w:tabs>
                <w:tab w:val="left" w:pos="8775"/>
              </w:tabs>
              <w:spacing w:before="120" w:after="120" w:line="240" w:lineRule="auto"/>
              <w:ind w:left="113" w:right="170"/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CF2FFF">
              <w:rPr>
                <w:rFonts w:cs="CIDFont+F5"/>
              </w:rPr>
              <w:t xml:space="preserve">Studenti se v rámci realizace projektu podíleli na jednotlivých etapách projektu a zabývali se provedením literární analýzy, spolupracovali na realizaci </w:t>
            </w:r>
            <w:r w:rsidRPr="00CF2FFF">
              <w:rPr>
                <w:rFonts w:cs="Arial"/>
                <w:color w:val="000000"/>
              </w:rPr>
              <w:t>analýz chemického složení vzorků ocelí pomocí optické emisní spektrometrie</w:t>
            </w:r>
            <w:r w:rsidR="00A80939" w:rsidRPr="00CF2FFF">
              <w:rPr>
                <w:rFonts w:cs="Arial"/>
                <w:color w:val="000000"/>
              </w:rPr>
              <w:t>,</w:t>
            </w:r>
            <w:r w:rsidRPr="00CF2FFF">
              <w:rPr>
                <w:rFonts w:cs="Arial"/>
                <w:color w:val="000000"/>
              </w:rPr>
              <w:t xml:space="preserve"> dále se účastnili realizace analýz vzorků ocelí se zaměřením na mechanické vlastnosti pomocí elektromechanického zkušebního stroje, </w:t>
            </w:r>
            <w:proofErr w:type="spellStart"/>
            <w:r w:rsidRPr="00CF2FFF">
              <w:rPr>
                <w:rFonts w:cs="Arial"/>
                <w:color w:val="000000"/>
              </w:rPr>
              <w:t>Charpyho</w:t>
            </w:r>
            <w:proofErr w:type="spellEnd"/>
            <w:r w:rsidRPr="00CF2FFF">
              <w:rPr>
                <w:rFonts w:cs="Arial"/>
                <w:color w:val="000000"/>
              </w:rPr>
              <w:t xml:space="preserve"> kladiva a tvrdoměru. Na závěr se podíleli </w:t>
            </w:r>
            <w:r w:rsidR="004275E4" w:rsidRPr="00CF2FFF">
              <w:rPr>
                <w:rFonts w:cs="Arial"/>
                <w:color w:val="000000"/>
              </w:rPr>
              <w:t xml:space="preserve">na </w:t>
            </w:r>
            <w:r w:rsidRPr="00CF2FFF">
              <w:rPr>
                <w:rFonts w:cs="Arial"/>
                <w:color w:val="000000"/>
              </w:rPr>
              <w:t xml:space="preserve">vyhodnocení výsledků </w:t>
            </w:r>
            <w:r w:rsidRPr="00CF2FFF">
              <w:rPr>
                <w:bdr w:val="none" w:sz="0" w:space="0" w:color="auto" w:frame="1"/>
                <w:shd w:val="clear" w:color="auto" w:fill="FFFFFF"/>
              </w:rPr>
              <w:t>mechanických vlastností</w:t>
            </w:r>
            <w:r w:rsidR="00A80939" w:rsidRPr="00CF2FFF">
              <w:rPr>
                <w:bdr w:val="none" w:sz="0" w:space="0" w:color="auto" w:frame="1"/>
                <w:shd w:val="clear" w:color="auto" w:fill="FFFFFF"/>
              </w:rPr>
              <w:t xml:space="preserve"> a </w:t>
            </w:r>
            <w:r w:rsidRPr="00CF2FFF">
              <w:rPr>
                <w:bdr w:val="none" w:sz="0" w:space="0" w:color="auto" w:frame="1"/>
                <w:shd w:val="clear" w:color="auto" w:fill="FFFFFF"/>
              </w:rPr>
              <w:t>chemického složení</w:t>
            </w:r>
            <w:r w:rsidR="00A80939" w:rsidRPr="00CF2FFF">
              <w:rPr>
                <w:bdr w:val="none" w:sz="0" w:space="0" w:color="auto" w:frame="1"/>
                <w:shd w:val="clear" w:color="auto" w:fill="FFFFFF"/>
              </w:rPr>
              <w:t>.</w:t>
            </w:r>
          </w:p>
          <w:p w14:paraId="2F4F9987" w14:textId="395EFE68" w:rsidR="00882051" w:rsidRPr="00031242" w:rsidRDefault="00A80939" w:rsidP="00A80939">
            <w:pPr>
              <w:tabs>
                <w:tab w:val="left" w:pos="8775"/>
              </w:tabs>
              <w:spacing w:before="120" w:after="120" w:line="240" w:lineRule="auto"/>
              <w:ind w:left="113" w:right="17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cs="CIDFont+F5"/>
              </w:rPr>
              <w:t>Studenti si zapojením do projektu ověřili poznatky získané v rámci studi</w:t>
            </w:r>
            <w:r w:rsidR="00C74B94" w:rsidRPr="00CF2FFF">
              <w:rPr>
                <w:rFonts w:cs="CIDFont+F5"/>
              </w:rPr>
              <w:t>a</w:t>
            </w:r>
            <w:r w:rsidRPr="00CF2FFF">
              <w:rPr>
                <w:rFonts w:cs="CIDFont+F5"/>
              </w:rPr>
              <w:t xml:space="preserve">, vyzkoušeli </w:t>
            </w:r>
            <w:r w:rsidR="00C74B94" w:rsidRPr="00CF2FFF">
              <w:rPr>
                <w:rFonts w:cs="CIDFont+F5"/>
              </w:rPr>
              <w:t xml:space="preserve">si </w:t>
            </w:r>
            <w:r w:rsidRPr="00CF2FFF">
              <w:rPr>
                <w:rFonts w:cs="CIDFont+F5"/>
              </w:rPr>
              <w:t>činnost v laboratoři a zdokonalili se ve vědecko-výzkumném zpracování výsledků z laboratorních měření.</w:t>
            </w:r>
          </w:p>
        </w:tc>
      </w:tr>
    </w:tbl>
    <w:p w14:paraId="29B9F781" w14:textId="77777777" w:rsidR="003D46D9" w:rsidRDefault="003D46D9" w:rsidP="00A80939">
      <w:pPr>
        <w:keepNext/>
        <w:spacing w:before="120" w:after="120" w:line="240" w:lineRule="auto"/>
        <w:rPr>
          <w:rFonts w:eastAsia="MS Mincho" w:cs="Times New Roman"/>
          <w:b/>
          <w:bCs/>
          <w:sz w:val="24"/>
          <w:szCs w:val="24"/>
        </w:rPr>
      </w:pPr>
    </w:p>
    <w:p w14:paraId="1269A2D1" w14:textId="77777777" w:rsidR="003D46D9" w:rsidRDefault="003D46D9">
      <w:pPr>
        <w:rPr>
          <w:rFonts w:eastAsia="MS Mincho" w:cs="Times New Roman"/>
          <w:b/>
          <w:bCs/>
          <w:sz w:val="24"/>
          <w:szCs w:val="24"/>
        </w:rPr>
      </w:pPr>
      <w:r>
        <w:rPr>
          <w:rFonts w:eastAsia="MS Mincho" w:cs="Times New Roman"/>
          <w:b/>
          <w:bCs/>
          <w:sz w:val="24"/>
          <w:szCs w:val="24"/>
        </w:rPr>
        <w:br w:type="page"/>
      </w:r>
    </w:p>
    <w:p w14:paraId="62E9838F" w14:textId="5E58DED6" w:rsidR="007E5668" w:rsidRPr="00A37EB7" w:rsidRDefault="007E5668" w:rsidP="00A80939">
      <w:pPr>
        <w:keepNext/>
        <w:spacing w:before="120" w:after="120" w:line="240" w:lineRule="auto"/>
        <w:rPr>
          <w:rFonts w:eastAsia="MS Mincho" w:cs="Times New Roman"/>
          <w:b/>
          <w:bCs/>
          <w:sz w:val="24"/>
          <w:szCs w:val="24"/>
        </w:rPr>
      </w:pPr>
      <w:r w:rsidRPr="00A37EB7">
        <w:rPr>
          <w:rFonts w:eastAsia="MS Mincho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A37EB7" w14:paraId="2F2E94C5" w14:textId="77777777" w:rsidTr="00D923FB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A37EB7" w:rsidRDefault="007E5668" w:rsidP="00D923FB">
            <w:pPr>
              <w:pStyle w:val="Nadpis6"/>
              <w:spacing w:before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37EB7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135325" w:rsidRDefault="007E5668" w:rsidP="00D923FB">
            <w:pPr>
              <w:pStyle w:val="Nadpis6"/>
              <w:spacing w:before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135325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A37EB7" w:rsidRDefault="007E5668" w:rsidP="00D923FB">
            <w:pPr>
              <w:pStyle w:val="Nadpis6"/>
              <w:spacing w:before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37EB7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A37EB7" w:rsidRDefault="007E5668" w:rsidP="00D923FB">
            <w:pPr>
              <w:pStyle w:val="Nadpis6"/>
              <w:spacing w:before="0" w:line="240" w:lineRule="auto"/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 w:rsidRPr="00A37EB7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A37EB7" w14:paraId="0A91B0CF" w14:textId="77777777" w:rsidTr="00D923FB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A37EB7" w:rsidRDefault="007E5668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A37EB7" w:rsidRDefault="007E5668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67CD2901" w:rsidR="007E5668" w:rsidRPr="00135325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sz w:val="20"/>
                <w:szCs w:val="20"/>
              </w:rPr>
            </w:pPr>
            <w:r w:rsidRPr="00135325">
              <w:rPr>
                <w:rFonts w:eastAsia="MS Mincho" w:cs="Times New Roman"/>
                <w:b/>
                <w:i/>
                <w:sz w:val="20"/>
                <w:szCs w:val="20"/>
              </w:rPr>
              <w:t>15 500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23844B90" w:rsidR="007E5668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15 500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0F2244B0" w:rsidR="007E5668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</w:tr>
      <w:tr w:rsidR="007E5668" w:rsidRPr="00A37EB7" w14:paraId="40328B89" w14:textId="77777777" w:rsidTr="00D923FB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77777777" w:rsidR="007E5668" w:rsidRPr="00D923FB" w:rsidRDefault="007E5668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D923FB">
              <w:rPr>
                <w:rFonts w:eastAsia="MS Mincho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7B841476" w:rsidR="007E5668" w:rsidRPr="00A37EB7" w:rsidRDefault="00D923FB" w:rsidP="00D923FB">
            <w:pPr>
              <w:spacing w:after="0" w:line="240" w:lineRule="auto"/>
              <w:rPr>
                <w:rFonts w:eastAsia="MS Mincho" w:cs="Times New Roman"/>
                <w:i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doc. Ing. Ladislav SOCHA, MBA, Ph.D.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355FC286" w:rsidR="007E5668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 xml:space="preserve">3 500 </w:t>
            </w:r>
            <w:r w:rsidR="00D06AE3" w:rsidRPr="00135325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698A6170" w:rsidR="007E5668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3 500</w:t>
            </w:r>
            <w:r w:rsidR="00D06AE3" w:rsidRPr="00A37EB7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608DBEBE" w:rsidR="007E5668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="00D06AE3"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1E90CA6B" w14:textId="77777777" w:rsidTr="00D923FB">
        <w:trPr>
          <w:trHeight w:val="3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D31E" w14:textId="77777777" w:rsidR="00D923FB" w:rsidRPr="00D923FB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D923FB">
              <w:rPr>
                <w:rFonts w:eastAsia="MS Mincho" w:cs="Times New Roman"/>
                <w:sz w:val="20"/>
                <w:szCs w:val="20"/>
              </w:rPr>
              <w:t>2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299F" w14:textId="2944F280" w:rsidR="00D923FB" w:rsidRPr="00A37EB7" w:rsidRDefault="00D923FB" w:rsidP="00D923FB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doc. Ing. Karel Gryc, MBA, Ph.D.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F30" w14:textId="5D84FFFA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3 500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9E5" w14:textId="525D08F0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3 500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793" w14:textId="562CC756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02DF1FDE" w14:textId="77777777" w:rsidTr="00D923FB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33" w14:textId="10FEF952" w:rsidR="00D923FB" w:rsidRPr="00D923FB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D923FB">
              <w:rPr>
                <w:rFonts w:eastAsia="MS Mincho" w:cs="Times New Roman"/>
                <w:sz w:val="20"/>
                <w:szCs w:val="20"/>
              </w:rPr>
              <w:t>3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68F" w14:textId="3C616A26" w:rsidR="00D923FB" w:rsidRPr="00A37EB7" w:rsidRDefault="00D923FB" w:rsidP="00D923FB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Ing. Bc. Jana SVIŽELOVÁ, Ph.D.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E68" w14:textId="0FD1A2A9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4 250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92F" w14:textId="35775142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4 250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BE7" w14:textId="30FCC73C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45A613ED" w14:textId="77777777" w:rsidTr="00D923FB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E767" w14:textId="75FB512F" w:rsidR="00D923FB" w:rsidRPr="00D923FB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D923FB">
              <w:rPr>
                <w:rFonts w:eastAsia="MS Mincho" w:cs="Times New Roman"/>
                <w:sz w:val="20"/>
                <w:szCs w:val="20"/>
              </w:rPr>
              <w:t>4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379" w14:textId="4015BCD4" w:rsidR="00D923FB" w:rsidRPr="00A37EB7" w:rsidRDefault="00D923FB" w:rsidP="00D923FB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Ing. Kamil KOZA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B69E" w14:textId="2B5463BF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4 250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730" w14:textId="5F83504E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4 250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378" w14:textId="4BACA9D6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0B1EB523" w:rsidR="00D923FB" w:rsidRPr="00135325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135325">
              <w:rPr>
                <w:rFonts w:eastAsia="MS Mincho" w:cs="Times New Roman"/>
                <w:b/>
                <w:i/>
                <w:sz w:val="20"/>
                <w:szCs w:val="20"/>
              </w:rPr>
              <w:t>5 500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230D761B" w:rsidR="00D923FB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5 239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1A754DC4" w:rsidR="00D923FB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261 Kč</w:t>
            </w:r>
          </w:p>
        </w:tc>
      </w:tr>
      <w:tr w:rsidR="00D923FB" w:rsidRPr="00A37EB7" w14:paraId="77BA185F" w14:textId="77777777" w:rsidTr="00775684">
        <w:trPr>
          <w:trHeight w:val="129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180" w14:textId="77777777" w:rsidR="00775684" w:rsidRPr="00775684" w:rsidRDefault="00775684" w:rsidP="00775684">
            <w:pPr>
              <w:pStyle w:val="Default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775684">
              <w:rPr>
                <w:rFonts w:ascii="Cambria" w:hAnsi="Cambria"/>
                <w:i/>
                <w:iCs/>
                <w:sz w:val="20"/>
                <w:szCs w:val="20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0DC77B50" w14:textId="7B9E9F8B" w:rsidR="00D923FB" w:rsidRPr="00A37EB7" w:rsidRDefault="00775684" w:rsidP="00775684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 w:rsidRPr="00775684">
              <w:rPr>
                <w:i/>
                <w:iCs/>
                <w:sz w:val="20"/>
                <w:szCs w:val="20"/>
              </w:rPr>
              <w:t>a příděly do sociálního fondu</w:t>
            </w:r>
            <w:r w:rsidRPr="007756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59DCC228" w:rsidR="00D923FB" w:rsidRPr="00135325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5 500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247BC3FE" w:rsidR="00D923FB" w:rsidRPr="0065728B" w:rsidRDefault="00CF1307" w:rsidP="0065728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65728B">
              <w:rPr>
                <w:rFonts w:eastAsia="MS Mincho" w:cs="Times New Roman"/>
                <w:i/>
                <w:sz w:val="20"/>
                <w:szCs w:val="20"/>
              </w:rPr>
              <w:t>5 </w:t>
            </w:r>
            <w:r w:rsidR="00775684" w:rsidRPr="0065728B">
              <w:rPr>
                <w:rFonts w:eastAsia="MS Mincho" w:cs="Times New Roman"/>
                <w:i/>
                <w:sz w:val="20"/>
                <w:szCs w:val="20"/>
              </w:rPr>
              <w:t>239</w:t>
            </w:r>
            <w:r w:rsidR="00D923FB" w:rsidRPr="0065728B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0EF636E1" w:rsidR="00D923FB" w:rsidRPr="00775684" w:rsidRDefault="00775684" w:rsidP="00775684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775684">
              <w:rPr>
                <w:rFonts w:eastAsia="MS Mincho" w:cs="Times New Roman"/>
                <w:i/>
                <w:sz w:val="20"/>
                <w:szCs w:val="20"/>
              </w:rPr>
              <w:t>261</w:t>
            </w:r>
            <w:r w:rsidR="00D923FB" w:rsidRPr="00775684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</w:tr>
      <w:tr w:rsidR="00D923FB" w:rsidRPr="00A37EB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05666334" w:rsidR="00D923FB" w:rsidRPr="00135325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sz w:val="20"/>
                <w:szCs w:val="20"/>
              </w:rPr>
            </w:pPr>
            <w:r w:rsidRPr="00135325">
              <w:rPr>
                <w:rFonts w:eastAsia="MS Mincho" w:cs="Times New Roman"/>
                <w:b/>
                <w:i/>
                <w:sz w:val="20"/>
                <w:szCs w:val="20"/>
              </w:rPr>
              <w:t>63 000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21177084" w:rsidR="00D923FB" w:rsidRPr="0065728B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sz w:val="20"/>
                <w:szCs w:val="20"/>
              </w:rPr>
            </w:pPr>
            <w:r w:rsidRPr="0065728B">
              <w:rPr>
                <w:rFonts w:eastAsia="MS Mincho" w:cs="Times New Roman"/>
                <w:b/>
                <w:i/>
                <w:sz w:val="20"/>
                <w:szCs w:val="20"/>
              </w:rPr>
              <w:t>63 000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034C5386" w:rsidR="00D923FB" w:rsidRPr="0065728B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sz w:val="20"/>
                <w:szCs w:val="20"/>
              </w:rPr>
            </w:pPr>
            <w:r w:rsidRPr="0065728B"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</w:tr>
      <w:tr w:rsidR="00D923FB" w:rsidRPr="00A37EB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1F7AD4DD" w:rsidR="00D923FB" w:rsidRPr="00A37EB7" w:rsidRDefault="00D923FB" w:rsidP="00D923FB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 w:rsidRPr="00D923F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Bc. Tomáš SELLNER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513FAA1A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12 600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7A8EEBFE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12 600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489AD1E0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3926FE6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0D6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420" w14:textId="29662F77" w:rsidR="00D923FB" w:rsidRPr="00D923FB" w:rsidRDefault="00D923FB" w:rsidP="00D923FB">
            <w:pPr>
              <w:spacing w:after="0" w:line="240" w:lineRule="auto"/>
              <w:rPr>
                <w:rFonts w:eastAsia="MS Mincho" w:cs="Times New Roman"/>
                <w:i/>
                <w:iCs/>
                <w:sz w:val="20"/>
                <w:szCs w:val="20"/>
              </w:rPr>
            </w:pPr>
            <w:r w:rsidRPr="00D923F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Bc. Pavel KOUTENSKÝ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60F" w14:textId="78143E41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12 600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D65" w14:textId="3BA54ED5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12 600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4A0" w14:textId="4FCE07BC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6A685C8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548" w14:textId="314A15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3</w:t>
            </w:r>
            <w:r w:rsidRPr="00A37EB7">
              <w:rPr>
                <w:rFonts w:eastAsia="MS Mincho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B67" w14:textId="0BAABBAB" w:rsidR="00D923FB" w:rsidRPr="00D923FB" w:rsidRDefault="00D923FB" w:rsidP="00D923FB">
            <w:pPr>
              <w:spacing w:after="0" w:line="240" w:lineRule="auto"/>
              <w:rPr>
                <w:rFonts w:eastAsia="MS Mincho" w:cs="Times New Roman"/>
                <w:i/>
                <w:iCs/>
                <w:sz w:val="20"/>
                <w:szCs w:val="20"/>
              </w:rPr>
            </w:pPr>
            <w:r w:rsidRPr="00D923F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Bc. Zdeněk HÁLA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CDC" w14:textId="4B5C542C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12 600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A15" w14:textId="3016088F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12 600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2B3" w14:textId="585310FE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1205BD7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5F0" w14:textId="1C973B03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4</w:t>
            </w:r>
            <w:r w:rsidRPr="00A37EB7">
              <w:rPr>
                <w:rFonts w:eastAsia="MS Mincho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DA02" w14:textId="5B56463B" w:rsidR="00D923FB" w:rsidRPr="00D923FB" w:rsidRDefault="00D923FB" w:rsidP="00D923FB">
            <w:pPr>
              <w:spacing w:after="0" w:line="240" w:lineRule="auto"/>
              <w:rPr>
                <w:rFonts w:eastAsia="MS Mincho" w:cs="Times New Roman"/>
                <w:i/>
                <w:iCs/>
                <w:sz w:val="20"/>
                <w:szCs w:val="20"/>
              </w:rPr>
            </w:pPr>
            <w:r w:rsidRPr="00D923F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Bc. Tomáš JANDA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ED5" w14:textId="42962077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12 600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C62" w14:textId="1468537E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12 600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E9F" w14:textId="0157CF96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6871729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44DB" w14:textId="039CCD8A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5</w:t>
            </w:r>
            <w:r w:rsidRPr="00A37EB7">
              <w:rPr>
                <w:rFonts w:eastAsia="MS Mincho" w:cs="Times New Roman"/>
                <w:sz w:val="20"/>
                <w:szCs w:val="20"/>
              </w:rPr>
              <w:t xml:space="preserve">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013" w14:textId="00EF9EF6" w:rsidR="00D923FB" w:rsidRPr="00D923FB" w:rsidRDefault="00D923FB" w:rsidP="00D923FB">
            <w:pPr>
              <w:spacing w:after="0" w:line="240" w:lineRule="auto"/>
              <w:rPr>
                <w:rFonts w:eastAsia="MS Mincho" w:cs="Times New Roman"/>
                <w:i/>
                <w:iCs/>
                <w:sz w:val="20"/>
                <w:szCs w:val="20"/>
              </w:rPr>
            </w:pPr>
            <w:r w:rsidRPr="00D923FB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Bc. Josef HÄUSLER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13C8" w14:textId="539C36AE" w:rsidR="00D923FB" w:rsidRPr="00135325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12 600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BAA" w14:textId="2AEAA0B5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12 600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3E9" w14:textId="0623FE06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D923FB" w:rsidRPr="00A37EB7" w14:paraId="7559408F" w14:textId="77777777" w:rsidTr="009A1A5F">
        <w:trPr>
          <w:trHeight w:val="55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1FC0CA35" w:rsidR="00D923FB" w:rsidRPr="00135325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  <w:highlight w:val="yellow"/>
              </w:rPr>
            </w:pPr>
            <w:r w:rsidRPr="000A5DD9">
              <w:rPr>
                <w:rFonts w:eastAsia="MS Mincho" w:cs="Times New Roman"/>
                <w:b/>
                <w:i/>
                <w:sz w:val="20"/>
                <w:szCs w:val="20"/>
              </w:rPr>
              <w:t>21 000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30A56E1D" w:rsidR="00D923FB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10 143,26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213525C2" w:rsidR="00D923FB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10 856,74 Kč</w:t>
            </w:r>
          </w:p>
        </w:tc>
      </w:tr>
      <w:tr w:rsidR="00CF1307" w:rsidRPr="00A37EB7" w14:paraId="6A37BA77" w14:textId="77777777" w:rsidTr="00CF1307">
        <w:trPr>
          <w:trHeight w:val="60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F81C447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 xml:space="preserve">1 </w:t>
            </w:r>
            <w:r>
              <w:rPr>
                <w:rFonts w:eastAsia="MS Mincho" w:cs="Times New Roman"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1520E234" w:rsidR="00CF1307" w:rsidRPr="00C74B94" w:rsidRDefault="00CF1307" w:rsidP="00CF1307">
            <w:pPr>
              <w:spacing w:after="0" w:line="240" w:lineRule="auto"/>
              <w:rPr>
                <w:rFonts w:eastAsia="MS Mincho" w:cs="Times New Roman"/>
                <w:i/>
                <w:sz w:val="20"/>
                <w:szCs w:val="20"/>
              </w:rPr>
            </w:pPr>
            <w:r w:rsidRPr="00C74B94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 xml:space="preserve">Ocel kruhová a čtvercová jakostí </w:t>
            </w:r>
            <w:r w:rsidRPr="00C74B94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br/>
            </w:r>
            <w:r w:rsidR="00C74B94" w:rsidRPr="00C74B94">
              <w:rPr>
                <w:bCs/>
                <w:i/>
                <w:iCs/>
                <w:sz w:val="20"/>
                <w:szCs w:val="20"/>
              </w:rPr>
              <w:t>S235JR, S235JRC, S355J2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7ACDB816" w:rsidR="00CF1307" w:rsidRPr="000A5DD9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21 000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0BC35CBF" w:rsidR="00CF1307" w:rsidRPr="000A5DD9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10 143,26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6AFB87B8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10 856,74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0A5DD9" w:rsidRPr="00A37EB7" w14:paraId="21A2FC0C" w14:textId="77777777" w:rsidTr="000A5DD9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B64D3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7F300" w14:textId="49E98B03" w:rsidR="00D923FB" w:rsidRPr="000A5DD9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0A5DD9"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24D0C" w14:textId="1321A5ED" w:rsidR="00D923FB" w:rsidRPr="000A5DD9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0A5DD9"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29D8E" w14:textId="1D2E8881" w:rsidR="00D923FB" w:rsidRPr="00A37EB7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</w:tr>
      <w:tr w:rsidR="009A1A5F" w:rsidRPr="00A37EB7" w14:paraId="52AF1D5B" w14:textId="77777777" w:rsidTr="000A5DD9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53" w14:textId="77777777" w:rsidR="009A1A5F" w:rsidRPr="00A37EB7" w:rsidRDefault="009A1A5F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22" w14:textId="7666A271" w:rsidR="009A1A5F" w:rsidRPr="00A37EB7" w:rsidRDefault="009A1A5F" w:rsidP="00CF1307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Není relevantní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4A38" w14:textId="7DC85527" w:rsidR="009A1A5F" w:rsidRPr="000A5DD9" w:rsidRDefault="009A1A5F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0B46" w14:textId="4E5A8280" w:rsidR="009A1A5F" w:rsidRPr="000A5DD9" w:rsidRDefault="009A1A5F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D4" w14:textId="0D586560" w:rsidR="009A1A5F" w:rsidRPr="00A37EB7" w:rsidRDefault="009A1A5F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7A5580">
              <w:rPr>
                <w:rFonts w:eastAsia="MS Mincho" w:cs="Times New Roman"/>
                <w:i/>
                <w:sz w:val="20"/>
                <w:szCs w:val="20"/>
              </w:rPr>
              <w:t>0 Kč</w:t>
            </w:r>
          </w:p>
        </w:tc>
      </w:tr>
      <w:tr w:rsidR="00D923FB" w:rsidRPr="00A37EB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D923FB" w:rsidRPr="00A37EB7" w:rsidRDefault="00D923FB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32AD26C8" w:rsidR="00D923FB" w:rsidRPr="000A5DD9" w:rsidRDefault="00CF1307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iCs/>
                <w:sz w:val="20"/>
                <w:szCs w:val="20"/>
              </w:rPr>
            </w:pPr>
            <w:r w:rsidRPr="000A5DD9">
              <w:rPr>
                <w:rFonts w:eastAsia="MS Mincho" w:cs="Times New Roman"/>
                <w:b/>
                <w:i/>
                <w:iCs/>
                <w:sz w:val="20"/>
                <w:szCs w:val="20"/>
              </w:rPr>
              <w:t>2</w:t>
            </w:r>
            <w:r w:rsidR="0065728B" w:rsidRPr="000A5DD9">
              <w:rPr>
                <w:rFonts w:eastAsia="MS Mincho" w:cs="Times New Roman"/>
                <w:b/>
                <w:i/>
                <w:iCs/>
                <w:sz w:val="20"/>
                <w:szCs w:val="20"/>
              </w:rPr>
              <w:t>83</w:t>
            </w:r>
            <w:r w:rsidRPr="000A5DD9">
              <w:rPr>
                <w:rFonts w:eastAsia="MS Mincho" w:cs="Times New Roman"/>
                <w:b/>
                <w:i/>
                <w:iCs/>
                <w:sz w:val="20"/>
                <w:szCs w:val="20"/>
              </w:rPr>
              <w:t>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3CF1474F" w:rsidR="00D923FB" w:rsidRPr="0065728B" w:rsidRDefault="00135325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iCs/>
                <w:sz w:val="20"/>
                <w:szCs w:val="20"/>
              </w:rPr>
              <w:t>305 032,16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3E4981DE" w:rsidR="00D923FB" w:rsidRPr="0065728B" w:rsidRDefault="00135325" w:rsidP="00D923FB">
            <w:pPr>
              <w:spacing w:after="0" w:line="240" w:lineRule="auto"/>
              <w:jc w:val="center"/>
              <w:rPr>
                <w:rFonts w:eastAsia="MS Mincho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iCs/>
                <w:sz w:val="20"/>
                <w:szCs w:val="20"/>
              </w:rPr>
              <w:t>-22 032,16 Kč</w:t>
            </w:r>
          </w:p>
        </w:tc>
      </w:tr>
      <w:tr w:rsidR="009A1A5F" w:rsidRPr="00A37EB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9A1A5F" w:rsidRPr="00A37EB7" w:rsidRDefault="009A1A5F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3AFD7BFE" w:rsidR="009A1A5F" w:rsidRPr="00A37EB7" w:rsidRDefault="009A1A5F" w:rsidP="009A1A5F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SW KOVY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4B452321" w:rsidR="009A1A5F" w:rsidRPr="000A5DD9" w:rsidRDefault="00CC585A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1</w:t>
            </w:r>
            <w:r w:rsidR="00CF1307" w:rsidRPr="000A5DD9">
              <w:rPr>
                <w:rFonts w:eastAsia="MS Mincho" w:cs="Times New Roman"/>
                <w:i/>
                <w:sz w:val="20"/>
                <w:szCs w:val="20"/>
              </w:rPr>
              <w:t>5 000</w:t>
            </w:r>
            <w:r w:rsidR="009A1A5F" w:rsidRPr="000A5DD9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6C3ABE28" w:rsidR="009A1A5F" w:rsidRPr="00A37EB7" w:rsidRDefault="00CC585A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10</w:t>
            </w:r>
            <w:r w:rsidR="0065728B">
              <w:rPr>
                <w:rFonts w:eastAsia="MS Mincho" w:cs="Times New Roman"/>
                <w:i/>
                <w:sz w:val="20"/>
                <w:szCs w:val="20"/>
              </w:rPr>
              <w:t> </w:t>
            </w:r>
            <w:r>
              <w:rPr>
                <w:rFonts w:eastAsia="MS Mincho" w:cs="Times New Roman"/>
                <w:i/>
                <w:sz w:val="20"/>
                <w:szCs w:val="20"/>
              </w:rPr>
              <w:t>648</w:t>
            </w:r>
            <w:r w:rsidR="0065728B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="009A1A5F"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16A42072" w:rsidR="009A1A5F" w:rsidRPr="00A37EB7" w:rsidRDefault="00CF1307" w:rsidP="009A1A5F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4 352</w:t>
            </w:r>
            <w:r w:rsidR="009A1A5F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="009A1A5F"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CC585A" w:rsidRPr="00A37EB7" w14:paraId="2B8354D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F1B" w14:textId="77777777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A37EB7">
              <w:rPr>
                <w:rFonts w:eastAsia="MS Mincho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F67" w14:textId="4C34862D" w:rsidR="00CC585A" w:rsidRPr="00A37EB7" w:rsidRDefault="00CC585A" w:rsidP="00CC585A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Výroba vzorků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D58F" w14:textId="65DEDE82" w:rsidR="00CC585A" w:rsidRPr="000A5DD9" w:rsidRDefault="00CF1307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80 000</w:t>
            </w:r>
            <w:r w:rsidR="00CC585A" w:rsidRPr="000A5DD9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00F" w14:textId="2D5D5228" w:rsidR="00CC585A" w:rsidRPr="00135325" w:rsidRDefault="007447D6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135325">
              <w:rPr>
                <w:rFonts w:eastAsia="MS Mincho" w:cs="Times New Roman"/>
                <w:i/>
                <w:sz w:val="20"/>
                <w:szCs w:val="20"/>
              </w:rPr>
              <w:t>79 250,16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283" w14:textId="33BA9E2A" w:rsidR="00CC585A" w:rsidRPr="00A37EB7" w:rsidRDefault="00CF1307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749,84</w:t>
            </w:r>
            <w:r w:rsidR="00CC585A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="00CC585A"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CC585A" w:rsidRPr="00A37EB7" w14:paraId="474D6DD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36" w14:textId="1E3801C0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3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C68" w14:textId="7F4F2D1C" w:rsidR="00CC585A" w:rsidRPr="00A37EB7" w:rsidRDefault="00CC585A" w:rsidP="00CC585A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Laboratorní analýzy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9F0" w14:textId="22BEAFF6" w:rsidR="00CC585A" w:rsidRPr="000A5DD9" w:rsidRDefault="00CF1307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1</w:t>
            </w:r>
            <w:r w:rsidR="0065728B" w:rsidRPr="000A5DD9">
              <w:rPr>
                <w:rFonts w:eastAsia="MS Mincho" w:cs="Times New Roman"/>
                <w:i/>
                <w:sz w:val="20"/>
                <w:szCs w:val="20"/>
              </w:rPr>
              <w:t>68</w:t>
            </w:r>
            <w:r w:rsidR="00CC585A" w:rsidRPr="000A5DD9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Pr="000A5DD9">
              <w:rPr>
                <w:rFonts w:eastAsia="MS Mincho" w:cs="Times New Roman"/>
                <w:i/>
                <w:sz w:val="20"/>
                <w:szCs w:val="20"/>
              </w:rPr>
              <w:t>000</w:t>
            </w:r>
            <w:r w:rsidR="00CC585A" w:rsidRPr="000A5DD9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2F5" w14:textId="0E7A8B2A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200 134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185" w14:textId="19528089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="0065728B">
              <w:rPr>
                <w:rFonts w:eastAsia="MS Mincho" w:cs="Times New Roman"/>
                <w:i/>
                <w:sz w:val="20"/>
                <w:szCs w:val="20"/>
              </w:rPr>
              <w:t>32 134</w:t>
            </w:r>
            <w:r w:rsidR="00CF1307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CC585A" w:rsidRPr="00A37EB7" w14:paraId="6B618D9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05EC" w14:textId="15335E34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sz w:val="20"/>
                <w:szCs w:val="20"/>
              </w:rPr>
              <w:t>4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2053" w14:textId="737112B8" w:rsidR="00CC585A" w:rsidRPr="00A37EB7" w:rsidRDefault="00CC585A" w:rsidP="00CC585A">
            <w:pPr>
              <w:spacing w:after="0" w:line="240" w:lineRule="auto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Publikování v časopise HUTNICKÉ LISTY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F814" w14:textId="31378EAC" w:rsidR="00CC585A" w:rsidRPr="000A5DD9" w:rsidRDefault="00CF1307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0A5DD9">
              <w:rPr>
                <w:rFonts w:eastAsia="MS Mincho" w:cs="Times New Roman"/>
                <w:i/>
                <w:sz w:val="20"/>
                <w:szCs w:val="20"/>
              </w:rPr>
              <w:t>20</w:t>
            </w:r>
            <w:r w:rsidR="007447D6" w:rsidRPr="000A5DD9">
              <w:rPr>
                <w:rFonts w:eastAsia="MS Mincho" w:cs="Times New Roman"/>
                <w:i/>
                <w:sz w:val="20"/>
                <w:szCs w:val="20"/>
              </w:rPr>
              <w:t xml:space="preserve"> 000</w:t>
            </w:r>
            <w:r w:rsidR="00CC585A" w:rsidRPr="000A5DD9">
              <w:rPr>
                <w:rFonts w:eastAsia="MS Mincho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EEB5" w14:textId="09A9601E" w:rsidR="00CC585A" w:rsidRPr="00A37EB7" w:rsidRDefault="007447D6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 xml:space="preserve">15 000 </w:t>
            </w:r>
            <w:r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6E9F" w14:textId="0D19C1FE" w:rsidR="00CC585A" w:rsidRPr="00A37EB7" w:rsidRDefault="00CF1307" w:rsidP="00CC585A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>
              <w:rPr>
                <w:rFonts w:eastAsia="MS Mincho" w:cs="Times New Roman"/>
                <w:i/>
                <w:sz w:val="20"/>
                <w:szCs w:val="20"/>
              </w:rPr>
              <w:t>5</w:t>
            </w:r>
            <w:r w:rsidR="00CC585A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MS Mincho" w:cs="Times New Roman"/>
                <w:i/>
                <w:sz w:val="20"/>
                <w:szCs w:val="20"/>
              </w:rPr>
              <w:t>00</w:t>
            </w:r>
            <w:r w:rsidR="00CC585A">
              <w:rPr>
                <w:rFonts w:eastAsia="MS Mincho" w:cs="Times New Roman"/>
                <w:i/>
                <w:sz w:val="20"/>
                <w:szCs w:val="20"/>
              </w:rPr>
              <w:t xml:space="preserve">0 </w:t>
            </w:r>
            <w:r w:rsidR="00CC585A" w:rsidRPr="00A37EB7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CF1307" w:rsidRPr="00A37EB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A37EB7">
              <w:rPr>
                <w:rFonts w:eastAsia="MS Mincho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35263EFE" w:rsidR="00CF1307" w:rsidRPr="000A5DD9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 w:rsidRPr="000A5DD9"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448BD509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02109C48" w:rsidR="00CF1307" w:rsidRPr="00A37EB7" w:rsidRDefault="00CF1307" w:rsidP="00CF1307">
            <w:pPr>
              <w:spacing w:after="0" w:line="240" w:lineRule="auto"/>
              <w:jc w:val="center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i/>
                <w:sz w:val="20"/>
                <w:szCs w:val="20"/>
              </w:rPr>
              <w:t>0 Kč</w:t>
            </w:r>
          </w:p>
        </w:tc>
      </w:tr>
      <w:tr w:rsidR="007447D6" w:rsidRPr="00A37EB7" w14:paraId="38AE7B32" w14:textId="77777777" w:rsidTr="00CF1307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7447D6" w:rsidRPr="00CF2FFF" w:rsidRDefault="007447D6" w:rsidP="007447D6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eastAsia="MS Mincho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39D32ECD" w:rsidR="007447D6" w:rsidRPr="00CF2FFF" w:rsidRDefault="000A5DD9" w:rsidP="007447D6">
            <w:pPr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cs="Times New Roman"/>
                <w:i/>
                <w:iCs/>
                <w:color w:val="000000" w:themeColor="text1"/>
                <w:sz w:val="20"/>
                <w:szCs w:val="20"/>
              </w:rPr>
              <w:t>Finanční spoluúčast na projektech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22A663AC" w:rsidR="007447D6" w:rsidRPr="00CF2FFF" w:rsidRDefault="00CF1307" w:rsidP="007447D6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eastAsia="MS Mincho" w:cs="Times New Roman"/>
                <w:i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70983D57" w:rsidR="007447D6" w:rsidRPr="00CF2FFF" w:rsidRDefault="00C74B94" w:rsidP="007447D6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eastAsia="MS Mincho" w:cs="Times New Roman"/>
                <w:i/>
                <w:sz w:val="20"/>
                <w:szCs w:val="20"/>
              </w:rPr>
              <w:t>-10 914,42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0C02E680" w:rsidR="007447D6" w:rsidRPr="00CF2FFF" w:rsidRDefault="007447D6" w:rsidP="007447D6">
            <w:pPr>
              <w:spacing w:after="0" w:line="240" w:lineRule="auto"/>
              <w:jc w:val="center"/>
              <w:rPr>
                <w:rFonts w:eastAsia="MS Mincho" w:cs="Times New Roman"/>
                <w:sz w:val="20"/>
                <w:szCs w:val="20"/>
              </w:rPr>
            </w:pPr>
            <w:r w:rsidRPr="00CF2FFF">
              <w:rPr>
                <w:rFonts w:eastAsia="MS Mincho" w:cs="Times New Roman"/>
                <w:i/>
                <w:sz w:val="20"/>
                <w:szCs w:val="20"/>
              </w:rPr>
              <w:t xml:space="preserve"> </w:t>
            </w:r>
            <w:r w:rsidR="000A5DD9" w:rsidRPr="00CF2FFF">
              <w:rPr>
                <w:rFonts w:eastAsia="MS Mincho" w:cs="Times New Roman"/>
                <w:i/>
                <w:sz w:val="20"/>
                <w:szCs w:val="20"/>
              </w:rPr>
              <w:t xml:space="preserve">-10 914,42 </w:t>
            </w:r>
            <w:r w:rsidRPr="00CF2FFF">
              <w:rPr>
                <w:rFonts w:eastAsia="MS Mincho" w:cs="Times New Roman"/>
                <w:i/>
                <w:sz w:val="20"/>
                <w:szCs w:val="20"/>
              </w:rPr>
              <w:t>Kč</w:t>
            </w:r>
          </w:p>
        </w:tc>
      </w:tr>
      <w:tr w:rsidR="00CC585A" w:rsidRPr="00A37EB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CC585A" w:rsidRPr="00A37EB7" w:rsidRDefault="00CC585A" w:rsidP="00CC585A">
            <w:pPr>
              <w:spacing w:after="0" w:line="240" w:lineRule="auto"/>
              <w:jc w:val="center"/>
              <w:rPr>
                <w:rFonts w:eastAsia="MS Mincho" w:cs="Times New Roman"/>
                <w:b/>
                <w:color w:val="000000" w:themeColor="text1"/>
                <w:sz w:val="24"/>
                <w:szCs w:val="24"/>
              </w:rPr>
            </w:pPr>
            <w:r w:rsidRPr="00A37EB7">
              <w:rPr>
                <w:rFonts w:eastAsia="MS Mincho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3602BDDD" w:rsidR="00CC585A" w:rsidRPr="000A5DD9" w:rsidRDefault="00775684" w:rsidP="00CC585A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A5DD9"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  <w:t>388 000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2BC678DA" w:rsidR="00CC585A" w:rsidRPr="0065728B" w:rsidRDefault="00C74B94" w:rsidP="00CC585A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0A5DD9"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  <w:t>388 000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1B961D97" w:rsidR="00CC585A" w:rsidRPr="0065728B" w:rsidRDefault="0065728B" w:rsidP="00CC585A">
            <w:pPr>
              <w:spacing w:after="0" w:line="240" w:lineRule="auto"/>
              <w:jc w:val="center"/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65728B">
              <w:rPr>
                <w:rFonts w:eastAsia="MS Mincho" w:cs="Times New Roman"/>
                <w:b/>
                <w:bCs/>
                <w:i/>
                <w:color w:val="000000" w:themeColor="text1"/>
                <w:sz w:val="24"/>
                <w:szCs w:val="24"/>
              </w:rPr>
              <w:t>0 Kč</w:t>
            </w:r>
          </w:p>
        </w:tc>
      </w:tr>
    </w:tbl>
    <w:p w14:paraId="450EEC0E" w14:textId="21AB0500" w:rsidR="007E5668" w:rsidRDefault="007E5668" w:rsidP="00D923FB">
      <w:pPr>
        <w:spacing w:after="0" w:line="240" w:lineRule="auto"/>
        <w:rPr>
          <w:rFonts w:eastAsia="MS Mincho"/>
          <w:b/>
          <w:sz w:val="20"/>
          <w:szCs w:val="20"/>
        </w:rPr>
      </w:pPr>
    </w:p>
    <w:p w14:paraId="38EB9ACE" w14:textId="495FA44F" w:rsidR="00A80939" w:rsidRDefault="00A80939" w:rsidP="005E1637">
      <w:pPr>
        <w:spacing w:after="0" w:line="240" w:lineRule="auto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br w:type="page"/>
      </w:r>
    </w:p>
    <w:p w14:paraId="6882BB5C" w14:textId="77777777" w:rsidR="007E5668" w:rsidRPr="00A37EB7" w:rsidRDefault="007E5668" w:rsidP="007E5668">
      <w:pPr>
        <w:rPr>
          <w:rFonts w:eastAsia="MS Mincho" w:cs="Times New Roman"/>
          <w:b/>
          <w:sz w:val="24"/>
          <w:szCs w:val="24"/>
        </w:rPr>
      </w:pPr>
      <w:r w:rsidRPr="00A37EB7">
        <w:rPr>
          <w:rFonts w:eastAsia="MS Mincho" w:cs="Times New Roman"/>
          <w:b/>
          <w:sz w:val="24"/>
          <w:szCs w:val="24"/>
        </w:rPr>
        <w:lastRenderedPageBreak/>
        <w:t>Komentář k rozpočtu: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E5668" w:rsidRPr="00A37EB7" w14:paraId="051087CF" w14:textId="77777777" w:rsidTr="007447D6">
        <w:trPr>
          <w:trHeight w:val="66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64C" w14:textId="089B767A" w:rsidR="007E5668" w:rsidRPr="00A37EB7" w:rsidRDefault="00A80939" w:rsidP="00A80939">
            <w:pPr>
              <w:tabs>
                <w:tab w:val="left" w:pos="8775"/>
              </w:tabs>
              <w:spacing w:before="120" w:after="120" w:line="240" w:lineRule="auto"/>
              <w:ind w:left="113" w:right="170"/>
              <w:jc w:val="both"/>
              <w:rPr>
                <w:rFonts w:eastAsia="MS Mincho" w:cs="Times New Roman"/>
                <w:sz w:val="20"/>
                <w:szCs w:val="20"/>
              </w:rPr>
            </w:pPr>
            <w:r w:rsidRPr="00A80939">
              <w:rPr>
                <w:rFonts w:cs="CIDFont+F5"/>
              </w:rPr>
              <w:t xml:space="preserve">Veškeré přesuny finančních prostředků v rámci </w:t>
            </w:r>
            <w:r w:rsidR="007447D6">
              <w:rPr>
                <w:rFonts w:cs="CIDFont+F5"/>
              </w:rPr>
              <w:t xml:space="preserve">projektu 06SVV22 </w:t>
            </w:r>
            <w:r w:rsidRPr="00A80939">
              <w:rPr>
                <w:rFonts w:cs="CIDFont+F5"/>
              </w:rPr>
              <w:t xml:space="preserve">byly </w:t>
            </w:r>
            <w:r w:rsidR="007447D6">
              <w:rPr>
                <w:rFonts w:cs="CIDFont+F5"/>
              </w:rPr>
              <w:t xml:space="preserve">před jejich </w:t>
            </w:r>
            <w:r w:rsidRPr="00A80939">
              <w:rPr>
                <w:rFonts w:cs="CIDFont+F5"/>
              </w:rPr>
              <w:t>realizací konzultovány a odsouhlaseny.</w:t>
            </w:r>
          </w:p>
        </w:tc>
      </w:tr>
    </w:tbl>
    <w:p w14:paraId="6636CFF6" w14:textId="4F2CDB0A" w:rsidR="007E5668" w:rsidRPr="00A37EB7" w:rsidRDefault="007E5668" w:rsidP="007E5668">
      <w:pPr>
        <w:tabs>
          <w:tab w:val="left" w:pos="8775"/>
        </w:tabs>
        <w:rPr>
          <w:rFonts w:eastAsia="MS Mincho"/>
          <w:sz w:val="20"/>
          <w:szCs w:val="20"/>
        </w:rPr>
      </w:pPr>
    </w:p>
    <w:p w14:paraId="06DBFD61" w14:textId="4094378C" w:rsidR="00D06AE3" w:rsidRPr="00A37EB7" w:rsidRDefault="00D06AE3" w:rsidP="007E5668">
      <w:pPr>
        <w:tabs>
          <w:tab w:val="left" w:pos="8775"/>
        </w:tabs>
        <w:rPr>
          <w:rFonts w:eastAsia="MS Mincho"/>
          <w:sz w:val="20"/>
          <w:szCs w:val="20"/>
        </w:rPr>
      </w:pPr>
    </w:p>
    <w:p w14:paraId="1123D060" w14:textId="3C3928BC" w:rsidR="00D06AE3" w:rsidRPr="00A80939" w:rsidRDefault="00D06AE3" w:rsidP="007E5668">
      <w:pPr>
        <w:tabs>
          <w:tab w:val="left" w:pos="8775"/>
        </w:tabs>
        <w:rPr>
          <w:rFonts w:eastAsia="MS Mincho" w:cs="Times New Roman"/>
          <w:sz w:val="24"/>
          <w:szCs w:val="24"/>
        </w:rPr>
      </w:pPr>
      <w:r w:rsidRPr="00A80939">
        <w:rPr>
          <w:rFonts w:eastAsia="MS Mincho" w:cs="Times New Roman"/>
          <w:sz w:val="24"/>
          <w:szCs w:val="24"/>
        </w:rPr>
        <w:t>V</w:t>
      </w:r>
      <w:r w:rsidR="00A80939" w:rsidRPr="00A80939">
        <w:rPr>
          <w:rFonts w:eastAsia="MS Mincho" w:cs="Times New Roman"/>
          <w:sz w:val="24"/>
          <w:szCs w:val="24"/>
        </w:rPr>
        <w:t> </w:t>
      </w:r>
      <w:r w:rsidRPr="00A80939">
        <w:rPr>
          <w:rFonts w:eastAsia="MS Mincho" w:cs="Times New Roman"/>
          <w:sz w:val="24"/>
          <w:szCs w:val="24"/>
        </w:rPr>
        <w:t>Českých Budějovicích</w:t>
      </w:r>
      <w:r w:rsidR="00A80939" w:rsidRPr="00A80939">
        <w:rPr>
          <w:rFonts w:eastAsia="MS Mincho" w:cs="Times New Roman"/>
          <w:sz w:val="24"/>
          <w:szCs w:val="24"/>
        </w:rPr>
        <w:t>, dne 17.3.2023</w:t>
      </w:r>
    </w:p>
    <w:p w14:paraId="77DC77E1" w14:textId="6D9B7C29" w:rsidR="00A80939" w:rsidRPr="00A80939" w:rsidRDefault="00A80939" w:rsidP="00A80939">
      <w:pPr>
        <w:tabs>
          <w:tab w:val="left" w:pos="6946"/>
        </w:tabs>
        <w:rPr>
          <w:rFonts w:eastAsia="MS Mincho"/>
          <w:sz w:val="20"/>
          <w:szCs w:val="20"/>
        </w:rPr>
      </w:pPr>
      <w:r>
        <w:rPr>
          <w:rFonts w:cs="CIDFont+F5"/>
          <w:sz w:val="24"/>
          <w:szCs w:val="24"/>
        </w:rPr>
        <w:tab/>
      </w:r>
      <w:r>
        <w:rPr>
          <w:rFonts w:cs="CIDFont+F5"/>
          <w:sz w:val="24"/>
          <w:szCs w:val="24"/>
        </w:rPr>
        <w:tab/>
      </w:r>
      <w:r w:rsidRPr="00A80939">
        <w:rPr>
          <w:rFonts w:cs="CIDFont+F5"/>
          <w:sz w:val="24"/>
          <w:szCs w:val="24"/>
        </w:rPr>
        <w:t>podpis hlavního řešitele</w:t>
      </w:r>
    </w:p>
    <w:sectPr w:rsidR="00A80939" w:rsidRPr="00A80939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4737" w14:textId="77777777" w:rsidR="00214E17" w:rsidRDefault="00214E17" w:rsidP="00D61E76">
      <w:pPr>
        <w:spacing w:after="0" w:line="240" w:lineRule="auto"/>
      </w:pPr>
      <w:r>
        <w:separator/>
      </w:r>
    </w:p>
  </w:endnote>
  <w:endnote w:type="continuationSeparator" w:id="0">
    <w:p w14:paraId="4511EFF9" w14:textId="77777777" w:rsidR="00214E17" w:rsidRDefault="00214E1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1DA4A63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ADDD91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087EC22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0AA1A2A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11CBEA8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004F" w14:textId="77777777" w:rsidR="00214E17" w:rsidRDefault="00214E17" w:rsidP="00D61E76">
      <w:pPr>
        <w:spacing w:after="0" w:line="240" w:lineRule="auto"/>
      </w:pPr>
      <w:r>
        <w:separator/>
      </w:r>
    </w:p>
  </w:footnote>
  <w:footnote w:type="continuationSeparator" w:id="0">
    <w:p w14:paraId="7D4292FA" w14:textId="77777777" w:rsidR="00214E17" w:rsidRDefault="00214E1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du="http://schemas.microsoft.com/office/word/2023/wordml/word16du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4CC780A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2887B8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8B8"/>
    <w:multiLevelType w:val="hybridMultilevel"/>
    <w:tmpl w:val="742072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A5A"/>
    <w:multiLevelType w:val="hybridMultilevel"/>
    <w:tmpl w:val="67105014"/>
    <w:lvl w:ilvl="0" w:tplc="4260DEE4">
      <w:start w:val="5"/>
      <w:numFmt w:val="decimal"/>
      <w:lvlText w:val="%1"/>
      <w:lvlJc w:val="left"/>
      <w:pPr>
        <w:ind w:left="144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6276AF"/>
    <w:multiLevelType w:val="hybridMultilevel"/>
    <w:tmpl w:val="8C263502"/>
    <w:lvl w:ilvl="0" w:tplc="EF0E7290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D6B26"/>
    <w:multiLevelType w:val="hybridMultilevel"/>
    <w:tmpl w:val="ECF05232"/>
    <w:lvl w:ilvl="0" w:tplc="8EC21A14">
      <w:start w:val="5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FD78CA"/>
    <w:multiLevelType w:val="hybridMultilevel"/>
    <w:tmpl w:val="4476EAA2"/>
    <w:lvl w:ilvl="0" w:tplc="AD30BAF8">
      <w:start w:val="5"/>
      <w:numFmt w:val="decimal"/>
      <w:lvlText w:val="%1"/>
      <w:lvlJc w:val="left"/>
      <w:pPr>
        <w:ind w:left="180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3039E4"/>
    <w:multiLevelType w:val="hybridMultilevel"/>
    <w:tmpl w:val="5AE2F82E"/>
    <w:lvl w:ilvl="0" w:tplc="9A1E2008">
      <w:numFmt w:val="bullet"/>
      <w:lvlText w:val=""/>
      <w:lvlJc w:val="left"/>
      <w:pPr>
        <w:ind w:left="189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abstractNum w:abstractNumId="7" w15:restartNumberingAfterBreak="0">
    <w:nsid w:val="453A7FD3"/>
    <w:multiLevelType w:val="hybridMultilevel"/>
    <w:tmpl w:val="22765C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F0CED"/>
    <w:multiLevelType w:val="hybridMultilevel"/>
    <w:tmpl w:val="2CB449A0"/>
    <w:lvl w:ilvl="0" w:tplc="B3EA8984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321E"/>
    <w:multiLevelType w:val="hybridMultilevel"/>
    <w:tmpl w:val="43E4074A"/>
    <w:lvl w:ilvl="0" w:tplc="AE0470D6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44304">
    <w:abstractNumId w:val="1"/>
  </w:num>
  <w:num w:numId="2" w16cid:durableId="704019044">
    <w:abstractNumId w:val="9"/>
  </w:num>
  <w:num w:numId="3" w16cid:durableId="2133399971">
    <w:abstractNumId w:val="7"/>
  </w:num>
  <w:num w:numId="4" w16cid:durableId="49772954">
    <w:abstractNumId w:val="6"/>
  </w:num>
  <w:num w:numId="5" w16cid:durableId="1964000363">
    <w:abstractNumId w:val="0"/>
  </w:num>
  <w:num w:numId="6" w16cid:durableId="966160093">
    <w:abstractNumId w:val="10"/>
  </w:num>
  <w:num w:numId="7" w16cid:durableId="957567431">
    <w:abstractNumId w:val="3"/>
  </w:num>
  <w:num w:numId="8" w16cid:durableId="1890922817">
    <w:abstractNumId w:val="8"/>
  </w:num>
  <w:num w:numId="9" w16cid:durableId="1394155129">
    <w:abstractNumId w:val="4"/>
  </w:num>
  <w:num w:numId="10" w16cid:durableId="1108701152">
    <w:abstractNumId w:val="2"/>
  </w:num>
  <w:num w:numId="11" w16cid:durableId="1845632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42BA"/>
    <w:rsid w:val="00031242"/>
    <w:rsid w:val="00072335"/>
    <w:rsid w:val="000776E4"/>
    <w:rsid w:val="0009045E"/>
    <w:rsid w:val="000A29D5"/>
    <w:rsid w:val="000A36EC"/>
    <w:rsid w:val="000A5DD9"/>
    <w:rsid w:val="000E3A5F"/>
    <w:rsid w:val="00135325"/>
    <w:rsid w:val="001354E6"/>
    <w:rsid w:val="00152366"/>
    <w:rsid w:val="0018423B"/>
    <w:rsid w:val="001F5B21"/>
    <w:rsid w:val="002071DA"/>
    <w:rsid w:val="00214E17"/>
    <w:rsid w:val="00215B95"/>
    <w:rsid w:val="00236BFF"/>
    <w:rsid w:val="002413E9"/>
    <w:rsid w:val="00280416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D46D9"/>
    <w:rsid w:val="003F1B2E"/>
    <w:rsid w:val="004275E4"/>
    <w:rsid w:val="00455A47"/>
    <w:rsid w:val="00465BF0"/>
    <w:rsid w:val="00480639"/>
    <w:rsid w:val="004C2909"/>
    <w:rsid w:val="004D27B0"/>
    <w:rsid w:val="004D45BD"/>
    <w:rsid w:val="004E0539"/>
    <w:rsid w:val="00513FD6"/>
    <w:rsid w:val="00540375"/>
    <w:rsid w:val="00580389"/>
    <w:rsid w:val="005B4867"/>
    <w:rsid w:val="005B6F79"/>
    <w:rsid w:val="005E1637"/>
    <w:rsid w:val="005E2393"/>
    <w:rsid w:val="005F1526"/>
    <w:rsid w:val="00625684"/>
    <w:rsid w:val="0064034A"/>
    <w:rsid w:val="00646470"/>
    <w:rsid w:val="0065728B"/>
    <w:rsid w:val="00676674"/>
    <w:rsid w:val="006A15C6"/>
    <w:rsid w:val="006C2014"/>
    <w:rsid w:val="006D3803"/>
    <w:rsid w:val="00701AA2"/>
    <w:rsid w:val="0071299B"/>
    <w:rsid w:val="007447D6"/>
    <w:rsid w:val="00755CB1"/>
    <w:rsid w:val="00755F32"/>
    <w:rsid w:val="00757FEC"/>
    <w:rsid w:val="00775684"/>
    <w:rsid w:val="00784744"/>
    <w:rsid w:val="00785C1A"/>
    <w:rsid w:val="007B1B35"/>
    <w:rsid w:val="007B24B7"/>
    <w:rsid w:val="007D210B"/>
    <w:rsid w:val="007E5668"/>
    <w:rsid w:val="007F52B6"/>
    <w:rsid w:val="00867206"/>
    <w:rsid w:val="00873F20"/>
    <w:rsid w:val="00882051"/>
    <w:rsid w:val="008B48A5"/>
    <w:rsid w:val="008D2EF0"/>
    <w:rsid w:val="008E4CE8"/>
    <w:rsid w:val="008E62E1"/>
    <w:rsid w:val="00901E39"/>
    <w:rsid w:val="009727A9"/>
    <w:rsid w:val="00973EDC"/>
    <w:rsid w:val="009845CE"/>
    <w:rsid w:val="00987130"/>
    <w:rsid w:val="009A0042"/>
    <w:rsid w:val="009A1A5F"/>
    <w:rsid w:val="009B6F36"/>
    <w:rsid w:val="009D62F3"/>
    <w:rsid w:val="00A014CD"/>
    <w:rsid w:val="00A24592"/>
    <w:rsid w:val="00A34DEC"/>
    <w:rsid w:val="00A35490"/>
    <w:rsid w:val="00A37EB7"/>
    <w:rsid w:val="00A5447E"/>
    <w:rsid w:val="00A80939"/>
    <w:rsid w:val="00A8191B"/>
    <w:rsid w:val="00AA5058"/>
    <w:rsid w:val="00AB3E6C"/>
    <w:rsid w:val="00AE1788"/>
    <w:rsid w:val="00AE2DB3"/>
    <w:rsid w:val="00B33445"/>
    <w:rsid w:val="00B34D4C"/>
    <w:rsid w:val="00B737E3"/>
    <w:rsid w:val="00B857DC"/>
    <w:rsid w:val="00BE6148"/>
    <w:rsid w:val="00BF7C6C"/>
    <w:rsid w:val="00C74B94"/>
    <w:rsid w:val="00C74E19"/>
    <w:rsid w:val="00C9710D"/>
    <w:rsid w:val="00CC585A"/>
    <w:rsid w:val="00CF1307"/>
    <w:rsid w:val="00CF2FFF"/>
    <w:rsid w:val="00D05E54"/>
    <w:rsid w:val="00D06AE3"/>
    <w:rsid w:val="00D61E76"/>
    <w:rsid w:val="00D657B5"/>
    <w:rsid w:val="00D83316"/>
    <w:rsid w:val="00D923FB"/>
    <w:rsid w:val="00D9412E"/>
    <w:rsid w:val="00DC0901"/>
    <w:rsid w:val="00DE516D"/>
    <w:rsid w:val="00E22FC4"/>
    <w:rsid w:val="00E92842"/>
    <w:rsid w:val="00EB2303"/>
    <w:rsid w:val="00ED7F35"/>
    <w:rsid w:val="00F149B3"/>
    <w:rsid w:val="00F2180D"/>
    <w:rsid w:val="00F24F7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styleId="Nevyeenzmnka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37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8E62E1"/>
    <w:pPr>
      <w:spacing w:after="0" w:line="240" w:lineRule="auto"/>
    </w:pPr>
    <w:rPr>
      <w:rFonts w:ascii="Cambria" w:hAnsi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2804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4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416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4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416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5EEF9EA4264782AEE78F1D4C718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9A66-F722-4E2C-9E70-072BDD5A0E2E}"/>
      </w:docPartPr>
      <w:docPartBody>
        <w:p w:rsidR="009B56C5" w:rsidRDefault="00983DB7" w:rsidP="00983DB7">
          <w:pPr>
            <w:pStyle w:val="DF5EEF9EA4264782AEE78F1D4C718E1F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F35620AADEDE453489587CBB5A3F5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7EFD0-B401-4A49-959F-5D83C537199D}"/>
      </w:docPartPr>
      <w:docPartBody>
        <w:p w:rsidR="009B56C5" w:rsidRDefault="00983DB7" w:rsidP="00983DB7">
          <w:pPr>
            <w:pStyle w:val="F35620AADEDE453489587CBB5A3F5CF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74706133D74942CAB2939EF32958F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74F48-8AD7-480D-B8A5-2022EBAFB336}"/>
      </w:docPartPr>
      <w:docPartBody>
        <w:p w:rsidR="009B56C5" w:rsidRDefault="00983DB7" w:rsidP="00983DB7">
          <w:pPr>
            <w:pStyle w:val="74706133D74942CAB2939EF32958F9AC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2E703304168D49739EE69DB7D942E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039A6-9D21-4141-9C2B-92C512A3EEA1}"/>
      </w:docPartPr>
      <w:docPartBody>
        <w:p w:rsidR="009B56C5" w:rsidRDefault="00983DB7" w:rsidP="00983DB7">
          <w:pPr>
            <w:pStyle w:val="2E703304168D49739EE69DB7D942E337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</w:rPr>
            <w:t>Stručný popis projektu.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B7"/>
    <w:rsid w:val="002F36F5"/>
    <w:rsid w:val="004C0AE8"/>
    <w:rsid w:val="006D1048"/>
    <w:rsid w:val="00983DB7"/>
    <w:rsid w:val="009B56C5"/>
    <w:rsid w:val="00AD6285"/>
    <w:rsid w:val="00C37A8E"/>
    <w:rsid w:val="00F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3DB7"/>
    <w:rPr>
      <w:color w:val="808080"/>
    </w:rPr>
  </w:style>
  <w:style w:type="paragraph" w:customStyle="1" w:styleId="DF5EEF9EA4264782AEE78F1D4C718E1F">
    <w:name w:val="DF5EEF9EA4264782AEE78F1D4C718E1F"/>
    <w:rsid w:val="00983DB7"/>
  </w:style>
  <w:style w:type="paragraph" w:customStyle="1" w:styleId="F35620AADEDE453489587CBB5A3F5CF5">
    <w:name w:val="F35620AADEDE453489587CBB5A3F5CF5"/>
    <w:rsid w:val="00983DB7"/>
  </w:style>
  <w:style w:type="paragraph" w:customStyle="1" w:styleId="74706133D74942CAB2939EF32958F9AC">
    <w:name w:val="74706133D74942CAB2939EF32958F9AC"/>
    <w:rsid w:val="00983DB7"/>
  </w:style>
  <w:style w:type="paragraph" w:customStyle="1" w:styleId="2E703304168D49739EE69DB7D942E337">
    <w:name w:val="2E703304168D49739EE69DB7D942E337"/>
    <w:rsid w:val="00983D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58AB06-7731-2A4C-B13A-EA4FCDE2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969</Words>
  <Characters>5720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Ladislav Socha</cp:lastModifiedBy>
  <cp:revision>6</cp:revision>
  <cp:lastPrinted>2023-03-27T07:56:00Z</cp:lastPrinted>
  <dcterms:created xsi:type="dcterms:W3CDTF">2023-03-27T07:55:00Z</dcterms:created>
  <dcterms:modified xsi:type="dcterms:W3CDTF">2023-03-27T08:06:00Z</dcterms:modified>
</cp:coreProperties>
</file>