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A6CF1" w14:textId="77777777" w:rsidR="00D318A3" w:rsidRDefault="00D318A3" w:rsidP="00A0534B">
      <w:pPr>
        <w:jc w:val="center"/>
        <w:rPr>
          <w:rFonts w:ascii="Cambria" w:hAnsi="Cambria"/>
          <w:b/>
          <w:sz w:val="28"/>
          <w:szCs w:val="28"/>
        </w:rPr>
      </w:pPr>
    </w:p>
    <w:p w14:paraId="1E924B85" w14:textId="77777777" w:rsidR="00A0534B" w:rsidRDefault="00896B81" w:rsidP="00A0534B">
      <w:pPr>
        <w:jc w:val="center"/>
        <w:rPr>
          <w:rFonts w:ascii="Cambria" w:hAnsi="Cambria"/>
          <w:b/>
          <w:sz w:val="28"/>
          <w:szCs w:val="28"/>
        </w:rPr>
      </w:pPr>
      <w:r w:rsidRPr="00C340DE">
        <w:rPr>
          <w:rFonts w:ascii="Cambria" w:hAnsi="Cambria"/>
          <w:b/>
          <w:sz w:val="28"/>
          <w:szCs w:val="28"/>
        </w:rPr>
        <w:t>ŽÁDOST O PŘIDĚLENÍ PODPORY V</w:t>
      </w:r>
      <w:r w:rsidR="00A0534B">
        <w:rPr>
          <w:rFonts w:ascii="Cambria" w:hAnsi="Cambria"/>
          <w:b/>
          <w:sz w:val="28"/>
          <w:szCs w:val="28"/>
        </w:rPr>
        <w:t> GRANTOVÉ SOUTĚŽI</w:t>
      </w:r>
      <w:r w:rsidR="00A0534B" w:rsidRPr="00A0534B">
        <w:rPr>
          <w:rFonts w:ascii="Cambria" w:hAnsi="Cambria"/>
          <w:b/>
          <w:sz w:val="28"/>
          <w:szCs w:val="28"/>
        </w:rPr>
        <w:t xml:space="preserve"> </w:t>
      </w:r>
    </w:p>
    <w:p w14:paraId="6D67EB5B" w14:textId="77777777" w:rsidR="00A0534B" w:rsidRPr="00A0534B" w:rsidRDefault="00A0534B" w:rsidP="00A0534B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PROJEKTŮ</w:t>
      </w:r>
      <w:r w:rsidRPr="00A0534B">
        <w:rPr>
          <w:rFonts w:ascii="Cambria" w:hAnsi="Cambria"/>
          <w:b/>
          <w:sz w:val="28"/>
          <w:szCs w:val="28"/>
        </w:rPr>
        <w:t xml:space="preserve"> SPECIFICKÉHO VYSOKOŠKOLSKÉHO VÝZKUMU</w:t>
      </w:r>
    </w:p>
    <w:p w14:paraId="46BCEB2F" w14:textId="77777777" w:rsidR="00C340DE" w:rsidRPr="00C340DE" w:rsidRDefault="00C340DE" w:rsidP="00A0534B">
      <w:pPr>
        <w:jc w:val="both"/>
        <w:rPr>
          <w:rFonts w:ascii="Cambria" w:hAnsi="Cambria"/>
          <w:b/>
          <w:sz w:val="28"/>
          <w:szCs w:val="28"/>
        </w:rPr>
      </w:pPr>
    </w:p>
    <w:p w14:paraId="58973DEB" w14:textId="1A38610B" w:rsidR="00A0534B" w:rsidRPr="00A0534B" w:rsidRDefault="00896B81" w:rsidP="00A0534B">
      <w:pPr>
        <w:jc w:val="both"/>
        <w:rPr>
          <w:rFonts w:ascii="Cambria" w:hAnsi="Cambria"/>
          <w:sz w:val="24"/>
          <w:szCs w:val="24"/>
        </w:rPr>
      </w:pPr>
      <w:r w:rsidRPr="00C340DE">
        <w:rPr>
          <w:rFonts w:ascii="Cambria" w:hAnsi="Cambria"/>
          <w:b/>
          <w:bCs/>
          <w:sz w:val="24"/>
          <w:szCs w:val="24"/>
        </w:rPr>
        <w:t>Tematické</w:t>
      </w:r>
      <w:r w:rsidR="000C0496" w:rsidRPr="00C340DE">
        <w:rPr>
          <w:rFonts w:ascii="Cambria" w:hAnsi="Cambria"/>
          <w:b/>
          <w:bCs/>
          <w:sz w:val="24"/>
          <w:szCs w:val="24"/>
        </w:rPr>
        <w:t xml:space="preserve"> zaměření:</w:t>
      </w:r>
      <w:r w:rsidR="00C340DE">
        <w:rPr>
          <w:rFonts w:ascii="Cambria" w:hAnsi="Cambria"/>
          <w:sz w:val="24"/>
          <w:szCs w:val="24"/>
        </w:rPr>
        <w:t xml:space="preserve"> </w:t>
      </w:r>
      <w:r w:rsidR="00B25FB7">
        <w:rPr>
          <w:rFonts w:ascii="Cambria" w:hAnsi="Cambria"/>
          <w:iCs/>
          <w:sz w:val="24"/>
          <w:szCs w:val="24"/>
        </w:rPr>
        <w:t>Zapojení</w:t>
      </w:r>
      <w:r w:rsidR="00A0534B" w:rsidRPr="00D318A3">
        <w:rPr>
          <w:rFonts w:ascii="Cambria" w:hAnsi="Cambria"/>
          <w:iCs/>
          <w:sz w:val="24"/>
          <w:szCs w:val="24"/>
        </w:rPr>
        <w:t xml:space="preserve"> </w:t>
      </w:r>
      <w:r w:rsidR="00B25FB7">
        <w:rPr>
          <w:rFonts w:ascii="Cambria" w:hAnsi="Cambria"/>
          <w:iCs/>
          <w:sz w:val="24"/>
          <w:szCs w:val="24"/>
        </w:rPr>
        <w:t>a</w:t>
      </w:r>
      <w:r w:rsidR="003F782F">
        <w:rPr>
          <w:rFonts w:ascii="Cambria" w:hAnsi="Cambria"/>
          <w:iCs/>
          <w:sz w:val="24"/>
          <w:szCs w:val="24"/>
        </w:rPr>
        <w:t xml:space="preserve"> </w:t>
      </w:r>
      <w:r w:rsidR="00B25FB7">
        <w:rPr>
          <w:rFonts w:ascii="Cambria" w:hAnsi="Cambria"/>
          <w:iCs/>
          <w:sz w:val="24"/>
          <w:szCs w:val="24"/>
        </w:rPr>
        <w:t xml:space="preserve">přímé vzdělávání </w:t>
      </w:r>
      <w:r w:rsidR="00A0534B" w:rsidRPr="00D318A3">
        <w:rPr>
          <w:rFonts w:ascii="Cambria" w:hAnsi="Cambria"/>
          <w:iCs/>
          <w:sz w:val="24"/>
          <w:szCs w:val="24"/>
        </w:rPr>
        <w:t>student</w:t>
      </w:r>
      <w:r w:rsidR="00B25FB7">
        <w:rPr>
          <w:rFonts w:ascii="Cambria" w:hAnsi="Cambria"/>
          <w:iCs/>
          <w:sz w:val="24"/>
          <w:szCs w:val="24"/>
        </w:rPr>
        <w:t xml:space="preserve">ů v oblasti výzkumných aktivit, v rámci </w:t>
      </w:r>
      <w:r w:rsidR="00A0534B" w:rsidRPr="00D318A3">
        <w:rPr>
          <w:rFonts w:ascii="Cambria" w:hAnsi="Cambria"/>
          <w:iCs/>
          <w:sz w:val="24"/>
          <w:szCs w:val="24"/>
        </w:rPr>
        <w:t>akreditovaných magisterských studijních programů</w:t>
      </w:r>
      <w:r w:rsidR="003F782F">
        <w:rPr>
          <w:rFonts w:ascii="Cambria" w:hAnsi="Cambria"/>
          <w:iCs/>
          <w:sz w:val="24"/>
          <w:szCs w:val="24"/>
        </w:rPr>
        <w:t>,</w:t>
      </w:r>
      <w:r w:rsidR="00B25FB7">
        <w:rPr>
          <w:rFonts w:ascii="Cambria" w:hAnsi="Cambria"/>
          <w:iCs/>
          <w:sz w:val="24"/>
          <w:szCs w:val="24"/>
        </w:rPr>
        <w:t xml:space="preserve"> v</w:t>
      </w:r>
      <w:r w:rsidR="00A0534B" w:rsidRPr="00D318A3">
        <w:rPr>
          <w:rFonts w:ascii="Cambria" w:hAnsi="Cambria"/>
          <w:iCs/>
          <w:sz w:val="24"/>
          <w:szCs w:val="24"/>
        </w:rPr>
        <w:t> souladu se směrnicí č. 2/2020</w:t>
      </w:r>
      <w:r w:rsidR="00ED6096">
        <w:rPr>
          <w:rFonts w:ascii="Cambria" w:hAnsi="Cambria"/>
          <w:iCs/>
          <w:sz w:val="24"/>
          <w:szCs w:val="24"/>
        </w:rPr>
        <w:t>.</w:t>
      </w:r>
    </w:p>
    <w:p w14:paraId="3D2F4407" w14:textId="77777777" w:rsidR="00FA691E" w:rsidRPr="00C340DE" w:rsidRDefault="00FA691E">
      <w:pPr>
        <w:rPr>
          <w:rFonts w:ascii="Cambria" w:hAnsi="Cambria"/>
          <w:b/>
          <w:bCs/>
          <w:sz w:val="24"/>
          <w:szCs w:val="24"/>
        </w:rPr>
      </w:pPr>
      <w:r w:rsidRPr="00C340DE">
        <w:rPr>
          <w:rFonts w:ascii="Cambria" w:hAnsi="Cambria"/>
          <w:b/>
          <w:bCs/>
          <w:sz w:val="24"/>
          <w:szCs w:val="24"/>
        </w:rPr>
        <w:t>Pokyny k vyplnění:</w:t>
      </w:r>
    </w:p>
    <w:p w14:paraId="59518A59" w14:textId="77777777" w:rsidR="000C0496" w:rsidRPr="00D318A3" w:rsidRDefault="00FA691E" w:rsidP="00FA691E">
      <w:pPr>
        <w:pStyle w:val="Odstavecseseznamem"/>
        <w:numPr>
          <w:ilvl w:val="0"/>
          <w:numId w:val="4"/>
        </w:numPr>
        <w:rPr>
          <w:rFonts w:ascii="Cambria" w:hAnsi="Cambria"/>
          <w:iCs/>
          <w:sz w:val="24"/>
          <w:szCs w:val="24"/>
        </w:rPr>
      </w:pPr>
      <w:r w:rsidRPr="00D318A3">
        <w:rPr>
          <w:rFonts w:ascii="Cambria" w:hAnsi="Cambria"/>
          <w:iCs/>
          <w:sz w:val="24"/>
          <w:szCs w:val="24"/>
        </w:rPr>
        <w:t xml:space="preserve">vyplňte </w:t>
      </w:r>
      <w:r w:rsidR="00B52434" w:rsidRPr="00D318A3">
        <w:rPr>
          <w:rFonts w:ascii="Cambria" w:hAnsi="Cambria"/>
          <w:iCs/>
          <w:sz w:val="24"/>
          <w:szCs w:val="24"/>
        </w:rPr>
        <w:t>dle instrukcí,</w:t>
      </w:r>
    </w:p>
    <w:p w14:paraId="28354EF3" w14:textId="77777777" w:rsidR="00252771" w:rsidRPr="00D318A3" w:rsidRDefault="00B52A47" w:rsidP="00B52A47">
      <w:pPr>
        <w:pStyle w:val="Odstavecseseznamem"/>
        <w:numPr>
          <w:ilvl w:val="0"/>
          <w:numId w:val="4"/>
        </w:numPr>
        <w:rPr>
          <w:rFonts w:ascii="Cambria" w:hAnsi="Cambria"/>
          <w:iCs/>
          <w:sz w:val="24"/>
          <w:szCs w:val="24"/>
        </w:rPr>
      </w:pPr>
      <w:r w:rsidRPr="00D318A3">
        <w:rPr>
          <w:rFonts w:ascii="Cambria" w:hAnsi="Cambria"/>
          <w:iCs/>
          <w:sz w:val="24"/>
          <w:szCs w:val="24"/>
        </w:rPr>
        <w:t>v případě potřeby</w:t>
      </w:r>
      <w:r w:rsidR="00FA691E" w:rsidRPr="00D318A3">
        <w:rPr>
          <w:rFonts w:ascii="Cambria" w:hAnsi="Cambria"/>
          <w:iCs/>
          <w:sz w:val="24"/>
          <w:szCs w:val="24"/>
        </w:rPr>
        <w:t xml:space="preserve"> </w:t>
      </w:r>
      <w:r w:rsidRPr="00D318A3">
        <w:rPr>
          <w:rFonts w:ascii="Cambria" w:hAnsi="Cambria"/>
          <w:iCs/>
          <w:sz w:val="24"/>
          <w:szCs w:val="24"/>
        </w:rPr>
        <w:t>kontaktujte</w:t>
      </w:r>
      <w:r w:rsidR="00252771" w:rsidRPr="00D318A3">
        <w:rPr>
          <w:rFonts w:ascii="Cambria" w:hAnsi="Cambria"/>
          <w:iCs/>
          <w:sz w:val="24"/>
          <w:szCs w:val="24"/>
        </w:rPr>
        <w:t xml:space="preserve"> garanta soutěže</w:t>
      </w:r>
      <w:r w:rsidRPr="00D318A3">
        <w:rPr>
          <w:rFonts w:ascii="Cambria" w:hAnsi="Cambria"/>
          <w:iCs/>
          <w:sz w:val="24"/>
          <w:szCs w:val="24"/>
        </w:rPr>
        <w:t xml:space="preserve">: </w:t>
      </w:r>
    </w:p>
    <w:p w14:paraId="20229938" w14:textId="77777777" w:rsidR="00252771" w:rsidRPr="00D318A3" w:rsidRDefault="00252771" w:rsidP="00252771">
      <w:pPr>
        <w:pStyle w:val="Odstavecseseznamem"/>
        <w:rPr>
          <w:rFonts w:ascii="Cambria" w:hAnsi="Cambria"/>
          <w:iCs/>
          <w:sz w:val="24"/>
          <w:szCs w:val="24"/>
        </w:rPr>
      </w:pPr>
      <w:r w:rsidRPr="00D318A3">
        <w:rPr>
          <w:rFonts w:ascii="Cambria" w:hAnsi="Cambria"/>
          <w:iCs/>
          <w:sz w:val="24"/>
          <w:szCs w:val="24"/>
        </w:rPr>
        <w:t>doc. Ing. Karel Gryc, Ph.D. (</w:t>
      </w:r>
      <w:r w:rsidR="007C65CA" w:rsidRPr="00D318A3">
        <w:rPr>
          <w:rFonts w:ascii="Cambria" w:hAnsi="Cambria"/>
          <w:iCs/>
          <w:sz w:val="24"/>
          <w:szCs w:val="24"/>
        </w:rPr>
        <w:t>P</w:t>
      </w:r>
      <w:r w:rsidRPr="00D318A3">
        <w:rPr>
          <w:rFonts w:ascii="Cambria" w:hAnsi="Cambria"/>
          <w:iCs/>
          <w:sz w:val="24"/>
          <w:szCs w:val="24"/>
        </w:rPr>
        <w:t xml:space="preserve">rorektor pro tvůrčí činnost), </w:t>
      </w:r>
    </w:p>
    <w:p w14:paraId="6A5CC41F" w14:textId="77777777" w:rsidR="00FA691E" w:rsidRPr="00D318A3" w:rsidRDefault="00252771" w:rsidP="00252771">
      <w:pPr>
        <w:pStyle w:val="Odstavecseseznamem"/>
        <w:rPr>
          <w:rFonts w:ascii="Cambria" w:hAnsi="Cambria"/>
          <w:iCs/>
          <w:sz w:val="24"/>
          <w:szCs w:val="24"/>
        </w:rPr>
      </w:pPr>
      <w:r w:rsidRPr="00D318A3">
        <w:rPr>
          <w:rFonts w:ascii="Cambria" w:hAnsi="Cambria"/>
          <w:iCs/>
          <w:sz w:val="24"/>
          <w:szCs w:val="24"/>
        </w:rPr>
        <w:t xml:space="preserve">tel.: </w:t>
      </w:r>
      <w:r w:rsidR="00A0534B" w:rsidRPr="00D318A3">
        <w:rPr>
          <w:rFonts w:ascii="Cambria" w:hAnsi="Cambria"/>
          <w:iCs/>
          <w:sz w:val="24"/>
          <w:szCs w:val="24"/>
        </w:rPr>
        <w:t>777 187 898</w:t>
      </w:r>
      <w:r w:rsidRPr="00D318A3">
        <w:rPr>
          <w:rFonts w:ascii="Cambria" w:hAnsi="Cambria"/>
          <w:iCs/>
          <w:sz w:val="24"/>
          <w:szCs w:val="24"/>
        </w:rPr>
        <w:t xml:space="preserve">, e-mail: </w:t>
      </w:r>
      <w:hyperlink r:id="rId8" w:history="1">
        <w:r w:rsidRPr="00D318A3">
          <w:rPr>
            <w:rFonts w:ascii="Cambria" w:hAnsi="Cambria"/>
            <w:iCs/>
            <w:sz w:val="24"/>
            <w:szCs w:val="24"/>
          </w:rPr>
          <w:t>gryc@mail.vstecb.cz</w:t>
        </w:r>
      </w:hyperlink>
      <w:r w:rsidR="00B52434" w:rsidRPr="00D318A3">
        <w:rPr>
          <w:rFonts w:ascii="Cambria" w:hAnsi="Cambria"/>
          <w:iCs/>
          <w:sz w:val="24"/>
          <w:szCs w:val="24"/>
        </w:rPr>
        <w:t>.</w:t>
      </w:r>
    </w:p>
    <w:p w14:paraId="03DCBDBF" w14:textId="77777777" w:rsidR="000D55BE" w:rsidRPr="00C340DE" w:rsidRDefault="003D5B4F">
      <w:pPr>
        <w:rPr>
          <w:rFonts w:ascii="Cambria" w:hAnsi="Cambria"/>
          <w:b/>
          <w:sz w:val="24"/>
          <w:szCs w:val="24"/>
        </w:rPr>
      </w:pPr>
      <w:r w:rsidRPr="00C340DE">
        <w:rPr>
          <w:rFonts w:ascii="Cambria" w:hAnsi="Cambria"/>
          <w:b/>
          <w:sz w:val="24"/>
          <w:szCs w:val="24"/>
        </w:rPr>
        <w:t>Identifikace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85"/>
        <w:gridCol w:w="1798"/>
        <w:gridCol w:w="6529"/>
      </w:tblGrid>
      <w:tr w:rsidR="000C5A32" w:rsidRPr="00C340DE" w14:paraId="002B87E8" w14:textId="77777777" w:rsidTr="00206DE8">
        <w:trPr>
          <w:trHeight w:val="144"/>
        </w:trPr>
        <w:tc>
          <w:tcPr>
            <w:tcW w:w="3383" w:type="dxa"/>
            <w:gridSpan w:val="2"/>
            <w:shd w:val="clear" w:color="auto" w:fill="F2F2F2" w:themeFill="background1" w:themeFillShade="F2"/>
            <w:vAlign w:val="center"/>
          </w:tcPr>
          <w:p w14:paraId="4667EBC1" w14:textId="77777777" w:rsidR="000C5A32" w:rsidRPr="00C340DE" w:rsidRDefault="000C5A32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Název</w:t>
            </w:r>
            <w:r w:rsidR="000D55BE" w:rsidRPr="00C340DE">
              <w:rPr>
                <w:rFonts w:ascii="Cambria" w:hAnsi="Cambria"/>
                <w:b/>
                <w:sz w:val="24"/>
                <w:szCs w:val="24"/>
              </w:rPr>
              <w:t xml:space="preserve"> projektu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</w:rPr>
            <w:id w:val="-658997317"/>
            <w:lock w:val="sdtLocked"/>
            <w:placeholder>
              <w:docPart w:val="C9A3905F738742BE99CD3C1FD88ACEB9"/>
            </w:placeholder>
            <w15:color w:val="FF0000"/>
            <w15:appearance w15:val="hidden"/>
          </w:sdtPr>
          <w:sdtEndPr>
            <w:rPr>
              <w:b/>
            </w:rPr>
          </w:sdtEndPr>
          <w:sdtContent>
            <w:tc>
              <w:tcPr>
                <w:tcW w:w="6529" w:type="dxa"/>
                <w:vAlign w:val="center"/>
              </w:tcPr>
              <w:p w14:paraId="1BCC1AC4" w14:textId="420B96E5" w:rsidR="000C5A32" w:rsidRPr="00C340DE" w:rsidRDefault="0007174B" w:rsidP="0007174B">
                <w:pP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</w:pPr>
                <w:r w:rsidRPr="0007174B">
                  <w:rPr>
                    <w:rFonts w:ascii="Cambria" w:hAnsi="Cambria"/>
                    <w:b/>
                    <w:color w:val="000000" w:themeColor="text1"/>
                    <w:sz w:val="24"/>
                    <w:szCs w:val="24"/>
                  </w:rPr>
                  <w:t>Rozvoj experimentálních analýz v oblasti stavebních materiálů</w:t>
                </w:r>
                <w:r w:rsidR="00D0353C">
                  <w:rPr>
                    <w:rFonts w:ascii="Cambria" w:hAnsi="Cambria"/>
                    <w:b/>
                    <w:color w:val="000000" w:themeColor="text1"/>
                    <w:sz w:val="24"/>
                    <w:szCs w:val="24"/>
                  </w:rPr>
                  <w:t>,</w:t>
                </w:r>
                <w:r w:rsidRPr="0007174B">
                  <w:rPr>
                    <w:rFonts w:ascii="Cambria" w:hAnsi="Cambria"/>
                    <w:b/>
                    <w:color w:val="000000" w:themeColor="text1"/>
                    <w:sz w:val="24"/>
                    <w:szCs w:val="24"/>
                  </w:rPr>
                  <w:t xml:space="preserve"> se zaměřením na</w:t>
                </w:r>
                <w:r w:rsidR="00013085">
                  <w:rPr>
                    <w:rFonts w:ascii="Cambria" w:hAnsi="Cambria"/>
                    <w:b/>
                    <w:color w:val="000000" w:themeColor="text1"/>
                    <w:sz w:val="24"/>
                    <w:szCs w:val="24"/>
                  </w:rPr>
                  <w:t xml:space="preserve"> </w:t>
                </w:r>
                <w:r w:rsidR="006F6CCB" w:rsidRPr="006F6CCB">
                  <w:rPr>
                    <w:rFonts w:ascii="Cambria" w:hAnsi="Cambria"/>
                    <w:b/>
                    <w:color w:val="000000" w:themeColor="text1"/>
                    <w:sz w:val="24"/>
                    <w:szCs w:val="24"/>
                  </w:rPr>
                  <w:t xml:space="preserve">pokročilé </w:t>
                </w:r>
                <w:r w:rsidR="00D0353C">
                  <w:rPr>
                    <w:rFonts w:ascii="Cambria" w:hAnsi="Cambria"/>
                    <w:b/>
                    <w:color w:val="000000" w:themeColor="text1"/>
                    <w:sz w:val="24"/>
                    <w:szCs w:val="24"/>
                  </w:rPr>
                  <w:t xml:space="preserve">optické techniky pro sledování jejich textury </w:t>
                </w:r>
              </w:p>
            </w:tc>
          </w:sdtContent>
        </w:sdt>
      </w:tr>
      <w:tr w:rsidR="000D55BE" w:rsidRPr="00C340DE" w14:paraId="67EA4A1A" w14:textId="77777777" w:rsidTr="00206DE8">
        <w:trPr>
          <w:trHeight w:val="144"/>
        </w:trPr>
        <w:tc>
          <w:tcPr>
            <w:tcW w:w="3383" w:type="dxa"/>
            <w:gridSpan w:val="2"/>
            <w:shd w:val="clear" w:color="auto" w:fill="F2F2F2" w:themeFill="background1" w:themeFillShade="F2"/>
            <w:vAlign w:val="center"/>
          </w:tcPr>
          <w:p w14:paraId="21097353" w14:textId="77777777" w:rsidR="000D55BE" w:rsidRPr="00C340DE" w:rsidRDefault="000D55BE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Identifikační číslo projektu</w:t>
            </w:r>
          </w:p>
        </w:tc>
        <w:tc>
          <w:tcPr>
            <w:tcW w:w="6529" w:type="dxa"/>
            <w:vAlign w:val="center"/>
          </w:tcPr>
          <w:p w14:paraId="0299F8CC" w14:textId="77777777" w:rsidR="000D55BE" w:rsidRPr="00C340DE" w:rsidRDefault="00F47C16" w:rsidP="00FA691E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C340DE">
              <w:rPr>
                <w:rFonts w:ascii="Cambria" w:hAnsi="Cambria"/>
                <w:color w:val="000000" w:themeColor="text1"/>
                <w:sz w:val="24"/>
                <w:szCs w:val="24"/>
              </w:rPr>
              <w:t>Vyplní správce programu</w:t>
            </w:r>
          </w:p>
        </w:tc>
      </w:tr>
      <w:tr w:rsidR="00A0534B" w:rsidRPr="00C340DE" w14:paraId="532850A7" w14:textId="77777777" w:rsidTr="00206DE8">
        <w:trPr>
          <w:trHeight w:val="144"/>
        </w:trPr>
        <w:tc>
          <w:tcPr>
            <w:tcW w:w="1585" w:type="dxa"/>
            <w:vMerge w:val="restart"/>
            <w:shd w:val="clear" w:color="auto" w:fill="F2F2F2" w:themeFill="background1" w:themeFillShade="F2"/>
            <w:vAlign w:val="center"/>
          </w:tcPr>
          <w:p w14:paraId="2229B6CB" w14:textId="77777777" w:rsidR="00A0534B" w:rsidRPr="00C340DE" w:rsidRDefault="00E33064" w:rsidP="00E3306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Akademický pracovník</w:t>
            </w:r>
          </w:p>
        </w:tc>
        <w:tc>
          <w:tcPr>
            <w:tcW w:w="1798" w:type="dxa"/>
            <w:shd w:val="clear" w:color="auto" w:fill="F2F2F2" w:themeFill="background1" w:themeFillShade="F2"/>
            <w:vAlign w:val="center"/>
          </w:tcPr>
          <w:p w14:paraId="35565114" w14:textId="77777777" w:rsidR="00A0534B" w:rsidRPr="00C340DE" w:rsidRDefault="00A0534B" w:rsidP="00A0534B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Hlavní řešitel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</w:rPr>
            <w:id w:val="1054659530"/>
            <w:placeholder>
              <w:docPart w:val="6C34D9E318214CB98EAF49E02B9E423F"/>
            </w:placeholder>
            <w15:color w:val="FF0000"/>
            <w15:appearance w15:val="hidden"/>
          </w:sdtPr>
          <w:sdtEndPr/>
          <w:sdtContent>
            <w:tc>
              <w:tcPr>
                <w:tcW w:w="6529" w:type="dxa"/>
                <w:vAlign w:val="center"/>
              </w:tcPr>
              <w:p w14:paraId="4B71431B" w14:textId="77777777" w:rsidR="00A0534B" w:rsidRPr="0007174B" w:rsidRDefault="0007174B" w:rsidP="0007174B">
                <w:pP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</w:pPr>
                <w:r w:rsidRPr="0007174B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Ing. Jiří Šál</w:t>
                </w:r>
              </w:p>
            </w:tc>
          </w:sdtContent>
        </w:sdt>
      </w:tr>
      <w:tr w:rsidR="00A0534B" w:rsidRPr="00C340DE" w14:paraId="16153BBF" w14:textId="77777777" w:rsidTr="00206DE8">
        <w:trPr>
          <w:trHeight w:val="144"/>
        </w:trPr>
        <w:tc>
          <w:tcPr>
            <w:tcW w:w="1585" w:type="dxa"/>
            <w:vMerge/>
            <w:shd w:val="clear" w:color="auto" w:fill="F2F2F2" w:themeFill="background1" w:themeFillShade="F2"/>
            <w:vAlign w:val="center"/>
          </w:tcPr>
          <w:p w14:paraId="4CAAFB72" w14:textId="77777777" w:rsidR="00A0534B" w:rsidRPr="00C340DE" w:rsidRDefault="00A0534B" w:rsidP="00A0534B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F2F2F2" w:themeFill="background1" w:themeFillShade="F2"/>
            <w:vAlign w:val="center"/>
          </w:tcPr>
          <w:p w14:paraId="567D2A04" w14:textId="77777777" w:rsidR="00A0534B" w:rsidRPr="00C340DE" w:rsidRDefault="00A0534B" w:rsidP="00A0534B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Spoluřešitelé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</w:rPr>
            <w:id w:val="-241337544"/>
            <w:placeholder>
              <w:docPart w:val="4BC1D06874354501978AF30E219CDECD"/>
            </w:placeholder>
            <w15:color w:val="FF0000"/>
            <w15:appearance w15:val="hidden"/>
          </w:sdtPr>
          <w:sdtEndPr/>
          <w:sdtContent>
            <w:tc>
              <w:tcPr>
                <w:tcW w:w="6529" w:type="dxa"/>
                <w:vAlign w:val="center"/>
              </w:tcPr>
              <w:p w14:paraId="1AC1C0FC" w14:textId="77777777" w:rsidR="00A0534B" w:rsidRPr="0007174B" w:rsidRDefault="0007174B" w:rsidP="0007174B">
                <w:pP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</w:pPr>
                <w:r w:rsidRPr="0007174B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Ing. Jaroslav Pokorný, Ph.D.</w:t>
                </w:r>
              </w:p>
            </w:tc>
          </w:sdtContent>
        </w:sdt>
      </w:tr>
      <w:tr w:rsidR="00A0534B" w:rsidRPr="00C340DE" w14:paraId="494DBB7E" w14:textId="77777777" w:rsidTr="00206DE8">
        <w:trPr>
          <w:trHeight w:val="144"/>
        </w:trPr>
        <w:tc>
          <w:tcPr>
            <w:tcW w:w="3383" w:type="dxa"/>
            <w:gridSpan w:val="2"/>
            <w:shd w:val="clear" w:color="auto" w:fill="F2F2F2" w:themeFill="background1" w:themeFillShade="F2"/>
            <w:vAlign w:val="center"/>
          </w:tcPr>
          <w:p w14:paraId="47A1CAB4" w14:textId="77777777" w:rsidR="00A0534B" w:rsidRPr="00C340DE" w:rsidRDefault="00A0534B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Studenti </w:t>
            </w: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nMgr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>. programů</w:t>
            </w:r>
          </w:p>
        </w:tc>
        <w:tc>
          <w:tcPr>
            <w:tcW w:w="6529" w:type="dxa"/>
            <w:vAlign w:val="center"/>
          </w:tcPr>
          <w:p w14:paraId="24EA3DB3" w14:textId="77777777" w:rsidR="00A0534B" w:rsidRDefault="005D2EB0" w:rsidP="0007174B">
            <w:pPr>
              <w:rPr>
                <w:rFonts w:ascii="Cambria" w:hAnsi="Cambria"/>
                <w:color w:val="000000" w:themeColor="text1"/>
                <w:sz w:val="24"/>
                <w:szCs w:val="24"/>
                <w:highlight w:val="red"/>
              </w:rPr>
            </w:pPr>
            <w:sdt>
              <w:sdtPr>
                <w:rPr>
                  <w:rFonts w:ascii="Cambria" w:hAnsi="Cambria"/>
                  <w:color w:val="000000" w:themeColor="text1"/>
                  <w:sz w:val="24"/>
                  <w:szCs w:val="24"/>
                  <w:highlight w:val="red"/>
                </w:rPr>
                <w:id w:val="-150908825"/>
                <w:placeholder>
                  <w:docPart w:val="51449E7EB6D945388440D208C76E34FC"/>
                </w:placeholder>
                <w15:color w:val="FF0000"/>
                <w15:appearance w15:val="hidden"/>
              </w:sdtPr>
              <w:sdtEndPr/>
              <w:sdtContent>
                <w:r w:rsidR="0007174B">
                  <w:rPr>
                    <w:rStyle w:val="Zstupntext"/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2 - </w:t>
                </w:r>
                <w:r w:rsidR="0007174B" w:rsidRPr="0007174B">
                  <w:rPr>
                    <w:rStyle w:val="Zstupntext"/>
                    <w:rFonts w:ascii="Cambria" w:hAnsi="Cambria"/>
                    <w:color w:val="000000" w:themeColor="text1"/>
                    <w:sz w:val="24"/>
                    <w:szCs w:val="24"/>
                  </w:rPr>
                  <w:t>VŠTE NPS Pozemní stavby, magisterský studijní program</w:t>
                </w:r>
              </w:sdtContent>
            </w:sdt>
            <w:r w:rsidR="008B5507" w:rsidRPr="0002271D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36AB1" w:rsidRPr="00C340DE" w14:paraId="38D39190" w14:textId="77777777" w:rsidTr="00206DE8">
        <w:trPr>
          <w:trHeight w:val="144"/>
        </w:trPr>
        <w:tc>
          <w:tcPr>
            <w:tcW w:w="3383" w:type="dxa"/>
            <w:gridSpan w:val="2"/>
            <w:shd w:val="clear" w:color="auto" w:fill="F2F2F2" w:themeFill="background1" w:themeFillShade="F2"/>
            <w:vAlign w:val="center"/>
          </w:tcPr>
          <w:p w14:paraId="461EA4D8" w14:textId="77777777" w:rsidR="00036AB1" w:rsidRPr="00C340DE" w:rsidRDefault="00F901EB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 xml:space="preserve">Projekt je předkládán za </w:t>
            </w:r>
            <w:r w:rsidR="008B701A" w:rsidRPr="00C340DE">
              <w:rPr>
                <w:rFonts w:ascii="Cambria" w:hAnsi="Cambria"/>
                <w:b/>
                <w:sz w:val="24"/>
                <w:szCs w:val="24"/>
              </w:rPr>
              <w:t>pracoviště</w:t>
            </w:r>
          </w:p>
        </w:tc>
        <w:sdt>
          <w:sdtPr>
            <w:rPr>
              <w:rFonts w:ascii="Cambria" w:hAnsi="Cambria"/>
              <w:color w:val="000000" w:themeColor="text1"/>
            </w:rPr>
            <w:id w:val="1497077250"/>
            <w:placeholder>
              <w:docPart w:val="9E0D1992F775484BA089F52EF99FB27F"/>
            </w:placeholder>
            <w:comboBox>
              <w:listItem w:value="Zvolte položku."/>
              <w:listItem w:displayText="Ústav technicko-technologický" w:value="Ústav technicko-technologický"/>
              <w:listItem w:displayText="Ústav podnikové strategie" w:value="Ústav podnikové strategie"/>
              <w:listItem w:displayText="Ústav znalectví a oceňování" w:value="Ústav znalectví a oceňování"/>
              <w:listItem w:displayText="Enviromentální a výzkumné pracoviště" w:value="Enviromentální a výzkumné pracoviště"/>
            </w:comboBox>
          </w:sdtPr>
          <w:sdtEndPr/>
          <w:sdtContent>
            <w:tc>
              <w:tcPr>
                <w:tcW w:w="6529" w:type="dxa"/>
                <w:vAlign w:val="center"/>
              </w:tcPr>
              <w:p w14:paraId="20A6C4AB" w14:textId="77777777" w:rsidR="00036AB1" w:rsidRPr="00C340DE" w:rsidRDefault="00C5073E" w:rsidP="00FA691E">
                <w:pPr>
                  <w:rPr>
                    <w:rFonts w:ascii="Cambria" w:hAnsi="Cambria"/>
                    <w:color w:val="000000" w:themeColor="text1"/>
                    <w:sz w:val="24"/>
                    <w:szCs w:val="24"/>
                    <w:highlight w:val="red"/>
                  </w:rPr>
                </w:pPr>
                <w:r>
                  <w:rPr>
                    <w:rFonts w:ascii="Cambria" w:hAnsi="Cambria"/>
                    <w:color w:val="000000" w:themeColor="text1"/>
                  </w:rPr>
                  <w:t xml:space="preserve">Ústav </w:t>
                </w:r>
                <w:proofErr w:type="spellStart"/>
                <w:r>
                  <w:rPr>
                    <w:rFonts w:ascii="Cambria" w:hAnsi="Cambria"/>
                    <w:color w:val="000000" w:themeColor="text1"/>
                  </w:rPr>
                  <w:t>technicko-technologický</w:t>
                </w:r>
                <w:proofErr w:type="spellEnd"/>
              </w:p>
            </w:tc>
          </w:sdtContent>
        </w:sdt>
      </w:tr>
    </w:tbl>
    <w:p w14:paraId="2784190E" w14:textId="77777777" w:rsidR="000C5A32" w:rsidRPr="00C340DE" w:rsidRDefault="000C5A32">
      <w:pPr>
        <w:rPr>
          <w:rFonts w:ascii="Cambria" w:hAnsi="Cambria"/>
          <w:sz w:val="24"/>
          <w:szCs w:val="24"/>
        </w:rPr>
      </w:pPr>
    </w:p>
    <w:tbl>
      <w:tblPr>
        <w:tblStyle w:val="Mkatabulky"/>
        <w:tblW w:w="9918" w:type="dxa"/>
        <w:tblLook w:val="04A0" w:firstRow="1" w:lastRow="0" w:firstColumn="1" w:lastColumn="0" w:noHBand="0" w:noVBand="1"/>
      </w:tblPr>
      <w:tblGrid>
        <w:gridCol w:w="3397"/>
        <w:gridCol w:w="6521"/>
      </w:tblGrid>
      <w:tr w:rsidR="00E33064" w:rsidRPr="00B52434" w14:paraId="29C475B0" w14:textId="77777777" w:rsidTr="00D318A3">
        <w:trPr>
          <w:trHeight w:val="198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11C1FC77" w14:textId="77777777" w:rsidR="00E33064" w:rsidRPr="00C340DE" w:rsidRDefault="00E33064" w:rsidP="00502D45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Anotace</w:t>
            </w:r>
          </w:p>
        </w:tc>
        <w:tc>
          <w:tcPr>
            <w:tcW w:w="6521" w:type="dxa"/>
            <w:vAlign w:val="center"/>
          </w:tcPr>
          <w:p w14:paraId="59FF148E" w14:textId="385AC28D" w:rsidR="00E33064" w:rsidRPr="00B52434" w:rsidRDefault="005D2EB0" w:rsidP="00C057ED">
            <w:pPr>
              <w:jc w:val="both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color w:val="000000" w:themeColor="text1"/>
                  <w:sz w:val="24"/>
                  <w:szCs w:val="24"/>
                </w:rPr>
                <w:id w:val="-1296837608"/>
                <w:placeholder>
                  <w:docPart w:val="836E71BAC62F40578AACC396046484B2"/>
                </w:placeholder>
                <w15:color w:val="FF0000"/>
                <w15:appearance w15:val="hidden"/>
              </w:sdtPr>
              <w:sdtEndPr/>
              <w:sdtContent>
                <w:r w:rsidR="00B339F8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Tento projekt je zaměřen na</w:t>
                </w:r>
                <w:r w:rsidR="001F25F9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rozvoj výzkumných aktivit v oblasti metod optické mikroskopie, tj. </w:t>
                </w:r>
                <w:r w:rsidR="00B339F8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detailní </w:t>
                </w:r>
                <w:r w:rsidR="001F25F9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zobrazení</w:t>
                </w:r>
                <w:r w:rsidR="00B339F8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</w:t>
                </w:r>
                <w:r w:rsidR="001F25F9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textury</w:t>
                </w:r>
                <w:r w:rsidR="00A03F68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, potažmo struktury</w:t>
                </w:r>
                <w:r w:rsidR="00B339F8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vzorků</w:t>
                </w:r>
                <w:r w:rsidR="001F25F9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stavebních materiálů</w:t>
                </w:r>
                <w:r w:rsidR="007D6ABE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vč. </w:t>
                </w:r>
                <w:r w:rsidR="00B339F8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záznam</w:t>
                </w:r>
                <w:r w:rsidR="007D6ABE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u</w:t>
                </w:r>
                <w:r w:rsidR="00B339F8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formou </w:t>
                </w:r>
                <w:r w:rsidR="007D6ABE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digitální </w:t>
                </w:r>
                <w:r w:rsidR="00B339F8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fotografie. </w:t>
                </w:r>
                <w:r w:rsidR="009174A9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Snímky, se</w:t>
                </w:r>
                <w:r w:rsidR="006D1869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zvětšení </w:t>
                </w:r>
              </w:sdtContent>
            </w:sdt>
            <w:r w:rsidR="006D1869">
              <w:rPr>
                <w:rFonts w:ascii="Cambria" w:hAnsi="Cambria"/>
                <w:color w:val="000000" w:themeColor="text1"/>
                <w:sz w:val="24"/>
                <w:szCs w:val="24"/>
              </w:rPr>
              <w:t>až 220x</w:t>
            </w:r>
            <w:r w:rsidR="009174A9">
              <w:rPr>
                <w:rFonts w:ascii="Cambria" w:hAnsi="Cambria"/>
                <w:color w:val="000000" w:themeColor="text1"/>
                <w:sz w:val="24"/>
                <w:szCs w:val="24"/>
              </w:rPr>
              <w:t>,</w:t>
            </w:r>
            <w:r w:rsidR="006D1869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lze použít jak pro studijní účely magistersk</w:t>
            </w:r>
            <w:r w:rsidR="009174A9">
              <w:rPr>
                <w:rFonts w:ascii="Cambria" w:hAnsi="Cambria"/>
                <w:color w:val="000000" w:themeColor="text1"/>
                <w:sz w:val="24"/>
                <w:szCs w:val="24"/>
              </w:rPr>
              <w:t>ého</w:t>
            </w:r>
            <w:r w:rsidR="006D1869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  <w:r w:rsidR="009174A9">
              <w:rPr>
                <w:rFonts w:ascii="Cambria" w:hAnsi="Cambria"/>
                <w:color w:val="000000" w:themeColor="text1"/>
                <w:sz w:val="24"/>
                <w:szCs w:val="24"/>
              </w:rPr>
              <w:t>a</w:t>
            </w:r>
            <w:r w:rsidR="006D1869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bakalářsk</w:t>
            </w:r>
            <w:r w:rsidR="009174A9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ého studijního </w:t>
            </w:r>
            <w:r w:rsidR="006D1869">
              <w:rPr>
                <w:rFonts w:ascii="Cambria" w:hAnsi="Cambria"/>
                <w:color w:val="000000" w:themeColor="text1"/>
                <w:sz w:val="24"/>
                <w:szCs w:val="24"/>
              </w:rPr>
              <w:t>oboru pozemní stavby</w:t>
            </w:r>
            <w:r w:rsidR="009174A9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, tak i </w:t>
            </w:r>
            <w:r w:rsidR="006D1869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pro výzkum a marketingové </w:t>
            </w:r>
            <w:r w:rsidR="009174A9">
              <w:rPr>
                <w:rFonts w:ascii="Cambria" w:hAnsi="Cambria"/>
                <w:color w:val="000000" w:themeColor="text1"/>
                <w:sz w:val="24"/>
                <w:szCs w:val="24"/>
              </w:rPr>
              <w:t>aktivity</w:t>
            </w:r>
            <w:r w:rsidR="006D1869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VŠTE. Jedná se o </w:t>
            </w:r>
            <w:r w:rsidR="00632E5B">
              <w:rPr>
                <w:rFonts w:ascii="Cambria" w:hAnsi="Cambria"/>
                <w:color w:val="000000" w:themeColor="text1"/>
                <w:sz w:val="24"/>
                <w:szCs w:val="24"/>
              </w:rPr>
              <w:t>digitální optický přístroj</w:t>
            </w:r>
            <w:r w:rsidR="006D1869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, </w:t>
            </w:r>
            <w:r w:rsidR="00632E5B">
              <w:rPr>
                <w:rFonts w:ascii="Cambria" w:hAnsi="Cambria"/>
                <w:color w:val="000000" w:themeColor="text1"/>
                <w:sz w:val="24"/>
                <w:szCs w:val="24"/>
              </w:rPr>
              <w:t>který je, díky své konstrukci a doprovodnému vybavení,</w:t>
            </w:r>
            <w:r w:rsidR="00531174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  <w:r w:rsidR="00AD3E85">
              <w:rPr>
                <w:rFonts w:ascii="Cambria" w:hAnsi="Cambria"/>
                <w:color w:val="000000" w:themeColor="text1"/>
                <w:sz w:val="24"/>
                <w:szCs w:val="24"/>
              </w:rPr>
              <w:t>daleko</w:t>
            </w:r>
            <w:r w:rsidR="00632E5B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vhodnější pro oblast materiálového inženýrství, v porovnání s optickými mikroskopy klasické konstrukce</w:t>
            </w:r>
            <w:r w:rsidR="006D1869">
              <w:rPr>
                <w:rFonts w:ascii="Cambria" w:hAnsi="Cambria"/>
                <w:color w:val="000000" w:themeColor="text1"/>
                <w:sz w:val="24"/>
                <w:szCs w:val="24"/>
              </w:rPr>
              <w:t>.</w:t>
            </w:r>
            <w:r w:rsidR="00AB5DA5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  <w:r w:rsidR="00831944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V rámci zvýšení efektivity návrhu a produkce stavebních </w:t>
            </w:r>
            <w:proofErr w:type="spellStart"/>
            <w:r w:rsidR="00831944">
              <w:rPr>
                <w:rFonts w:ascii="Cambria" w:hAnsi="Cambria"/>
                <w:color w:val="000000" w:themeColor="text1"/>
                <w:sz w:val="24"/>
                <w:szCs w:val="24"/>
              </w:rPr>
              <w:t>kompozitů</w:t>
            </w:r>
            <w:proofErr w:type="spellEnd"/>
            <w:r w:rsidR="00531174">
              <w:rPr>
                <w:rFonts w:ascii="Cambria" w:hAnsi="Cambria"/>
                <w:color w:val="000000" w:themeColor="text1"/>
                <w:sz w:val="24"/>
                <w:szCs w:val="24"/>
              </w:rPr>
              <w:t>,</w:t>
            </w:r>
            <w:r w:rsidR="00AD3E85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je tento projekt rozšířen o </w:t>
            </w:r>
            <w:r w:rsidR="00C057ED">
              <w:rPr>
                <w:rFonts w:ascii="Cambria" w:hAnsi="Cambria"/>
                <w:color w:val="000000" w:themeColor="text1"/>
                <w:sz w:val="24"/>
                <w:szCs w:val="24"/>
              </w:rPr>
              <w:t>požadavek na litinové</w:t>
            </w:r>
            <w:r w:rsidR="007C4D76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formy</w:t>
            </w:r>
            <w:r w:rsidR="00531174">
              <w:rPr>
                <w:rFonts w:ascii="Cambria" w:hAnsi="Cambria"/>
                <w:color w:val="000000" w:themeColor="text1"/>
                <w:sz w:val="24"/>
                <w:szCs w:val="24"/>
              </w:rPr>
              <w:t>,</w:t>
            </w:r>
            <w:r w:rsidR="00CF346A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určené pro výrobu zkušebních</w:t>
            </w:r>
            <w:r w:rsidR="00136436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betonových</w:t>
            </w:r>
            <w:r w:rsidR="00CF346A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těles.</w:t>
            </w:r>
            <w:r w:rsidR="00831944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70E39C34" w14:textId="77777777" w:rsidR="00E33064" w:rsidRDefault="00E33064">
      <w:pPr>
        <w:rPr>
          <w:rFonts w:ascii="Cambria" w:hAnsi="Cambria"/>
          <w:b/>
          <w:sz w:val="24"/>
          <w:szCs w:val="24"/>
        </w:rPr>
      </w:pPr>
    </w:p>
    <w:p w14:paraId="25F8E6F8" w14:textId="77777777" w:rsidR="00C057ED" w:rsidRDefault="00C057ED">
      <w:pPr>
        <w:rPr>
          <w:rFonts w:ascii="Cambria" w:hAnsi="Cambria"/>
          <w:b/>
          <w:sz w:val="24"/>
          <w:szCs w:val="24"/>
        </w:rPr>
      </w:pPr>
    </w:p>
    <w:p w14:paraId="66EC6ABA" w14:textId="15FD0015" w:rsidR="00E33064" w:rsidRDefault="00E33064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Charakteristika projektu </w:t>
      </w:r>
    </w:p>
    <w:tbl>
      <w:tblPr>
        <w:tblStyle w:val="Mkatabulky"/>
        <w:tblW w:w="9918" w:type="dxa"/>
        <w:tblLook w:val="04A0" w:firstRow="1" w:lastRow="0" w:firstColumn="1" w:lastColumn="0" w:noHBand="0" w:noVBand="1"/>
      </w:tblPr>
      <w:tblGrid>
        <w:gridCol w:w="3397"/>
        <w:gridCol w:w="6521"/>
      </w:tblGrid>
      <w:tr w:rsidR="00E33064" w:rsidRPr="00B52434" w14:paraId="3B3A01E3" w14:textId="77777777" w:rsidTr="00D318A3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16C75AE2" w14:textId="77777777" w:rsidR="00E33064" w:rsidRPr="00C340DE" w:rsidRDefault="00E33064" w:rsidP="00502D45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Cíl projektu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</w:rPr>
            <w:id w:val="1542943899"/>
            <w:placeholder>
              <w:docPart w:val="7584EAEAA8FA4D43987A50B7EE97F3E6"/>
            </w:placeholder>
            <w15:color w:val="FF0000"/>
            <w15:appearance w15:val="hidden"/>
          </w:sdtPr>
          <w:sdtEndPr/>
          <w:sdtContent>
            <w:tc>
              <w:tcPr>
                <w:tcW w:w="6521" w:type="dxa"/>
                <w:vAlign w:val="center"/>
              </w:tcPr>
              <w:p w14:paraId="78F6467F" w14:textId="46A50691" w:rsidR="006D1869" w:rsidRDefault="006D1869" w:rsidP="006D1869">
                <w:pPr>
                  <w:jc w:val="both"/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Cílem projektu je přiblížit studentům magisterského a bakalářského oboru pozemní stavby</w:t>
                </w:r>
                <w:r w:rsidR="0039601D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problematiku optické mikroskopie a dále texturní, popřípadě</w:t>
                </w: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struktur</w:t>
                </w:r>
                <w:r w:rsidR="0039601D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ní </w:t>
                </w:r>
                <w:r w:rsidR="00EE534F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uspořádání stavebních</w:t>
                </w:r>
                <w:r w:rsidR="0039601D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</w:t>
                </w: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materiál</w:t>
                </w:r>
                <w:r w:rsidR="0039601D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ů</w:t>
                </w: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, na kter</w:t>
                </w:r>
                <w:r w:rsidR="0039601D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ých</w:t>
                </w: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lze názorně vysvětlit</w:t>
                </w:r>
                <w:r w:rsidR="0039601D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specifické</w:t>
                </w: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chování konkrétních </w:t>
                </w:r>
                <w:r w:rsidR="0039601D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vzorků</w:t>
                </w: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. (Toto lze využít ve výuce, diplomových i bakalářských </w:t>
                </w:r>
                <w:r w:rsidR="00CE39AF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pracích</w:t>
                </w: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studentů</w:t>
                </w:r>
                <w:r w:rsidR="0039601D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, a také</w:t>
                </w:r>
                <w:r w:rsidR="00235B1D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v rámci</w:t>
                </w:r>
                <w:r w:rsidR="0039601D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vzdělávacích akcí, jako je např. Noc vědců</w:t>
                </w: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)</w:t>
                </w:r>
              </w:p>
              <w:p w14:paraId="1AFB7165" w14:textId="738B706F" w:rsidR="00E33064" w:rsidRPr="00B52434" w:rsidRDefault="006D1869" w:rsidP="006D1869">
                <w:pPr>
                  <w:jc w:val="both"/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Dalším cílem je zvýšit kvalitu </w:t>
                </w:r>
                <w:r w:rsidR="0039601D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prováděného materiálového výzkumu, a tedy i publikační činnosti.</w:t>
                </w:r>
              </w:p>
            </w:tc>
          </w:sdtContent>
        </w:sdt>
      </w:tr>
      <w:tr w:rsidR="00E33064" w:rsidRPr="00B52434" w14:paraId="4071B693" w14:textId="77777777" w:rsidTr="00D318A3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3B674545" w14:textId="77777777" w:rsidR="00E33064" w:rsidRPr="00C340DE" w:rsidRDefault="000464BA" w:rsidP="00502D45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Současný stav řešení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</w:rPr>
            <w:id w:val="-423579179"/>
            <w:placeholder>
              <w:docPart w:val="C0FB09F545404C6390B7939B3DC6E4DD"/>
            </w:placeholder>
            <w15:color w:val="FF0000"/>
            <w15:appearance w15:val="hidden"/>
          </w:sdtPr>
          <w:sdtEndPr/>
          <w:sdtContent>
            <w:tc>
              <w:tcPr>
                <w:tcW w:w="6521" w:type="dxa"/>
                <w:vAlign w:val="center"/>
              </w:tcPr>
              <w:p w14:paraId="03D93FD0" w14:textId="09A2B4BD" w:rsidR="00E33064" w:rsidRDefault="006D1869" w:rsidP="007C4D76">
                <w:pPr>
                  <w:jc w:val="both"/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V současné době lze </w:t>
                </w:r>
                <w:r w:rsidR="00861BA3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v laboratořích</w:t>
                </w: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VŠTE </w:t>
                </w:r>
                <w:r w:rsidR="00861BA3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provádět pozorování pomocí optické mikroskopie pouze na některých typech vzorků, popřípadě tyto musí být komplikovaně upraveny do formy </w:t>
                </w:r>
                <w:r w:rsidR="003B719F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ná</w:t>
                </w:r>
                <w:r w:rsidR="00861BA3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brusu, což u některých typů vlákn</w:t>
                </w:r>
                <w:r w:rsidR="00863AEB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itých</w:t>
                </w:r>
                <w:r w:rsidR="00861BA3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materiálů či maltovin bývá nemožné.</w:t>
                </w:r>
                <w:r w:rsidR="00E53E2C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</w:t>
                </w:r>
                <w:r w:rsidR="00861BA3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Konkrétně, v laboratořích </w:t>
                </w:r>
                <w:r w:rsidR="00E53E2C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KST je laboratorní mikroskop </w:t>
                </w:r>
                <w:r w:rsidR="003B719F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klasické konstrukce, </w:t>
                </w:r>
                <w:r w:rsidR="00E53E2C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bez možnosti fotografování </w:t>
                </w:r>
                <w:r w:rsidR="003B719F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objektů, </w:t>
                </w:r>
                <w:r w:rsidR="00E53E2C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a vzorky</w:t>
                </w:r>
                <w:r w:rsidR="009A20A0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stavebních materiálů, které nejsou speciálně upraveny</w:t>
                </w:r>
                <w:r w:rsidR="00E53E2C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</w:t>
                </w:r>
                <w:r w:rsidR="009A20A0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nelze efektivně pozorovat</w:t>
                </w:r>
                <w:r w:rsidR="00E53E2C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.</w:t>
                </w:r>
                <w:r w:rsidR="00AB5DA5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For</w:t>
                </w:r>
                <w:r w:rsidR="004D0EEF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my</w:t>
                </w:r>
                <w:r w:rsidR="00FF0E3A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pro přípravu</w:t>
                </w:r>
                <w:r w:rsidR="00AB5DA5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betono</w:t>
                </w:r>
                <w:r w:rsidR="00FF0E3A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vých těles</w:t>
                </w:r>
                <w:r w:rsidR="00AB5DA5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v</w:t>
                </w:r>
                <w:r w:rsidR="004D0EEF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 </w:t>
                </w:r>
                <w:r w:rsidR="00AB5DA5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současnosti</w:t>
                </w:r>
                <w:r w:rsidR="004D0EEF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zahrnují</w:t>
                </w:r>
                <w:r w:rsidR="00AB5DA5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3x krychle o hraně 100</w:t>
                </w:r>
                <w:r w:rsidR="005E50D3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</w:t>
                </w:r>
                <w:r w:rsidR="007C4D76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mm.</w:t>
                </w:r>
              </w:p>
            </w:tc>
            <w:bookmarkStart w:id="0" w:name="_GoBack" w:displacedByCustomXml="next"/>
            <w:bookmarkEnd w:id="0" w:displacedByCustomXml="next"/>
          </w:sdtContent>
        </w:sdt>
      </w:tr>
      <w:tr w:rsidR="00E33064" w:rsidRPr="00B52434" w14:paraId="659FE6C5" w14:textId="77777777" w:rsidTr="00D318A3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575FF17" w14:textId="77777777" w:rsidR="00E33064" w:rsidRPr="00C340DE" w:rsidRDefault="000464BA" w:rsidP="00502D45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Způsob dosažení cíle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</w:rPr>
            <w:id w:val="-556774383"/>
            <w:placeholder>
              <w:docPart w:val="6F373FC857694CC787B2D65451DD1C15"/>
            </w:placeholder>
            <w15:color w:val="FF0000"/>
            <w15:appearance w15:val="hidden"/>
          </w:sdtPr>
          <w:sdtEndPr/>
          <w:sdtContent>
            <w:tc>
              <w:tcPr>
                <w:tcW w:w="6521" w:type="dxa"/>
                <w:vAlign w:val="center"/>
              </w:tcPr>
              <w:p w14:paraId="7AC7FF73" w14:textId="683EEFA7" w:rsidR="00E33064" w:rsidRDefault="005D2AAC" w:rsidP="00C057ED">
                <w:pPr>
                  <w:jc w:val="both"/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Cíle budou dosaženy nákupem digitálního </w:t>
                </w:r>
                <w:r w:rsidR="004D0EEF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optického </w:t>
                </w: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mikroskopu s</w:t>
                </w:r>
                <w:r w:rsidR="006951E8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 </w:t>
                </w: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příslušenstvím</w:t>
                </w:r>
                <w:r w:rsidR="006951E8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, který nevyžaduje speciální úpravy</w:t>
                </w:r>
                <w:r w:rsidR="00AC4BD3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zkušebních</w:t>
                </w:r>
                <w:r w:rsidR="006951E8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těles</w:t>
                </w: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,</w:t>
                </w:r>
                <w:r w:rsidR="006951E8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a</w:t>
                </w: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pomocí kterého budou studenti a zaměstnanci školy zkoumat </w:t>
                </w:r>
                <w:r w:rsidR="00C057ED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textury a struktury </w:t>
                </w: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vzorků</w:t>
                </w:r>
                <w:r w:rsidR="004D0EEF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stavebních materiálů</w:t>
                </w:r>
                <w:r w:rsidR="00AC4BD3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,</w:t>
                </w: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v pří</w:t>
                </w:r>
                <w:r w:rsidR="00C057ED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slušném zvětšení od 10x po 220x a pořizovat jejich fotografie.</w:t>
                </w:r>
                <w:r w:rsidR="00AB5DA5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</w:t>
                </w:r>
                <w:r w:rsidR="00C057ED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Díky nákupu litinových </w:t>
                </w:r>
                <w:r w:rsidR="004D0EEF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forem </w:t>
                </w:r>
                <w:r w:rsidR="00306025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se výrazně zvýší efektivita práce a produkované m</w:t>
                </w:r>
                <w:r w:rsidR="00AB5DA5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nožství betonových </w:t>
                </w:r>
                <w:r w:rsidR="00306025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těles</w:t>
                </w:r>
                <w:r w:rsidR="00AB5DA5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. </w:t>
                </w:r>
              </w:p>
            </w:tc>
          </w:sdtContent>
        </w:sdt>
      </w:tr>
    </w:tbl>
    <w:p w14:paraId="4265077B" w14:textId="77777777" w:rsidR="00206DE8" w:rsidRDefault="00206DE8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br w:type="page"/>
      </w:r>
    </w:p>
    <w:p w14:paraId="38DCD373" w14:textId="77777777" w:rsidR="00D318A3" w:rsidRDefault="00D318A3">
      <w:pPr>
        <w:rPr>
          <w:rFonts w:ascii="Cambria" w:hAnsi="Cambria"/>
          <w:b/>
          <w:sz w:val="24"/>
          <w:szCs w:val="24"/>
        </w:rPr>
      </w:pPr>
    </w:p>
    <w:p w14:paraId="0AA8AD7C" w14:textId="77777777" w:rsidR="00D318A3" w:rsidRDefault="00D318A3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Harmonogram</w:t>
      </w:r>
    </w:p>
    <w:tbl>
      <w:tblPr>
        <w:tblStyle w:val="Mkatabulky"/>
        <w:tblW w:w="9918" w:type="dxa"/>
        <w:tblLook w:val="04A0" w:firstRow="1" w:lastRow="0" w:firstColumn="1" w:lastColumn="0" w:noHBand="0" w:noVBand="1"/>
      </w:tblPr>
      <w:tblGrid>
        <w:gridCol w:w="3397"/>
        <w:gridCol w:w="6521"/>
      </w:tblGrid>
      <w:tr w:rsidR="00D318A3" w:rsidRPr="000464BA" w14:paraId="22D711BB" w14:textId="77777777" w:rsidTr="00D318A3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04142533" w14:textId="77777777" w:rsidR="00D318A3" w:rsidRDefault="00D318A3" w:rsidP="00502D45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Začátek a konec realizace projektu</w:t>
            </w:r>
          </w:p>
        </w:tc>
        <w:tc>
          <w:tcPr>
            <w:tcW w:w="6521" w:type="dxa"/>
            <w:vAlign w:val="center"/>
          </w:tcPr>
          <w:p w14:paraId="13E3BD04" w14:textId="77777777" w:rsidR="00D318A3" w:rsidRPr="000464BA" w:rsidRDefault="00D318A3" w:rsidP="00502D45">
            <w:pPr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0464BA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1. 1. 2022 – 31. 12. 2022</w:t>
            </w:r>
          </w:p>
        </w:tc>
      </w:tr>
      <w:tr w:rsidR="00D318A3" w:rsidRPr="00B52434" w14:paraId="7CEF60A0" w14:textId="77777777" w:rsidTr="00D318A3">
        <w:trPr>
          <w:trHeight w:val="769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2FCFED27" w14:textId="77777777" w:rsidR="00D318A3" w:rsidRPr="00C340DE" w:rsidRDefault="00D318A3" w:rsidP="00502D45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Etapy projektu</w:t>
            </w:r>
          </w:p>
        </w:tc>
        <w:sdt>
          <w:sdtPr>
            <w:id w:val="180012157"/>
            <w:placeholder>
              <w:docPart w:val="C0C8E4242AFE4A9792537CB1AB0C6191"/>
            </w:placeholder>
            <w15:color w:val="FF0000"/>
            <w15:appearance w15:val="hidden"/>
          </w:sdtPr>
          <w:sdtEndPr>
            <w:rPr>
              <w:rFonts w:ascii="Cambria" w:hAnsi="Cambria"/>
              <w:sz w:val="24"/>
              <w:szCs w:val="24"/>
            </w:rPr>
          </w:sdtEndPr>
          <w:sdtContent>
            <w:tc>
              <w:tcPr>
                <w:tcW w:w="6521" w:type="dxa"/>
                <w:vAlign w:val="center"/>
              </w:tcPr>
              <w:p w14:paraId="56C9D02D" w14:textId="77777777" w:rsidR="006D1869" w:rsidRPr="006D1869" w:rsidRDefault="006D1869" w:rsidP="006D1869">
                <w:pPr>
                  <w:pStyle w:val="Odstavecseseznamem"/>
                  <w:numPr>
                    <w:ilvl w:val="0"/>
                    <w:numId w:val="10"/>
                  </w:numP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</w:pPr>
                <w:r>
                  <w:t>etapa – nákup vybavení –</w:t>
                </w:r>
                <w:r w:rsidR="00EB0A56">
                  <w:t xml:space="preserve"> </w:t>
                </w:r>
                <w:r>
                  <w:t xml:space="preserve"> </w:t>
                </w:r>
                <w:r w:rsidR="00EB0A56">
                  <w:t>1.1.</w:t>
                </w:r>
                <w:r>
                  <w:t>2022</w:t>
                </w:r>
                <w:r w:rsidR="00EB0A56">
                  <w:t xml:space="preserve"> – </w:t>
                </w:r>
                <w:proofErr w:type="gramStart"/>
                <w:r w:rsidR="00EB0A56">
                  <w:t>28.2.2022</w:t>
                </w:r>
                <w:proofErr w:type="gramEnd"/>
              </w:p>
              <w:p w14:paraId="1744347A" w14:textId="77777777" w:rsidR="006D1869" w:rsidRPr="005D2AAC" w:rsidRDefault="006D1869" w:rsidP="006D1869">
                <w:pPr>
                  <w:pStyle w:val="Odstavecseseznamem"/>
                  <w:numPr>
                    <w:ilvl w:val="0"/>
                    <w:numId w:val="10"/>
                  </w:numP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</w:pPr>
                <w:r>
                  <w:t xml:space="preserve">etapa </w:t>
                </w:r>
                <w:r w:rsidR="00EB0A56">
                  <w:t>–</w:t>
                </w:r>
                <w:r>
                  <w:t xml:space="preserve"> </w:t>
                </w:r>
                <w:r w:rsidR="00EB0A56">
                  <w:t xml:space="preserve">práce studentů s přístrojem – </w:t>
                </w:r>
                <w:proofErr w:type="gramStart"/>
                <w:r w:rsidR="00EB0A56">
                  <w:t>1.3.2022</w:t>
                </w:r>
                <w:proofErr w:type="gramEnd"/>
                <w:r w:rsidR="00EB0A56">
                  <w:t xml:space="preserve"> </w:t>
                </w:r>
                <w:r w:rsidR="005D2AAC">
                  <w:t>–</w:t>
                </w:r>
                <w:r w:rsidR="00EB0A56">
                  <w:t xml:space="preserve"> </w:t>
                </w:r>
                <w:r w:rsidR="005D2AAC">
                  <w:t>1.10.2022</w:t>
                </w:r>
              </w:p>
              <w:p w14:paraId="2E9DF5E7" w14:textId="0341EAC4" w:rsidR="00D318A3" w:rsidRPr="005D2AAC" w:rsidRDefault="005D2AAC" w:rsidP="00502D45">
                <w:pPr>
                  <w:pStyle w:val="Odstavecseseznamem"/>
                  <w:numPr>
                    <w:ilvl w:val="0"/>
                    <w:numId w:val="10"/>
                  </w:numP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</w:pPr>
                <w:r>
                  <w:t>etapa – práce na pub</w:t>
                </w:r>
                <w:r w:rsidR="009F1D07">
                  <w:t xml:space="preserve">likacích Q2/Q1 – </w:t>
                </w:r>
                <w:proofErr w:type="gramStart"/>
                <w:r w:rsidR="009F1D07">
                  <w:t>1.4.2022</w:t>
                </w:r>
                <w:proofErr w:type="gramEnd"/>
                <w:r w:rsidR="009F1D07">
                  <w:t xml:space="preserve"> – 31.12</w:t>
                </w:r>
                <w:r>
                  <w:t>.2022</w:t>
                </w:r>
              </w:p>
            </w:tc>
          </w:sdtContent>
        </w:sdt>
      </w:tr>
    </w:tbl>
    <w:p w14:paraId="065AE5CC" w14:textId="77777777" w:rsidR="008F3D3F" w:rsidRDefault="008F3D3F">
      <w:pPr>
        <w:rPr>
          <w:rFonts w:ascii="Cambria" w:hAnsi="Cambria"/>
          <w:b/>
          <w:sz w:val="24"/>
          <w:szCs w:val="24"/>
        </w:rPr>
      </w:pPr>
    </w:p>
    <w:p w14:paraId="682E6666" w14:textId="77777777" w:rsidR="00E33064" w:rsidRDefault="00E33064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Přepokládané výstupy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7230"/>
      </w:tblGrid>
      <w:tr w:rsidR="000464BA" w:rsidRPr="00B52434" w14:paraId="4F40E5C5" w14:textId="77777777" w:rsidTr="00434828">
        <w:trPr>
          <w:trHeight w:val="425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71B4619" w14:textId="77777777" w:rsidR="000464BA" w:rsidRPr="00C340DE" w:rsidRDefault="000464BA" w:rsidP="00502D45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Výstupy projektu</w:t>
            </w:r>
          </w:p>
        </w:tc>
        <w:tc>
          <w:tcPr>
            <w:tcW w:w="7230" w:type="dxa"/>
            <w:vAlign w:val="center"/>
          </w:tcPr>
          <w:p w14:paraId="4C5D0E43" w14:textId="6BD5DCE7" w:rsidR="008F3D3F" w:rsidRPr="008F3D3F" w:rsidRDefault="008F3D3F" w:rsidP="008F3D3F">
            <w:pPr>
              <w:jc w:val="both"/>
              <w:rPr>
                <w:rFonts w:ascii="Cambria" w:hAnsi="Cambria"/>
                <w:sz w:val="24"/>
              </w:rPr>
            </w:pPr>
            <w:r w:rsidRPr="008F3D3F">
              <w:rPr>
                <w:rFonts w:ascii="Cambria" w:hAnsi="Cambria"/>
                <w:sz w:val="24"/>
              </w:rPr>
              <w:t xml:space="preserve">Projekt se zaměří na </w:t>
            </w:r>
            <w:r w:rsidRPr="008F3D3F">
              <w:rPr>
                <w:rFonts w:ascii="Cambria" w:hAnsi="Cambria"/>
                <w:i/>
                <w:sz w:val="24"/>
              </w:rPr>
              <w:t>(zaškrtněte relevantní výstupy)</w:t>
            </w:r>
            <w:r w:rsidR="002E4E90">
              <w:rPr>
                <w:rFonts w:ascii="Cambria" w:hAnsi="Cambria"/>
                <w:i/>
                <w:sz w:val="24"/>
              </w:rPr>
              <w:t>*</w:t>
            </w:r>
            <w:r w:rsidRPr="008F3D3F">
              <w:rPr>
                <w:rFonts w:ascii="Cambria" w:hAnsi="Cambria"/>
                <w:i/>
                <w:sz w:val="24"/>
              </w:rPr>
              <w:t>:</w:t>
            </w:r>
          </w:p>
          <w:p w14:paraId="28F910BC" w14:textId="77777777" w:rsidR="008F3D3F" w:rsidRPr="008F3D3F" w:rsidRDefault="008F3D3F" w:rsidP="008F3D3F">
            <w:pPr>
              <w:jc w:val="both"/>
              <w:rPr>
                <w:rFonts w:ascii="Cambria" w:hAnsi="Cambria"/>
                <w:sz w:val="24"/>
              </w:rPr>
            </w:pPr>
          </w:p>
          <w:p w14:paraId="7603C174" w14:textId="77777777" w:rsidR="008F3D3F" w:rsidRPr="00434828" w:rsidRDefault="005D2EB0" w:rsidP="008F3D3F">
            <w:pPr>
              <w:widowControl w:val="0"/>
              <w:autoSpaceDE w:val="0"/>
              <w:autoSpaceDN w:val="0"/>
              <w:rPr>
                <w:rFonts w:ascii="Cambria" w:hAnsi="Cambria"/>
                <w:b/>
                <w:sz w:val="24"/>
              </w:rPr>
            </w:pPr>
            <w:sdt>
              <w:sdtPr>
                <w:rPr>
                  <w:rFonts w:ascii="Cambria" w:eastAsia="MS Gothic" w:hAnsi="Cambria"/>
                  <w:b/>
                  <w:sz w:val="24"/>
                </w:rPr>
                <w:id w:val="9147436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74B">
                  <w:rPr>
                    <w:rFonts w:ascii="MS Gothic" w:eastAsia="MS Gothic" w:hAnsi="MS Gothic" w:hint="eastAsia"/>
                    <w:b/>
                    <w:sz w:val="24"/>
                  </w:rPr>
                  <w:t>☒</w:t>
                </w:r>
              </w:sdtContent>
            </w:sdt>
            <w:r w:rsidR="008F3D3F" w:rsidRPr="00434828">
              <w:rPr>
                <w:rFonts w:ascii="Cambria" w:hAnsi="Cambria"/>
                <w:b/>
                <w:sz w:val="24"/>
              </w:rPr>
              <w:t xml:space="preserve"> Zvýšení podílu studentů účastnících se řešení </w:t>
            </w:r>
            <w:proofErr w:type="spellStart"/>
            <w:r w:rsidR="008F3D3F" w:rsidRPr="00434828">
              <w:rPr>
                <w:rFonts w:ascii="Cambria" w:hAnsi="Cambria"/>
                <w:b/>
                <w:sz w:val="24"/>
              </w:rPr>
              <w:t>VaV</w:t>
            </w:r>
            <w:proofErr w:type="spellEnd"/>
            <w:r w:rsidR="008F3D3F" w:rsidRPr="00434828">
              <w:rPr>
                <w:rFonts w:ascii="Cambria" w:hAnsi="Cambria"/>
                <w:b/>
                <w:sz w:val="24"/>
              </w:rPr>
              <w:t xml:space="preserve"> projektů. </w:t>
            </w:r>
          </w:p>
          <w:p w14:paraId="09217216" w14:textId="65E3797F" w:rsidR="008F3D3F" w:rsidRDefault="005D2EB0" w:rsidP="008F3D3F">
            <w:pPr>
              <w:widowControl w:val="0"/>
              <w:autoSpaceDE w:val="0"/>
              <w:autoSpaceDN w:val="0"/>
              <w:rPr>
                <w:rFonts w:ascii="Cambria" w:hAnsi="Cambria"/>
                <w:b/>
                <w:sz w:val="24"/>
              </w:rPr>
            </w:pPr>
            <w:sdt>
              <w:sdtPr>
                <w:rPr>
                  <w:rFonts w:ascii="Cambria" w:eastAsia="MS Gothic" w:hAnsi="Cambria"/>
                  <w:b/>
                  <w:sz w:val="24"/>
                </w:rPr>
                <w:id w:val="19644636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74B">
                  <w:rPr>
                    <w:rFonts w:ascii="MS Gothic" w:eastAsia="MS Gothic" w:hAnsi="MS Gothic" w:hint="eastAsia"/>
                    <w:b/>
                    <w:sz w:val="24"/>
                  </w:rPr>
                  <w:t>☒</w:t>
                </w:r>
              </w:sdtContent>
            </w:sdt>
            <w:r w:rsidR="008F3D3F" w:rsidRPr="00434828">
              <w:rPr>
                <w:rFonts w:ascii="Cambria" w:hAnsi="Cambria"/>
                <w:b/>
                <w:sz w:val="24"/>
              </w:rPr>
              <w:t xml:space="preserve"> Publikační výsledky v Q2, Q1. </w:t>
            </w:r>
          </w:p>
          <w:p w14:paraId="69FEF0C3" w14:textId="23495E66" w:rsidR="002E4E90" w:rsidRPr="002E4E90" w:rsidRDefault="005D2EB0" w:rsidP="002E4E90">
            <w:pPr>
              <w:widowControl w:val="0"/>
              <w:autoSpaceDE w:val="0"/>
              <w:autoSpaceDN w:val="0"/>
              <w:rPr>
                <w:rFonts w:ascii="Cambria" w:hAnsi="Cambria"/>
                <w:b/>
                <w:sz w:val="24"/>
              </w:rPr>
            </w:pPr>
            <w:sdt>
              <w:sdtPr>
                <w:rPr>
                  <w:rFonts w:ascii="Cambria" w:eastAsia="MS Gothic" w:hAnsi="Cambria"/>
                  <w:b/>
                  <w:sz w:val="24"/>
                </w:rPr>
                <w:id w:val="-1914565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E90">
                  <w:rPr>
                    <w:rFonts w:ascii="MS Gothic" w:eastAsia="MS Gothic" w:hAnsi="MS Gothic" w:hint="eastAsia"/>
                    <w:b/>
                    <w:sz w:val="24"/>
                  </w:rPr>
                  <w:t>☒</w:t>
                </w:r>
              </w:sdtContent>
            </w:sdt>
            <w:r w:rsidR="002E4E90" w:rsidRPr="002E4E90">
              <w:rPr>
                <w:rFonts w:ascii="Cambria" w:hAnsi="Cambria"/>
                <w:b/>
                <w:sz w:val="24"/>
              </w:rPr>
              <w:t xml:space="preserve"> Publikační výsledky v Q4, Q3 a typu D.</w:t>
            </w:r>
          </w:p>
          <w:p w14:paraId="62B8E390" w14:textId="3D87BCCB" w:rsidR="002E4E90" w:rsidRPr="002E4E90" w:rsidRDefault="005D2EB0" w:rsidP="008F3D3F">
            <w:pPr>
              <w:widowControl w:val="0"/>
              <w:autoSpaceDE w:val="0"/>
              <w:autoSpaceDN w:val="0"/>
              <w:rPr>
                <w:rFonts w:ascii="Cambria" w:hAnsi="Cambria"/>
                <w:b/>
                <w:sz w:val="24"/>
              </w:rPr>
            </w:pPr>
            <w:sdt>
              <w:sdtPr>
                <w:rPr>
                  <w:rFonts w:ascii="Cambria" w:eastAsia="MS Gothic" w:hAnsi="Cambria"/>
                  <w:b/>
                  <w:sz w:val="24"/>
                </w:rPr>
                <w:id w:val="-365762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E90" w:rsidRPr="002E4E90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2E4E90" w:rsidRPr="002E4E90">
              <w:rPr>
                <w:rFonts w:ascii="Cambria" w:hAnsi="Cambria"/>
                <w:b/>
                <w:sz w:val="24"/>
              </w:rPr>
              <w:t xml:space="preserve"> Diplomové práce.</w:t>
            </w:r>
          </w:p>
          <w:p w14:paraId="63225BAE" w14:textId="77777777" w:rsidR="008F3D3F" w:rsidRPr="00434828" w:rsidRDefault="005D2EB0" w:rsidP="008F3D3F">
            <w:pPr>
              <w:widowControl w:val="0"/>
              <w:autoSpaceDE w:val="0"/>
              <w:autoSpaceDN w:val="0"/>
              <w:rPr>
                <w:rFonts w:ascii="Cambria" w:hAnsi="Cambria"/>
                <w:b/>
                <w:sz w:val="24"/>
              </w:rPr>
            </w:pPr>
            <w:sdt>
              <w:sdtPr>
                <w:rPr>
                  <w:rFonts w:ascii="Cambria" w:eastAsia="MS Gothic" w:hAnsi="Cambria"/>
                  <w:b/>
                  <w:sz w:val="24"/>
                </w:rPr>
                <w:id w:val="-155068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D3F" w:rsidRPr="00434828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sdtContent>
            </w:sdt>
            <w:r w:rsidR="008F3D3F" w:rsidRPr="00434828">
              <w:rPr>
                <w:rFonts w:ascii="Cambria" w:hAnsi="Cambria"/>
                <w:b/>
                <w:sz w:val="24"/>
              </w:rPr>
              <w:t xml:space="preserve"> Nepublikační výsledky.</w:t>
            </w:r>
          </w:p>
          <w:p w14:paraId="38240A10" w14:textId="77777777" w:rsidR="008F3D3F" w:rsidRPr="00434828" w:rsidRDefault="005D2EB0" w:rsidP="008F3D3F">
            <w:pPr>
              <w:widowControl w:val="0"/>
              <w:autoSpaceDE w:val="0"/>
              <w:autoSpaceDN w:val="0"/>
              <w:rPr>
                <w:rFonts w:ascii="Cambria" w:hAnsi="Cambria"/>
                <w:b/>
                <w:sz w:val="24"/>
              </w:rPr>
            </w:pPr>
            <w:sdt>
              <w:sdtPr>
                <w:rPr>
                  <w:rFonts w:ascii="Cambria" w:eastAsia="MS Gothic" w:hAnsi="Cambria"/>
                  <w:b/>
                  <w:sz w:val="24"/>
                </w:rPr>
                <w:id w:val="1253933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D3F" w:rsidRPr="00434828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sdtContent>
            </w:sdt>
            <w:r w:rsidR="008F3D3F" w:rsidRPr="00434828">
              <w:rPr>
                <w:rFonts w:ascii="Cambria" w:hAnsi="Cambria"/>
                <w:b/>
                <w:sz w:val="24"/>
              </w:rPr>
              <w:t xml:space="preserve"> Podpora spin-</w:t>
            </w:r>
            <w:proofErr w:type="spellStart"/>
            <w:r w:rsidR="008F3D3F" w:rsidRPr="00434828">
              <w:rPr>
                <w:rFonts w:ascii="Cambria" w:hAnsi="Cambria"/>
                <w:b/>
                <w:sz w:val="24"/>
              </w:rPr>
              <w:t>off</w:t>
            </w:r>
            <w:proofErr w:type="spellEnd"/>
            <w:r w:rsidR="008F3D3F" w:rsidRPr="00434828">
              <w:rPr>
                <w:rFonts w:ascii="Cambria" w:hAnsi="Cambria"/>
                <w:b/>
                <w:sz w:val="24"/>
              </w:rPr>
              <w:t xml:space="preserve"> firem.</w:t>
            </w:r>
          </w:p>
          <w:p w14:paraId="59A2D836" w14:textId="20B0FF2B" w:rsidR="008F3D3F" w:rsidRPr="00434828" w:rsidRDefault="005D2EB0" w:rsidP="008F3D3F">
            <w:pPr>
              <w:widowControl w:val="0"/>
              <w:autoSpaceDE w:val="0"/>
              <w:autoSpaceDN w:val="0"/>
              <w:rPr>
                <w:rFonts w:ascii="Cambria" w:hAnsi="Cambria"/>
                <w:b/>
                <w:sz w:val="24"/>
              </w:rPr>
            </w:pPr>
            <w:sdt>
              <w:sdtPr>
                <w:rPr>
                  <w:rFonts w:ascii="Cambria" w:eastAsia="MS Gothic" w:hAnsi="Cambria"/>
                  <w:b/>
                  <w:sz w:val="24"/>
                </w:rPr>
                <w:id w:val="150825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E90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8F3D3F" w:rsidRPr="00434828">
              <w:rPr>
                <w:rFonts w:ascii="Cambria" w:hAnsi="Cambria"/>
                <w:b/>
                <w:sz w:val="24"/>
              </w:rPr>
              <w:t xml:space="preserve"> Mezinárodní </w:t>
            </w:r>
            <w:proofErr w:type="spellStart"/>
            <w:r w:rsidR="008F3D3F" w:rsidRPr="00434828">
              <w:rPr>
                <w:rFonts w:ascii="Cambria" w:hAnsi="Cambria"/>
                <w:b/>
                <w:sz w:val="24"/>
              </w:rPr>
              <w:t>VaV</w:t>
            </w:r>
            <w:proofErr w:type="spellEnd"/>
            <w:r w:rsidR="008F3D3F" w:rsidRPr="00434828">
              <w:rPr>
                <w:rFonts w:ascii="Cambria" w:hAnsi="Cambria"/>
                <w:b/>
                <w:sz w:val="24"/>
              </w:rPr>
              <w:t xml:space="preserve"> aktivity.</w:t>
            </w:r>
          </w:p>
          <w:p w14:paraId="574D65A2" w14:textId="77777777" w:rsidR="000464BA" w:rsidRPr="008F3D3F" w:rsidRDefault="005D2EB0" w:rsidP="008F3D3F">
            <w:pPr>
              <w:widowControl w:val="0"/>
              <w:autoSpaceDE w:val="0"/>
              <w:autoSpaceDN w:val="0"/>
            </w:pPr>
            <w:sdt>
              <w:sdtPr>
                <w:rPr>
                  <w:rFonts w:ascii="Cambria" w:eastAsia="MS Gothic" w:hAnsi="Cambria"/>
                  <w:b/>
                  <w:sz w:val="24"/>
                </w:rPr>
                <w:id w:val="-1481846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74B">
                  <w:rPr>
                    <w:rFonts w:ascii="MS Gothic" w:eastAsia="MS Gothic" w:hAnsi="MS Gothic" w:hint="eastAsia"/>
                    <w:b/>
                    <w:sz w:val="24"/>
                  </w:rPr>
                  <w:t>☒</w:t>
                </w:r>
              </w:sdtContent>
            </w:sdt>
            <w:r w:rsidR="008F3D3F" w:rsidRPr="00434828">
              <w:rPr>
                <w:rFonts w:ascii="Cambria" w:hAnsi="Cambria"/>
                <w:b/>
                <w:sz w:val="24"/>
              </w:rPr>
              <w:t xml:space="preserve"> Vybavení laboratoří pro potřeby aplikovaného výzkumu.</w:t>
            </w:r>
          </w:p>
        </w:tc>
      </w:tr>
      <w:tr w:rsidR="000464BA" w:rsidRPr="00B52434" w14:paraId="18B81CCC" w14:textId="77777777" w:rsidTr="00434828">
        <w:trPr>
          <w:trHeight w:val="769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7BBA251" w14:textId="77777777" w:rsidR="000464BA" w:rsidRPr="00C340DE" w:rsidRDefault="000464BA" w:rsidP="00502D45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Přínos k rozvoji VŠTE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</w:rPr>
            <w:id w:val="-719506952"/>
            <w:placeholder>
              <w:docPart w:val="7625D237147D49A78697927DC0503B1D"/>
            </w:placeholder>
            <w15:color w:val="FF0000"/>
            <w15:appearance w15:val="hidden"/>
          </w:sdtPr>
          <w:sdtEndPr/>
          <w:sdtContent>
            <w:tc>
              <w:tcPr>
                <w:tcW w:w="7230" w:type="dxa"/>
                <w:vAlign w:val="center"/>
              </w:tcPr>
              <w:p w14:paraId="444EB88B" w14:textId="77777777" w:rsidR="005D2AAC" w:rsidRDefault="005D2AAC" w:rsidP="005D2AAC">
                <w:pPr>
                  <w:jc w:val="both"/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Zkvalitnění výuky Bakalářských a Magisterských oborů</w:t>
                </w:r>
              </w:p>
              <w:p w14:paraId="1B0A9267" w14:textId="77777777" w:rsidR="005D2AAC" w:rsidRDefault="005D2AAC" w:rsidP="005D2AAC">
                <w:pPr>
                  <w:jc w:val="both"/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Zkvalitnění publikačních výsledků</w:t>
                </w:r>
              </w:p>
              <w:p w14:paraId="7F9F2E17" w14:textId="77777777" w:rsidR="000464BA" w:rsidRPr="00B52434" w:rsidRDefault="005D2AAC" w:rsidP="005D2AAC">
                <w:pPr>
                  <w:jc w:val="both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Marketingová činnost</w:t>
                </w:r>
              </w:p>
            </w:tc>
          </w:sdtContent>
        </w:sdt>
      </w:tr>
      <w:tr w:rsidR="00434828" w:rsidRPr="00B52434" w14:paraId="2A126257" w14:textId="77777777" w:rsidTr="00434828">
        <w:trPr>
          <w:trHeight w:val="769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6A357C13" w14:textId="77777777" w:rsidR="00434828" w:rsidRPr="00C340DE" w:rsidRDefault="00434828" w:rsidP="00434828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Účast na odborných akcích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  <w:highlight w:val="yellow"/>
            </w:rPr>
            <w:id w:val="552285142"/>
            <w:placeholder>
              <w:docPart w:val="401BF81EDF5149CEAB8CE1F0F84EAE91"/>
            </w:placeholder>
            <w15:color w:val="FF0000"/>
            <w15:appearance w15:val="hidden"/>
          </w:sdtPr>
          <w:sdtEndPr/>
          <w:sdtContent>
            <w:tc>
              <w:tcPr>
                <w:tcW w:w="7230" w:type="dxa"/>
                <w:vAlign w:val="center"/>
              </w:tcPr>
              <w:p w14:paraId="20E5C710" w14:textId="2D0F6C7C" w:rsidR="00434828" w:rsidRPr="00AB5DA5" w:rsidRDefault="00AB5DA5" w:rsidP="00A007DB">
                <w:pPr>
                  <w:jc w:val="both"/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Účast na konferenci </w:t>
                </w:r>
                <w:r w:rsidRPr="00AB5DA5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THERMOPHYSICS 202</w:t>
                </w:r>
                <w:r w:rsidR="00AD3E85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2</w:t>
                </w:r>
              </w:p>
            </w:tc>
          </w:sdtContent>
        </w:sdt>
      </w:tr>
    </w:tbl>
    <w:p w14:paraId="1E537FEB" w14:textId="77777777" w:rsidR="00206DE8" w:rsidRDefault="00206DE8">
      <w:pPr>
        <w:rPr>
          <w:rFonts w:ascii="Cambria" w:hAnsi="Cambria"/>
          <w:b/>
          <w:sz w:val="24"/>
          <w:szCs w:val="24"/>
        </w:rPr>
      </w:pPr>
    </w:p>
    <w:p w14:paraId="045F2BD2" w14:textId="77777777" w:rsidR="00434828" w:rsidRDefault="00434828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Oborná způsobilost řešitelského týmu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7230"/>
      </w:tblGrid>
      <w:tr w:rsidR="00434828" w:rsidRPr="00B52434" w14:paraId="6D1C6C8E" w14:textId="77777777" w:rsidTr="00502D45">
        <w:trPr>
          <w:trHeight w:val="769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220DBC6" w14:textId="77777777" w:rsidR="00434828" w:rsidRDefault="00434828" w:rsidP="00502D45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Odborné výsledky</w:t>
            </w:r>
          </w:p>
          <w:p w14:paraId="519C1584" w14:textId="77777777" w:rsidR="00434828" w:rsidRPr="00C340DE" w:rsidRDefault="00C55F91" w:rsidP="00502D45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h</w:t>
            </w:r>
            <w:r w:rsidR="00434828">
              <w:rPr>
                <w:rFonts w:ascii="Cambria" w:hAnsi="Cambria"/>
                <w:b/>
                <w:sz w:val="24"/>
                <w:szCs w:val="24"/>
              </w:rPr>
              <w:t>lavního řešitele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921439318"/>
            <w:placeholder>
              <w:docPart w:val="B4715B26B64C4FCD92FCC362BB60C6AB"/>
            </w:placeholder>
            <w15:color w:val="FF0000"/>
            <w15:appearance w15:val="hidden"/>
          </w:sdtPr>
          <w:sdtEndPr/>
          <w:sdtContent>
            <w:tc>
              <w:tcPr>
                <w:tcW w:w="7230" w:type="dxa"/>
                <w:shd w:val="clear" w:color="auto" w:fill="auto"/>
                <w:vAlign w:val="center"/>
              </w:tcPr>
              <w:p w14:paraId="6BF259F1" w14:textId="77777777" w:rsidR="00933CF7" w:rsidRPr="00650613" w:rsidRDefault="00933CF7" w:rsidP="00650613">
                <w:pPr>
                  <w:numPr>
                    <w:ilvl w:val="0"/>
                    <w:numId w:val="8"/>
                  </w:numPr>
                  <w:spacing w:before="100" w:beforeAutospacing="1"/>
                  <w:ind w:left="0"/>
                  <w:rPr>
                    <w:rFonts w:ascii="Cambria" w:hAnsi="Cambria"/>
                    <w:sz w:val="24"/>
                    <w:szCs w:val="24"/>
                  </w:rPr>
                </w:pPr>
                <w:r w:rsidRPr="00650613">
                  <w:rPr>
                    <w:rFonts w:ascii="Cambria" w:hAnsi="Cambria"/>
                    <w:sz w:val="24"/>
                    <w:szCs w:val="24"/>
                  </w:rPr>
                  <w:t>Články v odborném periodiku:</w:t>
                </w:r>
              </w:p>
              <w:p w14:paraId="4B716F75" w14:textId="77777777" w:rsidR="00933CF7" w:rsidRPr="00650613" w:rsidRDefault="00933CF7" w:rsidP="00650613">
                <w:pPr>
                  <w:numPr>
                    <w:ilvl w:val="0"/>
                    <w:numId w:val="8"/>
                  </w:numPr>
                  <w:spacing w:before="100" w:beforeAutospacing="1"/>
                  <w:ind w:left="0"/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</w:pPr>
              </w:p>
              <w:p w14:paraId="59CDAD8D" w14:textId="77777777" w:rsidR="00013085" w:rsidRPr="00650613" w:rsidRDefault="005D2EB0" w:rsidP="00650613">
                <w:pPr>
                  <w:spacing w:after="100" w:afterAutospacing="1"/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</w:pPr>
                <w:hyperlink r:id="rId9" w:history="1">
                  <w:r w:rsidR="00013085" w:rsidRPr="00650613">
                    <w:rPr>
                      <w:rFonts w:ascii="Arial" w:eastAsia="Times New Roman" w:hAnsi="Arial" w:cs="Arial"/>
                      <w:sz w:val="21"/>
                      <w:szCs w:val="21"/>
                      <w:u w:val="single"/>
                      <w:lang w:eastAsia="cs-CZ"/>
                    </w:rPr>
                    <w:t>FOŘT, Jan</w:t>
                  </w:r>
                </w:hyperlink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, </w:t>
                </w:r>
                <w:hyperlink r:id="rId10" w:history="1">
                  <w:r w:rsidR="00013085" w:rsidRPr="00650613">
                    <w:rPr>
                      <w:rFonts w:ascii="Arial" w:eastAsia="Times New Roman" w:hAnsi="Arial" w:cs="Arial"/>
                      <w:sz w:val="21"/>
                      <w:szCs w:val="21"/>
                      <w:u w:val="single"/>
                      <w:lang w:eastAsia="cs-CZ"/>
                    </w:rPr>
                    <w:t>Jiří ŠÁL</w:t>
                  </w:r>
                </w:hyperlink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 a </w:t>
                </w:r>
                <w:hyperlink r:id="rId11" w:history="1">
                  <w:r w:rsidR="00013085" w:rsidRPr="00650613">
                    <w:rPr>
                      <w:rFonts w:ascii="Arial" w:eastAsia="Times New Roman" w:hAnsi="Arial" w:cs="Arial"/>
                      <w:sz w:val="21"/>
                      <w:szCs w:val="21"/>
                      <w:u w:val="single"/>
                      <w:lang w:eastAsia="cs-CZ"/>
                    </w:rPr>
                    <w:t>Jaroslav ŽÁK</w:t>
                  </w:r>
                </w:hyperlink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.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Combined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Effect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of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Superabsorbent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Polymers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and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Cellulose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Fibers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on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Functional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Performance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of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Plasters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. </w:t>
                </w:r>
                <w:r w:rsidR="00013085" w:rsidRPr="00650613">
                  <w:rPr>
                    <w:rFonts w:ascii="Arial" w:eastAsia="Times New Roman" w:hAnsi="Arial" w:cs="Arial"/>
                    <w:i/>
                    <w:iCs/>
                    <w:sz w:val="21"/>
                    <w:szCs w:val="21"/>
                    <w:lang w:eastAsia="cs-CZ"/>
                  </w:rPr>
                  <w:t>ENERGIES</w:t>
                </w:r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. BASEL, SWITZERLAND: MDPI, 2021, roč. 2021, 14(12), s. 1-12. ISSN 1996-1073.</w:t>
                </w:r>
              </w:p>
              <w:p w14:paraId="4287D017" w14:textId="77777777" w:rsidR="00013085" w:rsidRPr="00650613" w:rsidRDefault="00013085" w:rsidP="00650613">
                <w:pPr>
                  <w:spacing w:after="100" w:afterAutospacing="1"/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</w:pPr>
                <w:r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ZÁRYBNICKÁ, Lucie, Jana MACHOTOVÁ, Radka KOPECKÁ, </w:t>
                </w:r>
                <w:hyperlink r:id="rId12" w:history="1">
                  <w:r w:rsidRPr="00650613">
                    <w:rPr>
                      <w:rFonts w:ascii="Arial" w:eastAsia="Times New Roman" w:hAnsi="Arial" w:cs="Arial"/>
                      <w:sz w:val="21"/>
                      <w:szCs w:val="21"/>
                      <w:u w:val="single"/>
                      <w:lang w:eastAsia="cs-CZ"/>
                    </w:rPr>
                    <w:t>Radek ŠEVČÍK</w:t>
                  </w:r>
                </w:hyperlink>
                <w:r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, Martina HUDÁKOVÁ, </w:t>
                </w:r>
                <w:hyperlink r:id="rId13" w:history="1">
                  <w:r w:rsidRPr="00650613">
                    <w:rPr>
                      <w:rFonts w:ascii="Arial" w:eastAsia="Times New Roman" w:hAnsi="Arial" w:cs="Arial"/>
                      <w:sz w:val="21"/>
                      <w:szCs w:val="21"/>
                      <w:u w:val="single"/>
                      <w:lang w:eastAsia="cs-CZ"/>
                    </w:rPr>
                    <w:t>Jaroslav POKORNÝ</w:t>
                  </w:r>
                </w:hyperlink>
                <w:r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 a </w:t>
                </w:r>
                <w:hyperlink r:id="rId14" w:history="1">
                  <w:r w:rsidRPr="00650613">
                    <w:rPr>
                      <w:rFonts w:ascii="Arial" w:eastAsia="Times New Roman" w:hAnsi="Arial" w:cs="Arial"/>
                      <w:sz w:val="21"/>
                      <w:szCs w:val="21"/>
                      <w:u w:val="single"/>
                      <w:lang w:eastAsia="cs-CZ"/>
                    </w:rPr>
                    <w:t>Jiří ŠÁL</w:t>
                  </w:r>
                </w:hyperlink>
                <w:r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. </w:t>
                </w:r>
                <w:proofErr w:type="spellStart"/>
                <w:r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Effect</w:t>
                </w:r>
                <w:proofErr w:type="spellEnd"/>
                <w:r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of</w:t>
                </w:r>
                <w:proofErr w:type="spellEnd"/>
                <w:r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Cyclotriphosphazene-Based</w:t>
                </w:r>
                <w:proofErr w:type="spellEnd"/>
                <w:r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Curing</w:t>
                </w:r>
                <w:proofErr w:type="spellEnd"/>
                <w:r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Agents</w:t>
                </w:r>
                <w:proofErr w:type="spellEnd"/>
                <w:r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on </w:t>
                </w:r>
                <w:proofErr w:type="spellStart"/>
                <w:r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the</w:t>
                </w:r>
                <w:proofErr w:type="spellEnd"/>
                <w:r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Flame</w:t>
                </w:r>
                <w:proofErr w:type="spellEnd"/>
                <w:r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Resistance</w:t>
                </w:r>
                <w:proofErr w:type="spellEnd"/>
                <w:r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of</w:t>
                </w:r>
                <w:proofErr w:type="spellEnd"/>
                <w:r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Epoxy</w:t>
                </w:r>
                <w:proofErr w:type="spellEnd"/>
                <w:r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Resins</w:t>
                </w:r>
                <w:proofErr w:type="spellEnd"/>
                <w:r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. </w:t>
                </w:r>
                <w:proofErr w:type="spellStart"/>
                <w:r w:rsidRPr="00650613">
                  <w:rPr>
                    <w:rFonts w:ascii="Arial" w:eastAsia="Times New Roman" w:hAnsi="Arial" w:cs="Arial"/>
                    <w:i/>
                    <w:iCs/>
                    <w:sz w:val="21"/>
                    <w:szCs w:val="21"/>
                    <w:lang w:eastAsia="cs-CZ"/>
                  </w:rPr>
                  <w:t>Polymers</w:t>
                </w:r>
                <w:proofErr w:type="spellEnd"/>
                <w:r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. </w:t>
                </w:r>
                <w:proofErr w:type="spellStart"/>
                <w:r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Basel</w:t>
                </w:r>
                <w:proofErr w:type="spellEnd"/>
                <w:r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: MDPI, 2021, roč. 13, č. 1, s. 1 - 21. ISSN 2073-4360. doi:10.3390/polym13010008.</w:t>
                </w:r>
              </w:p>
              <w:p w14:paraId="6F46E256" w14:textId="77777777" w:rsidR="00013085" w:rsidRPr="00650613" w:rsidRDefault="005D2EB0" w:rsidP="00650613">
                <w:pPr>
                  <w:spacing w:after="100" w:afterAutospacing="1"/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</w:pPr>
                <w:hyperlink r:id="rId15" w:history="1">
                  <w:r w:rsidR="00013085" w:rsidRPr="00650613">
                    <w:rPr>
                      <w:rFonts w:ascii="Arial" w:eastAsia="Times New Roman" w:hAnsi="Arial" w:cs="Arial"/>
                      <w:sz w:val="21"/>
                      <w:szCs w:val="21"/>
                      <w:u w:val="single"/>
                      <w:lang w:eastAsia="cs-CZ"/>
                    </w:rPr>
                    <w:t>POKORNÝ, Jaroslav</w:t>
                  </w:r>
                </w:hyperlink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, </w:t>
                </w:r>
                <w:hyperlink r:id="rId16" w:history="1">
                  <w:r w:rsidR="00013085" w:rsidRPr="00650613">
                    <w:rPr>
                      <w:rFonts w:ascii="Arial" w:eastAsia="Times New Roman" w:hAnsi="Arial" w:cs="Arial"/>
                      <w:sz w:val="21"/>
                      <w:szCs w:val="21"/>
                      <w:u w:val="single"/>
                      <w:lang w:eastAsia="cs-CZ"/>
                    </w:rPr>
                    <w:t>Radek ŠEVČÍK</w:t>
                  </w:r>
                </w:hyperlink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, </w:t>
                </w:r>
                <w:hyperlink r:id="rId17" w:history="1">
                  <w:r w:rsidR="00013085" w:rsidRPr="00650613">
                    <w:rPr>
                      <w:rFonts w:ascii="Arial" w:eastAsia="Times New Roman" w:hAnsi="Arial" w:cs="Arial"/>
                      <w:sz w:val="21"/>
                      <w:szCs w:val="21"/>
                      <w:u w:val="single"/>
                      <w:lang w:eastAsia="cs-CZ"/>
                    </w:rPr>
                    <w:t>Jiří ŠÁL</w:t>
                  </w:r>
                </w:hyperlink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 a Lucie ZÁRYBNICKÁ.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Lightweight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blended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building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waste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in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the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production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of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innovative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cement-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based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composites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for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sustainable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construction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. 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i/>
                    <w:iCs/>
                    <w:sz w:val="21"/>
                    <w:szCs w:val="21"/>
                    <w:lang w:eastAsia="cs-CZ"/>
                  </w:rPr>
                  <w:t>Construction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i/>
                    <w:iCs/>
                    <w:sz w:val="21"/>
                    <w:szCs w:val="21"/>
                    <w:lang w:eastAsia="cs-CZ"/>
                  </w:rPr>
                  <w:t xml:space="preserve"> and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i/>
                    <w:iCs/>
                    <w:sz w:val="21"/>
                    <w:szCs w:val="21"/>
                    <w:lang w:eastAsia="cs-CZ"/>
                  </w:rPr>
                  <w:t>Building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i/>
                    <w:iCs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i/>
                    <w:iCs/>
                    <w:sz w:val="21"/>
                    <w:szCs w:val="21"/>
                    <w:lang w:eastAsia="cs-CZ"/>
                  </w:rPr>
                  <w:t>Materials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.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England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, 2021, roč. 2021, č. 299, s. 1-11, 12 s. ISSN 0950-0618.</w:t>
                </w:r>
              </w:p>
              <w:p w14:paraId="0D65F13C" w14:textId="77777777" w:rsidR="00013085" w:rsidRPr="00650613" w:rsidRDefault="005D2EB0" w:rsidP="00650613">
                <w:pPr>
                  <w:spacing w:after="100" w:afterAutospacing="1"/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</w:pPr>
                <w:hyperlink r:id="rId18" w:history="1">
                  <w:r w:rsidR="00013085" w:rsidRPr="00650613">
                    <w:rPr>
                      <w:rFonts w:ascii="Arial" w:eastAsia="Times New Roman" w:hAnsi="Arial" w:cs="Arial"/>
                      <w:sz w:val="21"/>
                      <w:szCs w:val="21"/>
                      <w:u w:val="single"/>
                      <w:lang w:eastAsia="cs-CZ"/>
                    </w:rPr>
                    <w:t>POKORNÝ, Jaroslav</w:t>
                  </w:r>
                </w:hyperlink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, </w:t>
                </w:r>
                <w:hyperlink r:id="rId19" w:history="1">
                  <w:r w:rsidR="00013085" w:rsidRPr="00650613">
                    <w:rPr>
                      <w:rFonts w:ascii="Arial" w:eastAsia="Times New Roman" w:hAnsi="Arial" w:cs="Arial"/>
                      <w:sz w:val="21"/>
                      <w:szCs w:val="21"/>
                      <w:u w:val="single"/>
                      <w:lang w:eastAsia="cs-CZ"/>
                    </w:rPr>
                    <w:t>Radek ŠEVČÍK</w:t>
                  </w:r>
                </w:hyperlink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, </w:t>
                </w:r>
                <w:hyperlink r:id="rId20" w:history="1">
                  <w:r w:rsidR="00013085" w:rsidRPr="00650613">
                    <w:rPr>
                      <w:rFonts w:ascii="Arial" w:eastAsia="Times New Roman" w:hAnsi="Arial" w:cs="Arial"/>
                      <w:sz w:val="21"/>
                      <w:szCs w:val="21"/>
                      <w:u w:val="single"/>
                      <w:lang w:eastAsia="cs-CZ"/>
                    </w:rPr>
                    <w:t>Jiří ŠÁL</w:t>
                  </w:r>
                </w:hyperlink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, Lucie ZÁRYBNICKÁ a </w:t>
                </w:r>
                <w:hyperlink r:id="rId21" w:history="1">
                  <w:r w:rsidR="00013085" w:rsidRPr="00650613">
                    <w:rPr>
                      <w:rFonts w:ascii="Arial" w:eastAsia="Times New Roman" w:hAnsi="Arial" w:cs="Arial"/>
                      <w:sz w:val="21"/>
                      <w:szCs w:val="21"/>
                      <w:u w:val="single"/>
                      <w:lang w:eastAsia="cs-CZ"/>
                    </w:rPr>
                    <w:t>Jaroslav ŽÁK</w:t>
                  </w:r>
                </w:hyperlink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.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Lightweight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Concretes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with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Improved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Water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and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Water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Vapor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Transport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for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Remediation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of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Damp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Induced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Buildings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. 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i/>
                    <w:iCs/>
                    <w:sz w:val="21"/>
                    <w:szCs w:val="21"/>
                    <w:lang w:eastAsia="cs-CZ"/>
                  </w:rPr>
                  <w:t>Materials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. Basilej, Švýcarsko: MDPI, 2021, roč. 2021, č. 14, s. 1-16. ISSN 1996-1944.</w:t>
                </w:r>
              </w:p>
              <w:p w14:paraId="1AE4452B" w14:textId="77777777" w:rsidR="00013085" w:rsidRPr="00650613" w:rsidRDefault="005D2EB0" w:rsidP="00650613">
                <w:pPr>
                  <w:spacing w:after="100" w:afterAutospacing="1"/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</w:pPr>
                <w:hyperlink r:id="rId22" w:history="1">
                  <w:r w:rsidR="00013085" w:rsidRPr="00650613">
                    <w:rPr>
                      <w:rFonts w:ascii="Arial" w:eastAsia="Times New Roman" w:hAnsi="Arial" w:cs="Arial"/>
                      <w:sz w:val="21"/>
                      <w:szCs w:val="21"/>
                      <w:u w:val="single"/>
                      <w:lang w:eastAsia="cs-CZ"/>
                    </w:rPr>
                    <w:t>FOŘT, Jan</w:t>
                  </w:r>
                </w:hyperlink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, </w:t>
                </w:r>
                <w:hyperlink r:id="rId23" w:history="1">
                  <w:r w:rsidR="00013085" w:rsidRPr="00650613">
                    <w:rPr>
                      <w:rFonts w:ascii="Arial" w:eastAsia="Times New Roman" w:hAnsi="Arial" w:cs="Arial"/>
                      <w:sz w:val="21"/>
                      <w:szCs w:val="21"/>
                      <w:u w:val="single"/>
                      <w:lang w:eastAsia="cs-CZ"/>
                    </w:rPr>
                    <w:t>Jiří ŠÁL</w:t>
                  </w:r>
                </w:hyperlink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, Martin BÖHM,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María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Jesús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MORALES-CONDE, Manuel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Alejandro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PEDREÑO-ROJAS a Robert ČERNÝ.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Microstructure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formation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of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cement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mortars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modified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by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superabsorbent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polymers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. 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i/>
                    <w:iCs/>
                    <w:sz w:val="21"/>
                    <w:szCs w:val="21"/>
                    <w:lang w:eastAsia="cs-CZ"/>
                  </w:rPr>
                  <w:t>Polymers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.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Basel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,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Switzerland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: MDPI, 2021, roč. 13, č. 20, s. 1-17, 18 s. ISSN 2073-4360.</w:t>
                </w:r>
              </w:p>
              <w:p w14:paraId="423E4934" w14:textId="77777777" w:rsidR="00013085" w:rsidRPr="00650613" w:rsidRDefault="005D2EB0" w:rsidP="00650613">
                <w:pPr>
                  <w:spacing w:after="100" w:afterAutospacing="1"/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</w:pPr>
                <w:hyperlink r:id="rId24" w:history="1">
                  <w:r w:rsidR="00013085" w:rsidRPr="00650613">
                    <w:rPr>
                      <w:rFonts w:ascii="Arial" w:eastAsia="Times New Roman" w:hAnsi="Arial" w:cs="Arial"/>
                      <w:sz w:val="21"/>
                      <w:szCs w:val="21"/>
                      <w:u w:val="single"/>
                      <w:lang w:eastAsia="cs-CZ"/>
                    </w:rPr>
                    <w:t>FOŘT, Jan</w:t>
                  </w:r>
                </w:hyperlink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, </w:t>
                </w:r>
                <w:hyperlink r:id="rId25" w:history="1">
                  <w:r w:rsidR="00013085" w:rsidRPr="00650613">
                    <w:rPr>
                      <w:rFonts w:ascii="Arial" w:eastAsia="Times New Roman" w:hAnsi="Arial" w:cs="Arial"/>
                      <w:sz w:val="21"/>
                      <w:szCs w:val="21"/>
                      <w:u w:val="single"/>
                      <w:lang w:eastAsia="cs-CZ"/>
                    </w:rPr>
                    <w:t>Jiří ŠÁL</w:t>
                  </w:r>
                </w:hyperlink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, </w:t>
                </w:r>
                <w:hyperlink r:id="rId26" w:history="1">
                  <w:r w:rsidR="00013085" w:rsidRPr="00650613">
                    <w:rPr>
                      <w:rFonts w:ascii="Arial" w:eastAsia="Times New Roman" w:hAnsi="Arial" w:cs="Arial"/>
                      <w:sz w:val="21"/>
                      <w:szCs w:val="21"/>
                      <w:u w:val="single"/>
                      <w:lang w:eastAsia="cs-CZ"/>
                    </w:rPr>
                    <w:t>Jaroslav ŽÁK</w:t>
                  </w:r>
                </w:hyperlink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 a Robert ČERNÝ.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Assessment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of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Wood-Based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Fly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Ash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as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Alternative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Cement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Replacement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. 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i/>
                    <w:iCs/>
                    <w:sz w:val="21"/>
                    <w:szCs w:val="21"/>
                    <w:lang w:eastAsia="cs-CZ"/>
                  </w:rPr>
                  <w:t>Sustainability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.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Basel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: MDPI, 2020, roč. 12, č. 22, s. 1-16. ISSN 2071-1050. doi:10.3390/su12229580.</w:t>
                </w:r>
              </w:p>
              <w:p w14:paraId="6A8B2DC6" w14:textId="77777777" w:rsidR="00013085" w:rsidRPr="00650613" w:rsidRDefault="005D2EB0" w:rsidP="00650613">
                <w:pPr>
                  <w:spacing w:after="100" w:afterAutospacing="1"/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</w:pPr>
                <w:hyperlink r:id="rId27" w:history="1">
                  <w:r w:rsidR="00013085" w:rsidRPr="00650613">
                    <w:rPr>
                      <w:rFonts w:ascii="Arial" w:eastAsia="Times New Roman" w:hAnsi="Arial" w:cs="Arial"/>
                      <w:sz w:val="21"/>
                      <w:szCs w:val="21"/>
                      <w:u w:val="single"/>
                      <w:lang w:eastAsia="cs-CZ"/>
                    </w:rPr>
                    <w:t>FOŘT, Jan</w:t>
                  </w:r>
                </w:hyperlink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, </w:t>
                </w:r>
                <w:hyperlink r:id="rId28" w:history="1">
                  <w:r w:rsidR="00013085" w:rsidRPr="00650613">
                    <w:rPr>
                      <w:rFonts w:ascii="Arial" w:eastAsia="Times New Roman" w:hAnsi="Arial" w:cs="Arial"/>
                      <w:sz w:val="21"/>
                      <w:szCs w:val="21"/>
                      <w:u w:val="single"/>
                      <w:lang w:eastAsia="cs-CZ"/>
                    </w:rPr>
                    <w:t>Jiří ŠÁL</w:t>
                  </w:r>
                </w:hyperlink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, </w:t>
                </w:r>
                <w:hyperlink r:id="rId29" w:history="1">
                  <w:r w:rsidR="00013085" w:rsidRPr="00650613">
                    <w:rPr>
                      <w:rFonts w:ascii="Arial" w:eastAsia="Times New Roman" w:hAnsi="Arial" w:cs="Arial"/>
                      <w:sz w:val="21"/>
                      <w:szCs w:val="21"/>
                      <w:u w:val="single"/>
                      <w:lang w:eastAsia="cs-CZ"/>
                    </w:rPr>
                    <w:t>Radek ŠEVČÍK</w:t>
                  </w:r>
                </w:hyperlink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, Magdaléna DOLEŽELOVÁ, Martin KEPPERT, Miloš JERMAN, Martina ZÁLESKÁ, </w:t>
                </w:r>
                <w:hyperlink r:id="rId30" w:history="1">
                  <w:r w:rsidR="00013085" w:rsidRPr="00650613">
                    <w:rPr>
                      <w:rFonts w:ascii="Arial" w:eastAsia="Times New Roman" w:hAnsi="Arial" w:cs="Arial"/>
                      <w:sz w:val="21"/>
                      <w:szCs w:val="21"/>
                      <w:u w:val="single"/>
                      <w:lang w:eastAsia="cs-CZ"/>
                    </w:rPr>
                    <w:t>Vojtěch STEHEL</w:t>
                  </w:r>
                </w:hyperlink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 a Robert ČERNÝ.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Biomass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fly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ash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as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an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alternative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to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coal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fly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ash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in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blended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cements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: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Functional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aspects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. 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i/>
                    <w:iCs/>
                    <w:sz w:val="21"/>
                    <w:szCs w:val="21"/>
                    <w:lang w:eastAsia="cs-CZ"/>
                  </w:rPr>
                  <w:t>Construction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i/>
                    <w:iCs/>
                    <w:sz w:val="21"/>
                    <w:szCs w:val="21"/>
                    <w:lang w:eastAsia="cs-CZ"/>
                  </w:rPr>
                  <w:t xml:space="preserve"> and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i/>
                    <w:iCs/>
                    <w:sz w:val="21"/>
                    <w:szCs w:val="21"/>
                    <w:lang w:eastAsia="cs-CZ"/>
                  </w:rPr>
                  <w:t>Building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i/>
                    <w:iCs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i/>
                    <w:iCs/>
                    <w:sz w:val="21"/>
                    <w:szCs w:val="21"/>
                    <w:lang w:eastAsia="cs-CZ"/>
                  </w:rPr>
                  <w:t>Materials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.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Elsevier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Ltd, 2020, Neuveden, č. 2020, s. 1 - 11. ISSN 0950-0618.</w:t>
                </w:r>
              </w:p>
              <w:p w14:paraId="7867F59E" w14:textId="77777777" w:rsidR="00013085" w:rsidRPr="00650613" w:rsidRDefault="005D2EB0" w:rsidP="00650613">
                <w:pPr>
                  <w:spacing w:after="100" w:afterAutospacing="1"/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</w:pPr>
                <w:hyperlink r:id="rId31" w:history="1">
                  <w:r w:rsidR="00013085" w:rsidRPr="00650613">
                    <w:rPr>
                      <w:rFonts w:ascii="Arial" w:eastAsia="Times New Roman" w:hAnsi="Arial" w:cs="Arial"/>
                      <w:sz w:val="21"/>
                      <w:szCs w:val="21"/>
                      <w:u w:val="single"/>
                      <w:lang w:eastAsia="cs-CZ"/>
                    </w:rPr>
                    <w:t>FOŘT, Jan</w:t>
                  </w:r>
                </w:hyperlink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, </w:t>
                </w:r>
                <w:hyperlink r:id="rId32" w:history="1">
                  <w:r w:rsidR="00013085" w:rsidRPr="00650613">
                    <w:rPr>
                      <w:rFonts w:ascii="Arial" w:eastAsia="Times New Roman" w:hAnsi="Arial" w:cs="Arial"/>
                      <w:sz w:val="21"/>
                      <w:szCs w:val="21"/>
                      <w:u w:val="single"/>
                      <w:lang w:eastAsia="cs-CZ"/>
                    </w:rPr>
                    <w:t>Jiří ŠÁL</w:t>
                  </w:r>
                </w:hyperlink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, Jan KOČÍ a Robert ČERNÝ.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Energy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Effciency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of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Novel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Interior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Surface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Layer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with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Improved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Thermal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Characteristics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and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Its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Effect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on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Hygrothermal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Performance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of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Contemporary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Building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Envelopes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. 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i/>
                    <w:iCs/>
                    <w:sz w:val="21"/>
                    <w:szCs w:val="21"/>
                    <w:lang w:eastAsia="cs-CZ"/>
                  </w:rPr>
                  <w:t>Energies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.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Switzerland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: MDPI AG, 2020, roč. 13/2020, č. 8, s. 1-17, 18 s. ISSN 1996-1073.</w:t>
                </w:r>
              </w:p>
              <w:p w14:paraId="4746B5CB" w14:textId="77777777" w:rsidR="00013085" w:rsidRPr="00650613" w:rsidRDefault="005D2EB0" w:rsidP="00650613">
                <w:pPr>
                  <w:spacing w:after="100" w:afterAutospacing="1"/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</w:pPr>
                <w:hyperlink r:id="rId33" w:history="1">
                  <w:r w:rsidR="00013085" w:rsidRPr="00650613">
                    <w:rPr>
                      <w:rFonts w:ascii="Arial" w:eastAsia="Times New Roman" w:hAnsi="Arial" w:cs="Arial"/>
                      <w:sz w:val="21"/>
                      <w:szCs w:val="21"/>
                      <w:u w:val="single"/>
                      <w:lang w:eastAsia="cs-CZ"/>
                    </w:rPr>
                    <w:t>POKORNÝ, Jaroslav</w:t>
                  </w:r>
                </w:hyperlink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, </w:t>
                </w:r>
                <w:hyperlink r:id="rId34" w:history="1">
                  <w:r w:rsidR="00013085" w:rsidRPr="00650613">
                    <w:rPr>
                      <w:rFonts w:ascii="Arial" w:eastAsia="Times New Roman" w:hAnsi="Arial" w:cs="Arial"/>
                      <w:sz w:val="21"/>
                      <w:szCs w:val="21"/>
                      <w:u w:val="single"/>
                      <w:lang w:eastAsia="cs-CZ"/>
                    </w:rPr>
                    <w:t>Radek ŠEVČÍK</w:t>
                  </w:r>
                </w:hyperlink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 a </w:t>
                </w:r>
                <w:hyperlink r:id="rId35" w:history="1">
                  <w:r w:rsidR="00013085" w:rsidRPr="00650613">
                    <w:rPr>
                      <w:rFonts w:ascii="Arial" w:eastAsia="Times New Roman" w:hAnsi="Arial" w:cs="Arial"/>
                      <w:sz w:val="21"/>
                      <w:szCs w:val="21"/>
                      <w:u w:val="single"/>
                      <w:lang w:eastAsia="cs-CZ"/>
                    </w:rPr>
                    <w:t>Jiří ŠÁL</w:t>
                  </w:r>
                </w:hyperlink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.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The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Design and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Material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Characterization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of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Reclaimed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Asphalt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Pavement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Enriched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Concrete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for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Construction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Purposes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. 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i/>
                    <w:iCs/>
                    <w:sz w:val="21"/>
                    <w:szCs w:val="21"/>
                    <w:lang w:eastAsia="cs-CZ"/>
                  </w:rPr>
                  <w:t>Materials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. Basilej, Švýcarsko: MDPI, 2020, roč. 2020, č. 13, s. 1-17. ISSN 1996-1944. doi:10.3390/ma13214986.</w:t>
                </w:r>
              </w:p>
              <w:p w14:paraId="7EB90F46" w14:textId="77777777" w:rsidR="00933CF7" w:rsidRPr="00650613" w:rsidRDefault="00933CF7" w:rsidP="00650613">
                <w:pPr>
                  <w:rPr>
                    <w:rFonts w:ascii="Cambria" w:hAnsi="Cambria"/>
                    <w:sz w:val="24"/>
                    <w:szCs w:val="24"/>
                  </w:rPr>
                </w:pPr>
                <w:r w:rsidRPr="00650613">
                  <w:rPr>
                    <w:rFonts w:ascii="Cambria" w:hAnsi="Cambria"/>
                    <w:sz w:val="24"/>
                    <w:szCs w:val="24"/>
                  </w:rPr>
                  <w:t>Statě ve sbornících:</w:t>
                </w:r>
              </w:p>
              <w:p w14:paraId="1C8BEB2A" w14:textId="77777777" w:rsidR="001506AA" w:rsidRDefault="001506AA" w:rsidP="00650613">
                <w:pPr>
                  <w:rPr>
                    <w:rFonts w:ascii="Arial" w:hAnsi="Arial" w:cs="Arial"/>
                    <w:sz w:val="21"/>
                    <w:szCs w:val="21"/>
                  </w:rPr>
                </w:pPr>
              </w:p>
              <w:p w14:paraId="3EC9721D" w14:textId="77777777" w:rsidR="001506AA" w:rsidRDefault="005D2EB0" w:rsidP="001506AA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hyperlink r:id="rId36" w:history="1">
                  <w:r w:rsidR="00933CF7" w:rsidRPr="00650613">
                    <w:rPr>
                      <w:rStyle w:val="Hypertextovodkaz"/>
                      <w:rFonts w:ascii="Arial" w:hAnsi="Arial" w:cs="Arial"/>
                      <w:color w:val="auto"/>
                      <w:sz w:val="21"/>
                      <w:szCs w:val="21"/>
                    </w:rPr>
                    <w:t>KOVÁCS, Pavel</w:t>
                  </w:r>
                </w:hyperlink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, </w:t>
                </w:r>
                <w:hyperlink r:id="rId37" w:history="1">
                  <w:r w:rsidR="00933CF7" w:rsidRPr="00650613">
                    <w:rPr>
                      <w:rStyle w:val="Hypertextovodkaz"/>
                      <w:rFonts w:ascii="Arial" w:hAnsi="Arial" w:cs="Arial"/>
                      <w:color w:val="auto"/>
                      <w:sz w:val="21"/>
                      <w:szCs w:val="21"/>
                    </w:rPr>
                    <w:t>Jaroslav POKORNÝ</w:t>
                  </w:r>
                </w:hyperlink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, </w:t>
                </w:r>
                <w:hyperlink r:id="rId38" w:history="1">
                  <w:r w:rsidR="00933CF7" w:rsidRPr="00650613">
                    <w:rPr>
                      <w:rStyle w:val="Hypertextovodkaz"/>
                      <w:rFonts w:ascii="Arial" w:hAnsi="Arial" w:cs="Arial"/>
                      <w:color w:val="auto"/>
                      <w:sz w:val="21"/>
                      <w:szCs w:val="21"/>
                    </w:rPr>
                    <w:t>Jiří ŠÁL</w:t>
                  </w:r>
                </w:hyperlink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 a </w:t>
                </w:r>
                <w:hyperlink r:id="rId39" w:history="1">
                  <w:r w:rsidR="00933CF7" w:rsidRPr="00650613">
                    <w:rPr>
                      <w:rStyle w:val="Hypertextovodkaz"/>
                      <w:rFonts w:ascii="Arial" w:hAnsi="Arial" w:cs="Arial"/>
                      <w:color w:val="auto"/>
                      <w:sz w:val="21"/>
                      <w:szCs w:val="21"/>
                    </w:rPr>
                    <w:t>Radek ŠEVČÍK</w:t>
                  </w:r>
                </w:hyperlink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.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Properties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of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cement-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based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composites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with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carbon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mineral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admixture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. In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Yilmaz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I.,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Marschalko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gram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M.,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Drusa</w:t>
                </w:r>
                <w:proofErr w:type="spellEnd"/>
                <w:proofErr w:type="gram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M. </w:t>
                </w:r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IOP 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Conference</w:t>
                </w:r>
                <w:proofErr w:type="spellEnd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Series</w:t>
                </w:r>
                <w:proofErr w:type="spellEnd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: 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Materials</w:t>
                </w:r>
                <w:proofErr w:type="spellEnd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 Science and 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Engineering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. Neuveden: IOP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Publishing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, 2020. s. 1-7. ISSN 1757-8981. doi:10.1088/1757-89</w:t>
                </w:r>
                <w:r w:rsidR="001506AA">
                  <w:rPr>
                    <w:rFonts w:ascii="Arial" w:hAnsi="Arial" w:cs="Arial"/>
                    <w:sz w:val="21"/>
                    <w:szCs w:val="21"/>
                  </w:rPr>
                  <w:t>9X/960/4/042091.</w:t>
                </w:r>
              </w:p>
              <w:p w14:paraId="512BA3CB" w14:textId="77777777" w:rsidR="001506AA" w:rsidRDefault="001506AA" w:rsidP="001506AA">
                <w:pPr>
                  <w:rPr>
                    <w:rFonts w:ascii="Arial" w:hAnsi="Arial" w:cs="Arial"/>
                    <w:sz w:val="21"/>
                    <w:szCs w:val="21"/>
                  </w:rPr>
                </w:pPr>
              </w:p>
              <w:p w14:paraId="123773BF" w14:textId="77777777" w:rsidR="00933CF7" w:rsidRPr="00650613" w:rsidRDefault="005D2EB0" w:rsidP="00650613">
                <w:pPr>
                  <w:spacing w:after="100" w:afterAutospacing="1"/>
                  <w:rPr>
                    <w:rFonts w:ascii="Arial" w:hAnsi="Arial" w:cs="Arial"/>
                    <w:sz w:val="21"/>
                    <w:szCs w:val="21"/>
                  </w:rPr>
                </w:pPr>
                <w:hyperlink r:id="rId40" w:history="1">
                  <w:r w:rsidR="00933CF7" w:rsidRPr="00650613">
                    <w:rPr>
                      <w:rStyle w:val="Hypertextovodkaz"/>
                      <w:rFonts w:ascii="Arial" w:hAnsi="Arial" w:cs="Arial"/>
                      <w:color w:val="auto"/>
                      <w:sz w:val="21"/>
                      <w:szCs w:val="21"/>
                    </w:rPr>
                    <w:t>MACHOVÁ, Petra</w:t>
                  </w:r>
                </w:hyperlink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 a </w:t>
                </w:r>
                <w:hyperlink r:id="rId41" w:history="1">
                  <w:r w:rsidR="00933CF7" w:rsidRPr="00650613">
                    <w:rPr>
                      <w:rStyle w:val="Hypertextovodkaz"/>
                      <w:rFonts w:ascii="Arial" w:hAnsi="Arial" w:cs="Arial"/>
                      <w:color w:val="auto"/>
                      <w:sz w:val="21"/>
                      <w:szCs w:val="21"/>
                    </w:rPr>
                    <w:t>Jiří ŠÁL</w:t>
                  </w:r>
                </w:hyperlink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.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Replacement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of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Polymer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Fibers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with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Hemp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Fibers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in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Concrete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. In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Yilmaz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I.,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Marschalko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gram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M.,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Drusa</w:t>
                </w:r>
                <w:proofErr w:type="spellEnd"/>
                <w:proofErr w:type="gram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M. </w:t>
                </w:r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IOP 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Conference</w:t>
                </w:r>
                <w:proofErr w:type="spellEnd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lastRenderedPageBreak/>
                  <w:t>Series</w:t>
                </w:r>
                <w:proofErr w:type="spellEnd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: 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Materials</w:t>
                </w:r>
                <w:proofErr w:type="spellEnd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 Science and 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Engineering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. Neuveden: IOP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Publishing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, 2020. s. 1-5. ISSN 1757-8981. doi:10.1088/1757-899X/960/4/042098.</w:t>
                </w:r>
              </w:p>
              <w:p w14:paraId="7460276C" w14:textId="77777777" w:rsidR="00933CF7" w:rsidRPr="00650613" w:rsidRDefault="005D2EB0" w:rsidP="00650613">
                <w:pPr>
                  <w:spacing w:after="100" w:afterAutospacing="1"/>
                  <w:rPr>
                    <w:rFonts w:ascii="Arial" w:hAnsi="Arial" w:cs="Arial"/>
                    <w:sz w:val="21"/>
                    <w:szCs w:val="21"/>
                  </w:rPr>
                </w:pPr>
                <w:hyperlink r:id="rId42" w:history="1">
                  <w:r w:rsidR="00933CF7" w:rsidRPr="00650613">
                    <w:rPr>
                      <w:rStyle w:val="Hypertextovodkaz"/>
                      <w:rFonts w:ascii="Arial" w:hAnsi="Arial" w:cs="Arial"/>
                      <w:color w:val="auto"/>
                      <w:sz w:val="21"/>
                      <w:szCs w:val="21"/>
                    </w:rPr>
                    <w:t>POKORNÝ, Jaroslav</w:t>
                  </w:r>
                </w:hyperlink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, </w:t>
                </w:r>
                <w:hyperlink r:id="rId43" w:history="1">
                  <w:r w:rsidR="00933CF7" w:rsidRPr="00650613">
                    <w:rPr>
                      <w:rStyle w:val="Hypertextovodkaz"/>
                      <w:rFonts w:ascii="Arial" w:hAnsi="Arial" w:cs="Arial"/>
                      <w:color w:val="auto"/>
                      <w:sz w:val="21"/>
                      <w:szCs w:val="21"/>
                    </w:rPr>
                    <w:t>Radek ŠEVČÍK</w:t>
                  </w:r>
                </w:hyperlink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 a </w:t>
                </w:r>
                <w:hyperlink r:id="rId44" w:history="1">
                  <w:r w:rsidR="00933CF7" w:rsidRPr="00650613">
                    <w:rPr>
                      <w:rStyle w:val="Hypertextovodkaz"/>
                      <w:rFonts w:ascii="Arial" w:hAnsi="Arial" w:cs="Arial"/>
                      <w:color w:val="auto"/>
                      <w:sz w:val="21"/>
                      <w:szCs w:val="21"/>
                    </w:rPr>
                    <w:t>Jiří ŠÁL</w:t>
                  </w:r>
                </w:hyperlink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. THE EFFECT OF COAL ADDITIVE TYPE ON PROPERTIES OF CEMENT PASTES. In neuvedeno. </w:t>
                </w:r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20th International 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Multidisciplinary</w:t>
                </w:r>
                <w:proofErr w:type="spellEnd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Scientific</w:t>
                </w:r>
                <w:proofErr w:type="spellEnd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GeoConference</w:t>
                </w:r>
                <w:proofErr w:type="spellEnd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Surveying</w:t>
                </w:r>
                <w:proofErr w:type="spellEnd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 Geology and 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Mining</w:t>
                </w:r>
                <w:proofErr w:type="spellEnd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Ecology</w:t>
                </w:r>
                <w:proofErr w:type="spellEnd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 Management, SGEM 2020</w:t>
                </w:r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. 20. vyd. Albena, Bulharsko: STEF92 Technology Ltd., 51 "Alexander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Malinov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"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Blvd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., 1712 Sofia,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Bulgaria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, 2020. s. 443-450. ISBN 978-619-7408-89-8.</w:t>
                </w:r>
              </w:p>
              <w:p w14:paraId="27D54D8D" w14:textId="77777777" w:rsidR="00933CF7" w:rsidRPr="00650613" w:rsidRDefault="005D2EB0" w:rsidP="00650613">
                <w:pPr>
                  <w:spacing w:after="100" w:afterAutospacing="1"/>
                  <w:rPr>
                    <w:rFonts w:ascii="Arial" w:hAnsi="Arial" w:cs="Arial"/>
                    <w:sz w:val="21"/>
                    <w:szCs w:val="21"/>
                  </w:rPr>
                </w:pPr>
                <w:hyperlink r:id="rId45" w:history="1">
                  <w:r w:rsidR="00933CF7" w:rsidRPr="00650613">
                    <w:rPr>
                      <w:rStyle w:val="Hypertextovodkaz"/>
                      <w:rFonts w:ascii="Arial" w:hAnsi="Arial" w:cs="Arial"/>
                      <w:color w:val="auto"/>
                      <w:sz w:val="21"/>
                      <w:szCs w:val="21"/>
                    </w:rPr>
                    <w:t>KOVÁCS, Pavel</w:t>
                  </w:r>
                </w:hyperlink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, </w:t>
                </w:r>
                <w:hyperlink r:id="rId46" w:history="1">
                  <w:r w:rsidR="00933CF7" w:rsidRPr="00650613">
                    <w:rPr>
                      <w:rStyle w:val="Hypertextovodkaz"/>
                      <w:rFonts w:ascii="Arial" w:hAnsi="Arial" w:cs="Arial"/>
                      <w:color w:val="auto"/>
                      <w:sz w:val="21"/>
                      <w:szCs w:val="21"/>
                    </w:rPr>
                    <w:t>Jaroslav POKORNÝ</w:t>
                  </w:r>
                </w:hyperlink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, </w:t>
                </w:r>
                <w:hyperlink r:id="rId47" w:history="1">
                  <w:r w:rsidR="00933CF7" w:rsidRPr="00650613">
                    <w:rPr>
                      <w:rStyle w:val="Hypertextovodkaz"/>
                      <w:rFonts w:ascii="Arial" w:hAnsi="Arial" w:cs="Arial"/>
                      <w:color w:val="auto"/>
                      <w:sz w:val="21"/>
                      <w:szCs w:val="21"/>
                    </w:rPr>
                    <w:t>Jiří ŠÁL</w:t>
                  </w:r>
                </w:hyperlink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 a </w:t>
                </w:r>
                <w:hyperlink r:id="rId48" w:history="1">
                  <w:r w:rsidR="00933CF7" w:rsidRPr="00650613">
                    <w:rPr>
                      <w:rStyle w:val="Hypertextovodkaz"/>
                      <w:rFonts w:ascii="Arial" w:hAnsi="Arial" w:cs="Arial"/>
                      <w:color w:val="auto"/>
                      <w:sz w:val="21"/>
                      <w:szCs w:val="21"/>
                    </w:rPr>
                    <w:t>Radek ŠEVČÍK</w:t>
                  </w:r>
                </w:hyperlink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.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The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influence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of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biochar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addition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on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the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strength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and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microstructural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characteristics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of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cement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pastes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. In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Yilmaz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I.,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Marschalko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gram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M.,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Drusa</w:t>
                </w:r>
                <w:proofErr w:type="spellEnd"/>
                <w:proofErr w:type="gram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M. </w:t>
                </w:r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IOP 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Conference</w:t>
                </w:r>
                <w:proofErr w:type="spellEnd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Series</w:t>
                </w:r>
                <w:proofErr w:type="spellEnd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 : 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Materials</w:t>
                </w:r>
                <w:proofErr w:type="spellEnd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 Science and 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Engineering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. Neuveden: IOP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Publishing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, 2020. s. 1-6. ISSN 1757-8981. doi:10.1088/1757-899X/960/4/042097.</w:t>
                </w:r>
              </w:p>
              <w:p w14:paraId="3D0CE2AE" w14:textId="77777777" w:rsidR="00933CF7" w:rsidRPr="00650613" w:rsidRDefault="005D2EB0" w:rsidP="001506AA">
                <w:pPr>
                  <w:spacing w:after="100" w:afterAutospacing="1"/>
                  <w:rPr>
                    <w:rFonts w:ascii="Arial" w:hAnsi="Arial" w:cs="Arial"/>
                    <w:sz w:val="21"/>
                    <w:szCs w:val="21"/>
                  </w:rPr>
                </w:pPr>
                <w:hyperlink r:id="rId49" w:history="1">
                  <w:r w:rsidR="00933CF7" w:rsidRPr="00650613">
                    <w:rPr>
                      <w:rStyle w:val="Hypertextovodkaz"/>
                      <w:rFonts w:ascii="Arial" w:hAnsi="Arial" w:cs="Arial"/>
                      <w:color w:val="auto"/>
                      <w:sz w:val="21"/>
                      <w:szCs w:val="21"/>
                    </w:rPr>
                    <w:t>ŠÁL, Jiří</w:t>
                  </w:r>
                </w:hyperlink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 a </w:t>
                </w:r>
                <w:hyperlink r:id="rId50" w:history="1">
                  <w:r w:rsidR="00933CF7" w:rsidRPr="00650613">
                    <w:rPr>
                      <w:rStyle w:val="Hypertextovodkaz"/>
                      <w:rFonts w:ascii="Arial" w:hAnsi="Arial" w:cs="Arial"/>
                      <w:color w:val="auto"/>
                      <w:sz w:val="21"/>
                      <w:szCs w:val="21"/>
                    </w:rPr>
                    <w:t>Petra MACHOVÁ</w:t>
                  </w:r>
                </w:hyperlink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. APPLICATION OF PET BOTTLES FOR CONCRETE MASONRY BLOCKS. In neuvedeno. </w:t>
                </w:r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"International 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Multidisciplinary</w:t>
                </w:r>
                <w:proofErr w:type="spellEnd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Scientific</w:t>
                </w:r>
                <w:proofErr w:type="spellEnd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GeoConference</w:t>
                </w:r>
                <w:proofErr w:type="spellEnd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Surveying</w:t>
                </w:r>
                <w:proofErr w:type="spellEnd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 Geology and 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Mining</w:t>
                </w:r>
                <w:proofErr w:type="spellEnd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Ecology</w:t>
                </w:r>
                <w:proofErr w:type="spellEnd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 Management, SGEM 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Ecology</w:t>
                </w:r>
                <w:proofErr w:type="spellEnd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 Management, SGEM "</w:t>
                </w:r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. 6.2. Albena, Bulharsko: International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Multidisciplinary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Scientific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Geoconference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, 2019. s. 19-24. ISBN 978-619-7408-89-8. do</w:t>
                </w:r>
                <w:r w:rsidR="001506AA">
                  <w:rPr>
                    <w:rFonts w:ascii="Arial" w:hAnsi="Arial" w:cs="Arial"/>
                    <w:sz w:val="21"/>
                    <w:szCs w:val="21"/>
                  </w:rPr>
                  <w:t>i:10.5593/sgem2019/6.2/S26.003.</w:t>
                </w:r>
              </w:p>
              <w:p w14:paraId="3260F97D" w14:textId="77777777" w:rsidR="001506AA" w:rsidRDefault="005D2EB0" w:rsidP="001506AA">
                <w:pPr>
                  <w:spacing w:before="100" w:beforeAutospacing="1"/>
                  <w:rPr>
                    <w:rFonts w:ascii="Arial" w:hAnsi="Arial" w:cs="Arial"/>
                    <w:sz w:val="21"/>
                    <w:szCs w:val="21"/>
                  </w:rPr>
                </w:pPr>
                <w:hyperlink r:id="rId51" w:history="1">
                  <w:r w:rsidR="00933CF7" w:rsidRPr="00650613">
                    <w:rPr>
                      <w:rStyle w:val="Hypertextovodkaz"/>
                      <w:rFonts w:ascii="Arial" w:hAnsi="Arial" w:cs="Arial"/>
                      <w:color w:val="auto"/>
                      <w:sz w:val="21"/>
                      <w:szCs w:val="21"/>
                    </w:rPr>
                    <w:t>ŠÁL, Jiří</w:t>
                  </w:r>
                </w:hyperlink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. Cement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with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the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addition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of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charred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fermentation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residues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. In K.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Prušková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, M.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Vochozka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, I.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Juhásová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Šenitková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, H.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Fariborz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, J. Váchal, F. Kulhánek, P.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Juhás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, J. Mareček, J.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Oláh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, M.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Flimel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, J.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Melcher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and S. Šilarová. </w:t>
                </w:r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MATEC Web 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of</w:t>
                </w:r>
                <w:proofErr w:type="spellEnd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Conferences</w:t>
                </w:r>
                <w:proofErr w:type="spellEnd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, 279 (2019): 10th International 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Scientific</w:t>
                </w:r>
                <w:proofErr w:type="spellEnd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Conference</w:t>
                </w:r>
                <w:proofErr w:type="spellEnd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Building</w:t>
                </w:r>
                <w:proofErr w:type="spellEnd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Defects</w:t>
                </w:r>
                <w:proofErr w:type="spellEnd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 (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Building</w:t>
                </w:r>
                <w:proofErr w:type="spellEnd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Defects</w:t>
                </w:r>
                <w:proofErr w:type="spellEnd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 2018)</w:t>
                </w:r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. 279. vyd. Francie: EDP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Sciences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, 2019. s. nest</w:t>
                </w:r>
                <w:r w:rsidR="001506AA">
                  <w:rPr>
                    <w:rFonts w:ascii="Arial" w:hAnsi="Arial" w:cs="Arial"/>
                    <w:sz w:val="21"/>
                    <w:szCs w:val="21"/>
                  </w:rPr>
                  <w:t>ránkováno, 5 s. ISSN 2261-236X.</w:t>
                </w:r>
              </w:p>
              <w:p w14:paraId="4D5006CD" w14:textId="77777777" w:rsidR="001506AA" w:rsidRDefault="001506AA" w:rsidP="001506AA">
                <w:pPr>
                  <w:rPr>
                    <w:rFonts w:ascii="Arial" w:hAnsi="Arial" w:cs="Arial"/>
                    <w:sz w:val="21"/>
                    <w:szCs w:val="21"/>
                  </w:rPr>
                </w:pPr>
              </w:p>
              <w:p w14:paraId="1221D0E0" w14:textId="77777777" w:rsidR="00933CF7" w:rsidRPr="00650613" w:rsidRDefault="005D2EB0" w:rsidP="00650613">
                <w:pPr>
                  <w:spacing w:after="100" w:afterAutospacing="1"/>
                  <w:rPr>
                    <w:rFonts w:ascii="Arial" w:hAnsi="Arial" w:cs="Arial"/>
                    <w:sz w:val="21"/>
                    <w:szCs w:val="21"/>
                  </w:rPr>
                </w:pPr>
                <w:hyperlink r:id="rId52" w:history="1">
                  <w:r w:rsidR="00933CF7" w:rsidRPr="00650613">
                    <w:rPr>
                      <w:rStyle w:val="Hypertextovodkaz"/>
                      <w:rFonts w:ascii="Arial" w:hAnsi="Arial" w:cs="Arial"/>
                      <w:color w:val="auto"/>
                      <w:sz w:val="21"/>
                      <w:szCs w:val="21"/>
                    </w:rPr>
                    <w:t xml:space="preserve">NOVOTNÝ, </w:t>
                  </w:r>
                  <w:proofErr w:type="spellStart"/>
                  <w:r w:rsidR="00933CF7" w:rsidRPr="00650613">
                    <w:rPr>
                      <w:rStyle w:val="Hypertextovodkaz"/>
                      <w:rFonts w:ascii="Arial" w:hAnsi="Arial" w:cs="Arial"/>
                      <w:color w:val="auto"/>
                      <w:sz w:val="21"/>
                      <w:szCs w:val="21"/>
                    </w:rPr>
                    <w:t>Radimír</w:t>
                  </w:r>
                  <w:proofErr w:type="spellEnd"/>
                </w:hyperlink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, </w:t>
                </w:r>
                <w:hyperlink r:id="rId53" w:history="1">
                  <w:r w:rsidR="00933CF7" w:rsidRPr="00650613">
                    <w:rPr>
                      <w:rStyle w:val="Hypertextovodkaz"/>
                      <w:rFonts w:ascii="Arial" w:hAnsi="Arial" w:cs="Arial"/>
                      <w:color w:val="auto"/>
                      <w:sz w:val="21"/>
                      <w:szCs w:val="21"/>
                    </w:rPr>
                    <w:t>Jiří ŠÁL</w:t>
                  </w:r>
                </w:hyperlink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 a </w:t>
                </w:r>
                <w:hyperlink r:id="rId54" w:history="1">
                  <w:r w:rsidR="00933CF7" w:rsidRPr="00650613">
                    <w:rPr>
                      <w:rStyle w:val="Hypertextovodkaz"/>
                      <w:rFonts w:ascii="Arial" w:hAnsi="Arial" w:cs="Arial"/>
                      <w:color w:val="auto"/>
                      <w:sz w:val="21"/>
                      <w:szCs w:val="21"/>
                    </w:rPr>
                    <w:t>Marek CTIBOR</w:t>
                  </w:r>
                </w:hyperlink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.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Environmental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use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of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waste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materials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as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admixtures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in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concrete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. In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Yilmaz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I.,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Marschalko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M.,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Drusa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M.,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Dabija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gram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A.M.</w:t>
                </w:r>
                <w:proofErr w:type="gram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,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Toksoz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D.,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Niemiec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D. </w:t>
                </w:r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IOP 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Conference</w:t>
                </w:r>
                <w:proofErr w:type="spellEnd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Series</w:t>
                </w:r>
                <w:proofErr w:type="spellEnd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: 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Materials</w:t>
                </w:r>
                <w:proofErr w:type="spellEnd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 Science and 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Engineering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. 5. vyd. Spojené království: Institute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of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Physics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Publishing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, 2019. s. 1-10. ISSN 1757-8981. doi:10.1088/1757-899X/603/5/052101.</w:t>
                </w:r>
              </w:p>
              <w:p w14:paraId="3656D227" w14:textId="77777777" w:rsidR="00933CF7" w:rsidRPr="00650613" w:rsidRDefault="005D2EB0" w:rsidP="00650613">
                <w:pPr>
                  <w:spacing w:after="100" w:afterAutospacing="1"/>
                  <w:rPr>
                    <w:rFonts w:ascii="Arial" w:hAnsi="Arial" w:cs="Arial"/>
                    <w:sz w:val="21"/>
                    <w:szCs w:val="21"/>
                  </w:rPr>
                </w:pPr>
                <w:hyperlink r:id="rId55" w:history="1">
                  <w:r w:rsidR="00933CF7" w:rsidRPr="00650613">
                    <w:rPr>
                      <w:rStyle w:val="Hypertextovodkaz"/>
                      <w:rFonts w:ascii="Arial" w:hAnsi="Arial" w:cs="Arial"/>
                      <w:color w:val="auto"/>
                      <w:sz w:val="21"/>
                      <w:szCs w:val="21"/>
                    </w:rPr>
                    <w:t>ŠÁL, Jiří</w:t>
                  </w:r>
                </w:hyperlink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.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Testing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of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brick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clay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modifications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as a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raw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material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for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building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ceramic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products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. In K.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Prušková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, M.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Vochozka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, I.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Juhásová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Šenitková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, H.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Fariborz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, J. Váchal, F. Kulhánek, P.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Juhás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, J. Mareček, J.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Oláh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, M.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Flimel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, J.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Melcher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and S. Šilarová. </w:t>
                </w:r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MATEC Web 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of</w:t>
                </w:r>
                <w:proofErr w:type="spellEnd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Conferences</w:t>
                </w:r>
                <w:proofErr w:type="spellEnd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, 279 (2019): 10th International 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Scientific</w:t>
                </w:r>
                <w:proofErr w:type="spellEnd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Conference</w:t>
                </w:r>
                <w:proofErr w:type="spellEnd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Building</w:t>
                </w:r>
                <w:proofErr w:type="spellEnd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Defects</w:t>
                </w:r>
                <w:proofErr w:type="spellEnd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 (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Building</w:t>
                </w:r>
                <w:proofErr w:type="spellEnd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Defects</w:t>
                </w:r>
                <w:proofErr w:type="spellEnd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 2018)</w:t>
                </w:r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. 279. vyd. Francie: EDP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Sciences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, 2019. s. nestránkováno, 6 s. ISSN 2261-236X.</w:t>
                </w:r>
              </w:p>
              <w:p w14:paraId="3BC90586" w14:textId="77777777" w:rsidR="00933CF7" w:rsidRPr="00650613" w:rsidRDefault="005D2EB0" w:rsidP="00650613">
                <w:pPr>
                  <w:spacing w:after="100" w:afterAutospacing="1"/>
                  <w:rPr>
                    <w:rFonts w:ascii="Arial" w:hAnsi="Arial" w:cs="Arial"/>
                    <w:sz w:val="21"/>
                    <w:szCs w:val="21"/>
                  </w:rPr>
                </w:pPr>
                <w:hyperlink r:id="rId56" w:history="1">
                  <w:r w:rsidR="00933CF7" w:rsidRPr="00650613">
                    <w:rPr>
                      <w:rStyle w:val="Hypertextovodkaz"/>
                      <w:rFonts w:ascii="Arial" w:hAnsi="Arial" w:cs="Arial"/>
                      <w:color w:val="auto"/>
                      <w:sz w:val="21"/>
                      <w:szCs w:val="21"/>
                    </w:rPr>
                    <w:t>MACHOVÁ, Petra</w:t>
                  </w:r>
                </w:hyperlink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 a </w:t>
                </w:r>
                <w:hyperlink r:id="rId57" w:history="1">
                  <w:r w:rsidR="00933CF7" w:rsidRPr="00650613">
                    <w:rPr>
                      <w:rStyle w:val="Hypertextovodkaz"/>
                      <w:rFonts w:ascii="Arial" w:hAnsi="Arial" w:cs="Arial"/>
                      <w:color w:val="auto"/>
                      <w:sz w:val="21"/>
                      <w:szCs w:val="21"/>
                    </w:rPr>
                    <w:t>Jiří ŠÁL</w:t>
                  </w:r>
                </w:hyperlink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. Use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of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technical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hemp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for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concrete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-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Hempcrete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. In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Yilmaz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I.,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Marschalko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M.,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Drusa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M.,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Dabija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gram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A.M.</w:t>
                </w:r>
                <w:proofErr w:type="gram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,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Toksoz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D.,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Niemiec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D. </w:t>
                </w:r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IOP 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Conference</w:t>
                </w:r>
                <w:proofErr w:type="spellEnd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Series</w:t>
                </w:r>
                <w:proofErr w:type="spellEnd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: 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Materials</w:t>
                </w:r>
                <w:proofErr w:type="spellEnd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 Science and 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Engineering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. </w:t>
                </w:r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lastRenderedPageBreak/>
                  <w:t xml:space="preserve">5. vyd. Spojené království: Institute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of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Physics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Publishing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, 2019. s. 1-5. ISSN 1757-8981. doi:10.1088/1757-899X/603/5/052095.</w:t>
                </w:r>
              </w:p>
              <w:p w14:paraId="29E5B9FA" w14:textId="77777777" w:rsidR="00434828" w:rsidRPr="00650613" w:rsidRDefault="005D2EB0" w:rsidP="00650613">
                <w:pPr>
                  <w:spacing w:after="100" w:afterAutospacing="1"/>
                  <w:rPr>
                    <w:rFonts w:ascii="Arial" w:hAnsi="Arial" w:cs="Arial"/>
                    <w:sz w:val="21"/>
                    <w:szCs w:val="21"/>
                  </w:rPr>
                </w:pPr>
                <w:hyperlink r:id="rId58" w:history="1">
                  <w:r w:rsidR="00933CF7" w:rsidRPr="00650613">
                    <w:rPr>
                      <w:rStyle w:val="Hypertextovodkaz"/>
                      <w:rFonts w:ascii="Arial" w:hAnsi="Arial" w:cs="Arial"/>
                      <w:color w:val="auto"/>
                      <w:sz w:val="21"/>
                      <w:szCs w:val="21"/>
                    </w:rPr>
                    <w:t>ŠÁL, Jiří</w:t>
                  </w:r>
                </w:hyperlink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 a </w:t>
                </w:r>
                <w:hyperlink r:id="rId59" w:history="1">
                  <w:r w:rsidR="00933CF7" w:rsidRPr="00650613">
                    <w:rPr>
                      <w:rStyle w:val="Hypertextovodkaz"/>
                      <w:rFonts w:ascii="Arial" w:hAnsi="Arial" w:cs="Arial"/>
                      <w:color w:val="auto"/>
                      <w:sz w:val="21"/>
                      <w:szCs w:val="21"/>
                    </w:rPr>
                    <w:t>Petra MACHOVÁ</w:t>
                  </w:r>
                </w:hyperlink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.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Utilization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of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fermentation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residues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in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the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production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of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a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brick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block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. In Petr HÁJEK, Jan TYWONIAK, Institute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of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Physics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Publishing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. 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Central</w:t>
                </w:r>
                <w:proofErr w:type="spellEnd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Europe</w:t>
                </w:r>
                <w:proofErr w:type="spellEnd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towards</w:t>
                </w:r>
                <w:proofErr w:type="spellEnd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Sustainable</w:t>
                </w:r>
                <w:proofErr w:type="spellEnd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Building</w:t>
                </w:r>
                <w:proofErr w:type="spellEnd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 2019, CESB 2019</w:t>
                </w:r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. 1. vyd. Praha: Institute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of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Physics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Publishing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, 2019. s. 1-5. ISSN 1755-1307. doi:10.1088/1755-1315/290/1/012034.</w:t>
                </w:r>
              </w:p>
            </w:tc>
          </w:sdtContent>
        </w:sdt>
      </w:tr>
    </w:tbl>
    <w:p w14:paraId="767D8163" w14:textId="77777777" w:rsidR="00502D45" w:rsidRDefault="00502D45" w:rsidP="00E3729C">
      <w:pPr>
        <w:rPr>
          <w:rFonts w:ascii="Cambria" w:hAnsi="Cambria"/>
          <w:b/>
          <w:sz w:val="24"/>
          <w:szCs w:val="24"/>
        </w:rPr>
      </w:pPr>
    </w:p>
    <w:p w14:paraId="65A6603D" w14:textId="77777777" w:rsidR="002E4E90" w:rsidRPr="002E4E90" w:rsidRDefault="002E4E90" w:rsidP="002E4E90">
      <w:pPr>
        <w:jc w:val="both"/>
        <w:rPr>
          <w:rFonts w:ascii="Cambria" w:hAnsi="Cambria"/>
          <w:bCs/>
          <w:i/>
          <w:iCs/>
          <w:sz w:val="24"/>
          <w:szCs w:val="24"/>
        </w:rPr>
      </w:pPr>
      <w:r w:rsidRPr="002E4E90">
        <w:rPr>
          <w:rFonts w:ascii="Cambria" w:hAnsi="Cambria"/>
          <w:bCs/>
          <w:i/>
          <w:iCs/>
          <w:sz w:val="24"/>
          <w:szCs w:val="24"/>
        </w:rPr>
        <w:t xml:space="preserve">* V případě publikačních výstupů </w:t>
      </w:r>
      <w:r w:rsidRPr="002E4E90">
        <w:rPr>
          <w:rFonts w:ascii="Cambria" w:hAnsi="Cambria"/>
          <w:b/>
          <w:i/>
          <w:iCs/>
          <w:sz w:val="24"/>
          <w:szCs w:val="24"/>
          <w:u w:val="single"/>
        </w:rPr>
        <w:t>je doporučeno cílit na dosažení výsledků Q1 a Q2</w:t>
      </w:r>
      <w:r w:rsidRPr="002E4E90">
        <w:rPr>
          <w:rFonts w:ascii="Cambria" w:hAnsi="Cambria"/>
          <w:bCs/>
          <w:i/>
          <w:iCs/>
          <w:sz w:val="24"/>
          <w:szCs w:val="24"/>
        </w:rPr>
        <w:t xml:space="preserve">. V případě, že se tohoto cíle nepodaří dosáhnout, bude v rámci závěrečného hodnocení projektu uznáno rovněž dosažení výsledku Q3, Q4 a výstupu typu D (publikace ve sborníku </w:t>
      </w:r>
      <w:r w:rsidRPr="002E4E90">
        <w:rPr>
          <w:rFonts w:ascii="Cambria" w:hAnsi="Cambria"/>
          <w:b/>
          <w:i/>
          <w:iCs/>
          <w:sz w:val="24"/>
          <w:szCs w:val="24"/>
        </w:rPr>
        <w:t>dle Metodiky 17+</w:t>
      </w:r>
      <w:r w:rsidRPr="002E4E90">
        <w:rPr>
          <w:rFonts w:ascii="Cambria" w:hAnsi="Cambria"/>
          <w:bCs/>
          <w:i/>
          <w:iCs/>
          <w:sz w:val="24"/>
          <w:szCs w:val="24"/>
        </w:rPr>
        <w:t>).</w:t>
      </w:r>
    </w:p>
    <w:p w14:paraId="47D9B245" w14:textId="77777777" w:rsidR="00502D45" w:rsidRDefault="00502D45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br w:type="page"/>
      </w:r>
    </w:p>
    <w:p w14:paraId="0598CBEC" w14:textId="77777777" w:rsidR="00E3729C" w:rsidRPr="00C340DE" w:rsidRDefault="00E3729C" w:rsidP="00E3729C">
      <w:pPr>
        <w:rPr>
          <w:rFonts w:ascii="Cambria" w:hAnsi="Cambria"/>
          <w:b/>
          <w:sz w:val="24"/>
          <w:szCs w:val="24"/>
        </w:rPr>
      </w:pPr>
      <w:r w:rsidRPr="00C340DE">
        <w:rPr>
          <w:rFonts w:ascii="Cambria" w:hAnsi="Cambria"/>
          <w:b/>
          <w:sz w:val="24"/>
          <w:szCs w:val="24"/>
        </w:rPr>
        <w:lastRenderedPageBreak/>
        <w:t>Indikátory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1134"/>
        <w:gridCol w:w="4820"/>
      </w:tblGrid>
      <w:tr w:rsidR="00E3729C" w:rsidRPr="00C340DE" w14:paraId="158A1C4F" w14:textId="77777777" w:rsidTr="00D318A3">
        <w:tc>
          <w:tcPr>
            <w:tcW w:w="3539" w:type="dxa"/>
          </w:tcPr>
          <w:p w14:paraId="51D3E1D1" w14:textId="77777777" w:rsidR="00E3729C" w:rsidRPr="00C340DE" w:rsidRDefault="00E3729C" w:rsidP="00164C75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Název</w:t>
            </w:r>
          </w:p>
        </w:tc>
        <w:tc>
          <w:tcPr>
            <w:tcW w:w="1134" w:type="dxa"/>
          </w:tcPr>
          <w:p w14:paraId="488AFAE6" w14:textId="77777777" w:rsidR="00E3729C" w:rsidRPr="00C340DE" w:rsidRDefault="00E3729C" w:rsidP="00164C75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Počet</w:t>
            </w:r>
          </w:p>
        </w:tc>
        <w:tc>
          <w:tcPr>
            <w:tcW w:w="4820" w:type="dxa"/>
          </w:tcPr>
          <w:p w14:paraId="16C81995" w14:textId="77777777" w:rsidR="00E3729C" w:rsidRPr="00C340DE" w:rsidRDefault="00E3729C" w:rsidP="00164C75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Komentář</w:t>
            </w:r>
          </w:p>
        </w:tc>
      </w:tr>
      <w:tr w:rsidR="0005242B" w:rsidRPr="00C340DE" w14:paraId="15F788A3" w14:textId="77777777" w:rsidTr="00013085">
        <w:tc>
          <w:tcPr>
            <w:tcW w:w="3539" w:type="dxa"/>
            <w:shd w:val="clear" w:color="auto" w:fill="F2F2F2" w:themeFill="background1" w:themeFillShade="F2"/>
          </w:tcPr>
          <w:p w14:paraId="6E6CB87F" w14:textId="77777777" w:rsidR="0005242B" w:rsidRPr="006F2218" w:rsidRDefault="006F2218" w:rsidP="00B52434">
            <w:pPr>
              <w:rPr>
                <w:rFonts w:ascii="Cambria" w:hAnsi="Cambria"/>
                <w:b/>
                <w:sz w:val="24"/>
                <w:szCs w:val="24"/>
              </w:rPr>
            </w:pPr>
            <w:r w:rsidRPr="006F2218">
              <w:rPr>
                <w:rFonts w:ascii="Cambria" w:hAnsi="Cambria"/>
                <w:b/>
                <w:sz w:val="24"/>
                <w:szCs w:val="24"/>
              </w:rPr>
              <w:t xml:space="preserve">Počet zapojených studentů do </w:t>
            </w:r>
            <w:proofErr w:type="spellStart"/>
            <w:r w:rsidRPr="006F2218">
              <w:rPr>
                <w:rFonts w:ascii="Cambria" w:hAnsi="Cambria"/>
                <w:b/>
                <w:sz w:val="24"/>
                <w:szCs w:val="24"/>
              </w:rPr>
              <w:t>VaV</w:t>
            </w:r>
            <w:proofErr w:type="spellEnd"/>
          </w:p>
        </w:tc>
        <w:tc>
          <w:tcPr>
            <w:tcW w:w="1134" w:type="dxa"/>
            <w:vAlign w:val="center"/>
          </w:tcPr>
          <w:p w14:paraId="5BEECA02" w14:textId="77777777" w:rsidR="0005242B" w:rsidRPr="00C340DE" w:rsidRDefault="0007174B" w:rsidP="0001308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  <w:highlight w:val="yellow"/>
            </w:rPr>
            <w:id w:val="-1262065182"/>
            <w:placeholder>
              <w:docPart w:val="61A942C9DC3D4F508A5D3FC600D2760A"/>
            </w:placeholder>
            <w15:color w:val="FF0000"/>
            <w15:appearance w15:val="hidden"/>
          </w:sdtPr>
          <w:sdtEndPr/>
          <w:sdtContent>
            <w:tc>
              <w:tcPr>
                <w:tcW w:w="4820" w:type="dxa"/>
                <w:vAlign w:val="center"/>
              </w:tcPr>
              <w:p w14:paraId="72C8A1E3" w14:textId="77777777" w:rsidR="0005242B" w:rsidRPr="00013085" w:rsidRDefault="005D2AAC" w:rsidP="005D2AAC">
                <w:pPr>
                  <w:rPr>
                    <w:rFonts w:ascii="Cambria" w:hAnsi="Cambria"/>
                    <w:sz w:val="24"/>
                    <w:szCs w:val="24"/>
                    <w:highlight w:val="yellow"/>
                  </w:rPr>
                </w:pPr>
                <w:r w:rsidRPr="005D2AAC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Fotografování vzorku v příslušném zvětšení</w:t>
                </w:r>
              </w:p>
            </w:tc>
          </w:sdtContent>
        </w:sdt>
      </w:tr>
      <w:tr w:rsidR="006F2218" w:rsidRPr="00C340DE" w14:paraId="1FDF35B2" w14:textId="77777777" w:rsidTr="00013085">
        <w:tc>
          <w:tcPr>
            <w:tcW w:w="3539" w:type="dxa"/>
            <w:shd w:val="clear" w:color="auto" w:fill="F2F2F2" w:themeFill="background1" w:themeFillShade="F2"/>
          </w:tcPr>
          <w:p w14:paraId="5441A2C4" w14:textId="77777777" w:rsidR="006F2218" w:rsidRPr="006F2218" w:rsidRDefault="006F2218" w:rsidP="006F2218">
            <w:pPr>
              <w:rPr>
                <w:rFonts w:ascii="Cambria" w:hAnsi="Cambria"/>
                <w:b/>
                <w:sz w:val="24"/>
                <w:szCs w:val="24"/>
              </w:rPr>
            </w:pPr>
            <w:r w:rsidRPr="006F2218">
              <w:rPr>
                <w:rFonts w:ascii="Cambria" w:hAnsi="Cambria"/>
                <w:b/>
                <w:sz w:val="24"/>
                <w:szCs w:val="24"/>
              </w:rPr>
              <w:t>Publikační výsledky v Q2</w:t>
            </w:r>
            <w:r w:rsidR="000267C7">
              <w:rPr>
                <w:rFonts w:ascii="Cambria" w:hAnsi="Cambria"/>
                <w:b/>
                <w:sz w:val="24"/>
                <w:szCs w:val="24"/>
              </w:rPr>
              <w:t xml:space="preserve"> (AIS, SJR)</w:t>
            </w:r>
          </w:p>
        </w:tc>
        <w:tc>
          <w:tcPr>
            <w:tcW w:w="1134" w:type="dxa"/>
            <w:vAlign w:val="center"/>
          </w:tcPr>
          <w:p w14:paraId="750E12F7" w14:textId="77777777" w:rsidR="006F2218" w:rsidRPr="00C340DE" w:rsidRDefault="0007174B" w:rsidP="0001308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  <w:highlight w:val="yellow"/>
            </w:rPr>
            <w:id w:val="-95639197"/>
            <w:placeholder>
              <w:docPart w:val="5BE2EB2E818A41F6AA46811A7D3E3547"/>
            </w:placeholder>
            <w15:color w:val="FF0000"/>
            <w15:appearance w15:val="hidden"/>
          </w:sdtPr>
          <w:sdtEndPr/>
          <w:sdtContent>
            <w:tc>
              <w:tcPr>
                <w:tcW w:w="4820" w:type="dxa"/>
                <w:vAlign w:val="center"/>
              </w:tcPr>
              <w:p w14:paraId="37FA7ECC" w14:textId="77777777" w:rsidR="006F2218" w:rsidRPr="00013085" w:rsidRDefault="005D2EB0" w:rsidP="005D2AAC">
                <w:pPr>
                  <w:rPr>
                    <w:rFonts w:ascii="Cambria" w:hAnsi="Cambria"/>
                    <w:sz w:val="24"/>
                    <w:szCs w:val="24"/>
                    <w:highlight w:val="yellow"/>
                  </w:rPr>
                </w:pPr>
                <w:sdt>
                  <w:sdtPr>
                    <w:rPr>
                      <w:rFonts w:ascii="Cambria" w:hAnsi="Cambria"/>
                      <w:color w:val="000000" w:themeColor="text1"/>
                      <w:sz w:val="24"/>
                      <w:szCs w:val="24"/>
                      <w:highlight w:val="yellow"/>
                    </w:rPr>
                    <w:id w:val="928317575"/>
                    <w:placeholder>
                      <w:docPart w:val="5705B8CA080047C88B09A743978D0A9A"/>
                    </w:placeholder>
                    <w15:color w:val="FF0000"/>
                    <w15:appearance w15:val="hidden"/>
                  </w:sdtPr>
                  <w:sdtEndPr/>
                  <w:sdtContent>
                    <w:r w:rsidR="005D2AAC">
                      <w:rPr>
                        <w:rFonts w:ascii="Cambria" w:hAnsi="Cambria"/>
                        <w:color w:val="000000" w:themeColor="text1"/>
                        <w:sz w:val="24"/>
                        <w:szCs w:val="24"/>
                      </w:rPr>
                      <w:t>Budeme se snažit o Q1, pokud ne, bude alespoň Q2.</w:t>
                    </w:r>
                  </w:sdtContent>
                </w:sdt>
              </w:p>
            </w:tc>
          </w:sdtContent>
        </w:sdt>
      </w:tr>
      <w:tr w:rsidR="006F2218" w:rsidRPr="00C340DE" w14:paraId="3DEEEB89" w14:textId="77777777" w:rsidTr="00013085">
        <w:tc>
          <w:tcPr>
            <w:tcW w:w="3539" w:type="dxa"/>
            <w:shd w:val="clear" w:color="auto" w:fill="F2F2F2" w:themeFill="background1" w:themeFillShade="F2"/>
          </w:tcPr>
          <w:p w14:paraId="511BC27B" w14:textId="77777777" w:rsidR="006F2218" w:rsidRPr="006F2218" w:rsidRDefault="006F2218" w:rsidP="006F2218">
            <w:pPr>
              <w:rPr>
                <w:rFonts w:ascii="Cambria" w:hAnsi="Cambria"/>
                <w:b/>
                <w:sz w:val="24"/>
                <w:szCs w:val="24"/>
              </w:rPr>
            </w:pPr>
            <w:r w:rsidRPr="006F2218">
              <w:rPr>
                <w:rFonts w:ascii="Cambria" w:hAnsi="Cambria"/>
                <w:b/>
                <w:sz w:val="24"/>
                <w:szCs w:val="24"/>
              </w:rPr>
              <w:t>Publikační výsledky v Q1</w:t>
            </w:r>
            <w:r w:rsidR="000267C7">
              <w:rPr>
                <w:rFonts w:ascii="Cambria" w:hAnsi="Cambria"/>
                <w:b/>
                <w:sz w:val="24"/>
                <w:szCs w:val="24"/>
              </w:rPr>
              <w:t xml:space="preserve"> (AIS, SJR)</w:t>
            </w:r>
          </w:p>
        </w:tc>
        <w:tc>
          <w:tcPr>
            <w:tcW w:w="1134" w:type="dxa"/>
            <w:vAlign w:val="center"/>
          </w:tcPr>
          <w:p w14:paraId="3100DA34" w14:textId="77777777" w:rsidR="006F2218" w:rsidRPr="00C340DE" w:rsidRDefault="0007174B" w:rsidP="0001308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  <w:highlight w:val="yellow"/>
            </w:rPr>
            <w:id w:val="619730117"/>
            <w:placeholder>
              <w:docPart w:val="B19056E11690412AAFB9441849D41D23"/>
            </w:placeholder>
            <w15:color w:val="FF0000"/>
            <w15:appearance w15:val="hidden"/>
          </w:sdtPr>
          <w:sdtEndPr/>
          <w:sdtContent>
            <w:tc>
              <w:tcPr>
                <w:tcW w:w="4820" w:type="dxa"/>
                <w:vAlign w:val="center"/>
              </w:tcPr>
              <w:p w14:paraId="08BFB77D" w14:textId="77777777" w:rsidR="006F2218" w:rsidRPr="00013085" w:rsidRDefault="005D2AAC" w:rsidP="005D2AAC">
                <w:pPr>
                  <w:rPr>
                    <w:rFonts w:ascii="Cambria" w:hAnsi="Cambria"/>
                    <w:sz w:val="24"/>
                    <w:szCs w:val="24"/>
                    <w:highlight w:val="yellow"/>
                  </w:rPr>
                </w:pP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Budeme se snažit o Q1, pokud ne, bude alespoň Q2.</w:t>
                </w:r>
              </w:p>
            </w:tc>
          </w:sdtContent>
        </w:sdt>
      </w:tr>
      <w:tr w:rsidR="002E4E90" w:rsidRPr="00C340DE" w14:paraId="3F8F1065" w14:textId="77777777" w:rsidTr="00F67686">
        <w:tc>
          <w:tcPr>
            <w:tcW w:w="3539" w:type="dxa"/>
            <w:shd w:val="clear" w:color="auto" w:fill="F2F2F2" w:themeFill="background1" w:themeFillShade="F2"/>
          </w:tcPr>
          <w:p w14:paraId="4833BAD8" w14:textId="1E6EC070" w:rsidR="002E4E90" w:rsidRPr="002E4E90" w:rsidRDefault="002E4E90" w:rsidP="002E4E90">
            <w:pPr>
              <w:rPr>
                <w:rFonts w:ascii="Cambria" w:hAnsi="Cambria"/>
                <w:b/>
                <w:sz w:val="24"/>
                <w:szCs w:val="24"/>
              </w:rPr>
            </w:pPr>
            <w:r w:rsidRPr="002E4E90">
              <w:rPr>
                <w:rFonts w:ascii="Cambria" w:hAnsi="Cambria"/>
                <w:b/>
                <w:sz w:val="24"/>
                <w:szCs w:val="24"/>
              </w:rPr>
              <w:t>Publikační výsledky v Q3 (AIS, SJR)</w:t>
            </w:r>
          </w:p>
        </w:tc>
        <w:tc>
          <w:tcPr>
            <w:tcW w:w="1134" w:type="dxa"/>
          </w:tcPr>
          <w:p w14:paraId="0393B987" w14:textId="69F4F5F1" w:rsidR="002E4E90" w:rsidRDefault="002E4E90" w:rsidP="002E4E9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  <w:highlight w:val="yellow"/>
            </w:rPr>
            <w:id w:val="1764334899"/>
            <w:placeholder>
              <w:docPart w:val="6E12371A4B02440C8BB5988C3ACA6E0D"/>
            </w:placeholder>
            <w15:color w:val="FF0000"/>
            <w15:appearance w15:val="hidden"/>
          </w:sdtPr>
          <w:sdtEndPr/>
          <w:sdtContent>
            <w:tc>
              <w:tcPr>
                <w:tcW w:w="4820" w:type="dxa"/>
                <w:vAlign w:val="center"/>
              </w:tcPr>
              <w:p w14:paraId="55412757" w14:textId="488F4E89" w:rsidR="002E4E90" w:rsidRDefault="002E4E90" w:rsidP="002E4E90">
                <w:pPr>
                  <w:rPr>
                    <w:rFonts w:ascii="Cambria" w:hAnsi="Cambria"/>
                    <w:color w:val="000000" w:themeColor="text1"/>
                    <w:sz w:val="24"/>
                    <w:szCs w:val="24"/>
                    <w:highlight w:val="yellow"/>
                  </w:rPr>
                </w:pP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  <w:highlight w:val="yellow"/>
                  </w:rPr>
                  <w:t xml:space="preserve">  </w:t>
                </w:r>
              </w:p>
            </w:tc>
          </w:sdtContent>
        </w:sdt>
      </w:tr>
      <w:tr w:rsidR="002E4E90" w:rsidRPr="00C340DE" w14:paraId="582E1824" w14:textId="77777777" w:rsidTr="00F67686">
        <w:tc>
          <w:tcPr>
            <w:tcW w:w="3539" w:type="dxa"/>
            <w:shd w:val="clear" w:color="auto" w:fill="F2F2F2" w:themeFill="background1" w:themeFillShade="F2"/>
          </w:tcPr>
          <w:p w14:paraId="11CEB84B" w14:textId="6C2E87C6" w:rsidR="002E4E90" w:rsidRPr="002E4E90" w:rsidRDefault="002E4E90" w:rsidP="002E4E90">
            <w:pPr>
              <w:rPr>
                <w:rFonts w:ascii="Cambria" w:hAnsi="Cambria"/>
                <w:b/>
                <w:sz w:val="24"/>
                <w:szCs w:val="24"/>
              </w:rPr>
            </w:pPr>
            <w:r w:rsidRPr="002E4E90">
              <w:rPr>
                <w:rFonts w:ascii="Cambria" w:hAnsi="Cambria"/>
                <w:b/>
                <w:sz w:val="24"/>
                <w:szCs w:val="24"/>
              </w:rPr>
              <w:t>Publikační výsledky v Q4 (AIS, SJR)</w:t>
            </w:r>
          </w:p>
        </w:tc>
        <w:tc>
          <w:tcPr>
            <w:tcW w:w="1134" w:type="dxa"/>
          </w:tcPr>
          <w:p w14:paraId="4280E0B3" w14:textId="6E5E5D5F" w:rsidR="002E4E90" w:rsidRPr="00013085" w:rsidRDefault="002E4E90" w:rsidP="002E4E90">
            <w:pPr>
              <w:jc w:val="center"/>
              <w:rPr>
                <w:rFonts w:ascii="Cambria" w:hAnsi="Cambria"/>
                <w:sz w:val="24"/>
                <w:szCs w:val="24"/>
                <w:highlight w:val="yellow"/>
              </w:rPr>
            </w:pP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  <w:highlight w:val="yellow"/>
            </w:rPr>
            <w:id w:val="1928843811"/>
            <w:placeholder>
              <w:docPart w:val="70788F64E9954180A2C864A1CBC26C72"/>
            </w:placeholder>
            <w15:color w:val="FF0000"/>
            <w15:appearance w15:val="hidden"/>
          </w:sdtPr>
          <w:sdtEndPr/>
          <w:sdtContent>
            <w:tc>
              <w:tcPr>
                <w:tcW w:w="4820" w:type="dxa"/>
                <w:vAlign w:val="center"/>
              </w:tcPr>
              <w:p w14:paraId="6539097E" w14:textId="1D8514F5" w:rsidR="002E4E90" w:rsidRPr="00013085" w:rsidRDefault="002E4E90" w:rsidP="002E4E90">
                <w:pPr>
                  <w:rPr>
                    <w:rFonts w:ascii="Cambria" w:hAnsi="Cambria"/>
                    <w:sz w:val="24"/>
                    <w:szCs w:val="24"/>
                    <w:highlight w:val="yellow"/>
                  </w:rPr>
                </w:pP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  <w:highlight w:val="yellow"/>
                  </w:rPr>
                  <w:t xml:space="preserve">  </w:t>
                </w:r>
              </w:p>
            </w:tc>
          </w:sdtContent>
        </w:sdt>
      </w:tr>
      <w:tr w:rsidR="002E4E90" w:rsidRPr="00C340DE" w14:paraId="5B8D039C" w14:textId="77777777" w:rsidTr="00F67686">
        <w:tc>
          <w:tcPr>
            <w:tcW w:w="3539" w:type="dxa"/>
            <w:shd w:val="clear" w:color="auto" w:fill="F2F2F2" w:themeFill="background1" w:themeFillShade="F2"/>
          </w:tcPr>
          <w:p w14:paraId="7B60F018" w14:textId="40C8C4CF" w:rsidR="002E4E90" w:rsidRPr="002E4E90" w:rsidRDefault="002E4E90" w:rsidP="002E4E90">
            <w:pPr>
              <w:rPr>
                <w:rFonts w:ascii="Cambria" w:hAnsi="Cambria"/>
                <w:b/>
                <w:sz w:val="24"/>
                <w:szCs w:val="24"/>
              </w:rPr>
            </w:pPr>
            <w:r w:rsidRPr="002E4E90">
              <w:rPr>
                <w:rFonts w:ascii="Cambria" w:hAnsi="Cambria"/>
                <w:b/>
                <w:sz w:val="24"/>
                <w:szCs w:val="24"/>
              </w:rPr>
              <w:t>Publikační výsledky ve sborníku, typ D</w:t>
            </w:r>
          </w:p>
        </w:tc>
        <w:tc>
          <w:tcPr>
            <w:tcW w:w="1134" w:type="dxa"/>
          </w:tcPr>
          <w:p w14:paraId="50E7D2D0" w14:textId="16457D73" w:rsidR="002E4E90" w:rsidRPr="00AB5DA5" w:rsidRDefault="002E4E90" w:rsidP="002E4E90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center"/>
          </w:tcPr>
          <w:p w14:paraId="688F4668" w14:textId="3865EA58" w:rsidR="002E4E90" w:rsidRPr="00AB5DA5" w:rsidRDefault="002E4E90" w:rsidP="002E4E9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Stať ve sborníku z konference</w:t>
            </w:r>
            <w:sdt>
              <w:sdtPr>
                <w:rPr>
                  <w:rFonts w:ascii="Cambria" w:hAnsi="Cambria"/>
                  <w:color w:val="000000" w:themeColor="text1"/>
                  <w:sz w:val="24"/>
                  <w:szCs w:val="24"/>
                </w:rPr>
                <w:id w:val="1640604491"/>
                <w:placeholder>
                  <w:docPart w:val="E1AD03ADB2DB47FB9A5847DE160D248A"/>
                </w:placeholder>
                <w15:color w:val="FF0000"/>
                <w15:appearance w15:val="hidden"/>
              </w:sdtPr>
              <w:sdtEndPr/>
              <w:sdtContent>
                <w:r w:rsidRPr="00AB5DA5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THERMOPHYSICS 202</w:t>
                </w: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2</w:t>
                </w:r>
              </w:sdtContent>
            </w:sdt>
          </w:p>
        </w:tc>
      </w:tr>
      <w:tr w:rsidR="002E4E90" w:rsidRPr="00C340DE" w14:paraId="176ABE97" w14:textId="77777777" w:rsidTr="00F67686">
        <w:tc>
          <w:tcPr>
            <w:tcW w:w="3539" w:type="dxa"/>
            <w:shd w:val="clear" w:color="auto" w:fill="F2F2F2" w:themeFill="background1" w:themeFillShade="F2"/>
          </w:tcPr>
          <w:p w14:paraId="4BD04CDD" w14:textId="1D22F55C" w:rsidR="002E4E90" w:rsidRPr="002E4E90" w:rsidRDefault="002E4E90" w:rsidP="002E4E90">
            <w:pPr>
              <w:rPr>
                <w:rFonts w:ascii="Cambria" w:hAnsi="Cambria"/>
                <w:b/>
                <w:sz w:val="24"/>
                <w:szCs w:val="24"/>
              </w:rPr>
            </w:pPr>
            <w:r w:rsidRPr="002E4E90">
              <w:rPr>
                <w:rFonts w:ascii="Cambria" w:hAnsi="Cambria"/>
                <w:b/>
                <w:sz w:val="24"/>
                <w:szCs w:val="24"/>
              </w:rPr>
              <w:t>Diplomové práce</w:t>
            </w:r>
          </w:p>
        </w:tc>
        <w:tc>
          <w:tcPr>
            <w:tcW w:w="1134" w:type="dxa"/>
          </w:tcPr>
          <w:p w14:paraId="1121A848" w14:textId="612B8683" w:rsidR="002E4E90" w:rsidRPr="00AB5DA5" w:rsidRDefault="002E4E90" w:rsidP="002E4E9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  <w:highlight w:val="yellow"/>
            </w:rPr>
            <w:id w:val="2023897194"/>
            <w:placeholder>
              <w:docPart w:val="59921A3198B2457A8891F94C80EF6DC9"/>
            </w:placeholder>
            <w15:color w:val="FF0000"/>
            <w15:appearance w15:val="hidden"/>
          </w:sdtPr>
          <w:sdtEndPr/>
          <w:sdtContent>
            <w:tc>
              <w:tcPr>
                <w:tcW w:w="4820" w:type="dxa"/>
                <w:vAlign w:val="center"/>
              </w:tcPr>
              <w:p w14:paraId="53419E82" w14:textId="4FEBF1B1" w:rsidR="002E4E90" w:rsidRPr="00AB5DA5" w:rsidRDefault="002E4E90" w:rsidP="002E4E90">
                <w:pPr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  <w:highlight w:val="yellow"/>
                  </w:rPr>
                  <w:t xml:space="preserve"> </w:t>
                </w:r>
              </w:p>
            </w:tc>
          </w:sdtContent>
        </w:sdt>
      </w:tr>
      <w:tr w:rsidR="002E4E90" w:rsidRPr="00C340DE" w14:paraId="69E268EB" w14:textId="77777777" w:rsidTr="00013085">
        <w:tc>
          <w:tcPr>
            <w:tcW w:w="3539" w:type="dxa"/>
            <w:shd w:val="clear" w:color="auto" w:fill="F2F2F2" w:themeFill="background1" w:themeFillShade="F2"/>
          </w:tcPr>
          <w:p w14:paraId="751E66C4" w14:textId="1C84D34B" w:rsidR="002E4E90" w:rsidRPr="006F2218" w:rsidRDefault="002E4E90" w:rsidP="002E4E90">
            <w:pPr>
              <w:rPr>
                <w:rFonts w:ascii="Cambria" w:hAnsi="Cambria"/>
                <w:b/>
                <w:sz w:val="24"/>
                <w:szCs w:val="24"/>
              </w:rPr>
            </w:pPr>
            <w:r w:rsidRPr="006F2218">
              <w:rPr>
                <w:rFonts w:ascii="Cambria" w:hAnsi="Cambria"/>
                <w:b/>
                <w:sz w:val="24"/>
                <w:szCs w:val="24"/>
              </w:rPr>
              <w:t xml:space="preserve">Vybavené laboratoře pro </w:t>
            </w:r>
            <w:proofErr w:type="spellStart"/>
            <w:r w:rsidRPr="006F2218">
              <w:rPr>
                <w:rFonts w:ascii="Cambria" w:hAnsi="Cambria"/>
                <w:b/>
                <w:sz w:val="24"/>
                <w:szCs w:val="24"/>
              </w:rPr>
              <w:t>apl</w:t>
            </w:r>
            <w:proofErr w:type="spellEnd"/>
            <w:r w:rsidRPr="006F2218">
              <w:rPr>
                <w:rFonts w:ascii="Cambria" w:hAnsi="Cambria"/>
                <w:b/>
                <w:sz w:val="24"/>
                <w:szCs w:val="24"/>
              </w:rPr>
              <w:t xml:space="preserve">. </w:t>
            </w:r>
            <w:r>
              <w:rPr>
                <w:rFonts w:ascii="Cambria" w:hAnsi="Cambria"/>
                <w:b/>
                <w:sz w:val="24"/>
                <w:szCs w:val="24"/>
              </w:rPr>
              <w:t>v</w:t>
            </w:r>
            <w:r w:rsidRPr="006F2218">
              <w:rPr>
                <w:rFonts w:ascii="Cambria" w:hAnsi="Cambria"/>
                <w:b/>
                <w:sz w:val="24"/>
                <w:szCs w:val="24"/>
              </w:rPr>
              <w:t>ýzkum</w:t>
            </w:r>
          </w:p>
        </w:tc>
        <w:tc>
          <w:tcPr>
            <w:tcW w:w="1134" w:type="dxa"/>
            <w:vAlign w:val="center"/>
          </w:tcPr>
          <w:p w14:paraId="2A596B16" w14:textId="77777777" w:rsidR="002E4E90" w:rsidRPr="00013085" w:rsidRDefault="002E4E90" w:rsidP="002E4E90">
            <w:pPr>
              <w:jc w:val="center"/>
              <w:rPr>
                <w:rFonts w:ascii="Cambria" w:hAnsi="Cambria"/>
                <w:sz w:val="24"/>
                <w:szCs w:val="24"/>
                <w:highlight w:val="yellow"/>
              </w:rPr>
            </w:pPr>
            <w:r w:rsidRPr="006B5EB3">
              <w:rPr>
                <w:rFonts w:ascii="Cambria" w:hAnsi="Cambria"/>
                <w:sz w:val="24"/>
                <w:szCs w:val="24"/>
              </w:rPr>
              <w:t>1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</w:rPr>
            <w:id w:val="2104753416"/>
            <w:placeholder>
              <w:docPart w:val="D7A57969208D4BA38179BF3F66ED5CD1"/>
            </w:placeholder>
            <w15:color w:val="FF0000"/>
            <w15:appearance w15:val="hidden"/>
          </w:sdtPr>
          <w:sdtEndPr/>
          <w:sdtContent>
            <w:tc>
              <w:tcPr>
                <w:tcW w:w="4820" w:type="dxa"/>
                <w:vAlign w:val="center"/>
              </w:tcPr>
              <w:p w14:paraId="436DE476" w14:textId="2E2B7A90" w:rsidR="002E4E90" w:rsidRPr="006B5EB3" w:rsidRDefault="002E4E90" w:rsidP="002E4E90">
                <w:pPr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Laboratoř KST, H012</w:t>
                </w:r>
              </w:p>
            </w:tc>
          </w:sdtContent>
        </w:sdt>
      </w:tr>
      <w:tr w:rsidR="002E4E90" w:rsidRPr="00C340DE" w14:paraId="46F7F29E" w14:textId="77777777" w:rsidTr="00013085">
        <w:tc>
          <w:tcPr>
            <w:tcW w:w="3539" w:type="dxa"/>
            <w:shd w:val="clear" w:color="auto" w:fill="F2F2F2" w:themeFill="background1" w:themeFillShade="F2"/>
          </w:tcPr>
          <w:p w14:paraId="2DDFE859" w14:textId="77777777" w:rsidR="002E4E90" w:rsidRPr="006F2218" w:rsidRDefault="002E4E90" w:rsidP="002E4E90">
            <w:pPr>
              <w:rPr>
                <w:rFonts w:ascii="Cambria" w:hAnsi="Cambria"/>
                <w:b/>
                <w:sz w:val="24"/>
                <w:szCs w:val="24"/>
              </w:rPr>
            </w:pPr>
            <w:r w:rsidRPr="006F2218">
              <w:rPr>
                <w:rFonts w:ascii="Cambria" w:hAnsi="Cambria"/>
                <w:b/>
                <w:sz w:val="24"/>
                <w:szCs w:val="24"/>
              </w:rPr>
              <w:t>Účast na odborných akcích</w:t>
            </w:r>
          </w:p>
        </w:tc>
        <w:tc>
          <w:tcPr>
            <w:tcW w:w="1134" w:type="dxa"/>
            <w:vAlign w:val="center"/>
          </w:tcPr>
          <w:p w14:paraId="01E1642B" w14:textId="77777777" w:rsidR="002E4E90" w:rsidRPr="00AB5DA5" w:rsidRDefault="002E4E90" w:rsidP="002E4E90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B5DA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center"/>
          </w:tcPr>
          <w:p w14:paraId="3ECC8430" w14:textId="1109331C" w:rsidR="002E4E90" w:rsidRPr="00AB5DA5" w:rsidRDefault="002E4E90" w:rsidP="002E4E90">
            <w:pPr>
              <w:rPr>
                <w:rFonts w:ascii="Cambria" w:hAnsi="Cambria"/>
                <w:sz w:val="24"/>
                <w:szCs w:val="24"/>
              </w:rPr>
            </w:pPr>
            <w:r w:rsidRPr="00AB5DA5">
              <w:rPr>
                <w:rFonts w:ascii="Cambria" w:hAnsi="Cambria"/>
                <w:color w:val="000000" w:themeColor="text1"/>
                <w:sz w:val="24"/>
                <w:szCs w:val="24"/>
              </w:rPr>
              <w:t>Účast na konferenci</w:t>
            </w:r>
            <w:sdt>
              <w:sdtPr>
                <w:rPr>
                  <w:rFonts w:ascii="Cambria" w:hAnsi="Cambria"/>
                  <w:color w:val="000000" w:themeColor="text1"/>
                  <w:sz w:val="24"/>
                  <w:szCs w:val="24"/>
                </w:rPr>
                <w:id w:val="609861335"/>
                <w:placeholder>
                  <w:docPart w:val="9B7099FF1EC04FF6AC231CFFE62E8D9E"/>
                </w:placeholder>
                <w15:color w:val="FF0000"/>
                <w15:appearance w15:val="hidden"/>
              </w:sdtPr>
              <w:sdtEndPr/>
              <w:sdtContent>
                <w:r w:rsidRPr="00AB5DA5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THERMOPHYSICS 202</w:t>
                </w: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2</w:t>
                </w:r>
              </w:sdtContent>
            </w:sdt>
          </w:p>
        </w:tc>
      </w:tr>
    </w:tbl>
    <w:p w14:paraId="31236553" w14:textId="77777777" w:rsidR="006F2218" w:rsidRDefault="006F2218">
      <w:pPr>
        <w:rPr>
          <w:rFonts w:ascii="Cambria" w:hAnsi="Cambria"/>
          <w:sz w:val="24"/>
          <w:szCs w:val="24"/>
        </w:rPr>
      </w:pPr>
    </w:p>
    <w:p w14:paraId="35F2F765" w14:textId="77777777" w:rsidR="006F2218" w:rsidRDefault="006F2218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Alternativní indikátory (v případě jiných výstupů uveďte níže)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1134"/>
        <w:gridCol w:w="4820"/>
      </w:tblGrid>
      <w:tr w:rsidR="006F2218" w:rsidRPr="00C340DE" w14:paraId="5F47085A" w14:textId="77777777" w:rsidTr="00D318A3">
        <w:tc>
          <w:tcPr>
            <w:tcW w:w="3539" w:type="dxa"/>
            <w:shd w:val="clear" w:color="auto" w:fill="F2F2F2" w:themeFill="background1" w:themeFillShade="F2"/>
          </w:tcPr>
          <w:p w14:paraId="4509BA27" w14:textId="77777777" w:rsidR="006F2218" w:rsidRPr="00C340DE" w:rsidRDefault="006F2218" w:rsidP="00502D4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37498E" w14:textId="77777777" w:rsidR="006F2218" w:rsidRPr="00C340DE" w:rsidRDefault="006F2218" w:rsidP="00502D4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10D88D4" w14:textId="77777777" w:rsidR="006F2218" w:rsidRPr="00C340DE" w:rsidRDefault="006F2218" w:rsidP="00502D45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6F2218" w:rsidRPr="00C340DE" w14:paraId="5283D7DF" w14:textId="77777777" w:rsidTr="00D318A3">
        <w:tc>
          <w:tcPr>
            <w:tcW w:w="3539" w:type="dxa"/>
            <w:shd w:val="clear" w:color="auto" w:fill="F2F2F2" w:themeFill="background1" w:themeFillShade="F2"/>
          </w:tcPr>
          <w:p w14:paraId="43184EA5" w14:textId="77777777" w:rsidR="006F2218" w:rsidRPr="00C340DE" w:rsidRDefault="006F2218" w:rsidP="00502D4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8DE3A4" w14:textId="77777777" w:rsidR="006F2218" w:rsidRPr="00C340DE" w:rsidRDefault="006F2218" w:rsidP="00502D4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C62B9EE" w14:textId="77777777" w:rsidR="006F2218" w:rsidRPr="00C340DE" w:rsidRDefault="006F2218" w:rsidP="00502D45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6F2218" w:rsidRPr="00C340DE" w14:paraId="15E3D01D" w14:textId="77777777" w:rsidTr="00D318A3">
        <w:tc>
          <w:tcPr>
            <w:tcW w:w="3539" w:type="dxa"/>
            <w:shd w:val="clear" w:color="auto" w:fill="F2F2F2" w:themeFill="background1" w:themeFillShade="F2"/>
          </w:tcPr>
          <w:p w14:paraId="26FD5BE2" w14:textId="77777777" w:rsidR="006F2218" w:rsidRPr="00C340DE" w:rsidRDefault="006F2218" w:rsidP="00502D4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BAA6B8" w14:textId="77777777" w:rsidR="006F2218" w:rsidRPr="00C340DE" w:rsidRDefault="006F2218" w:rsidP="00502D4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39AD4D4" w14:textId="77777777" w:rsidR="006F2218" w:rsidRPr="00C340DE" w:rsidRDefault="006F2218" w:rsidP="00502D45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6F2218" w:rsidRPr="00C340DE" w14:paraId="0D5AD392" w14:textId="77777777" w:rsidTr="00D318A3">
        <w:tc>
          <w:tcPr>
            <w:tcW w:w="3539" w:type="dxa"/>
            <w:shd w:val="clear" w:color="auto" w:fill="F2F2F2" w:themeFill="background1" w:themeFillShade="F2"/>
          </w:tcPr>
          <w:p w14:paraId="5FB3AF31" w14:textId="77777777" w:rsidR="006F2218" w:rsidRPr="00C340DE" w:rsidRDefault="006F2218" w:rsidP="00502D4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54CFA8" w14:textId="77777777" w:rsidR="006F2218" w:rsidRPr="00C340DE" w:rsidRDefault="006F2218" w:rsidP="00502D4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FAF263D" w14:textId="77777777" w:rsidR="006F2218" w:rsidRPr="00C340DE" w:rsidRDefault="006F2218" w:rsidP="00502D45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7073409B" w14:textId="77777777" w:rsidR="00206DE8" w:rsidRDefault="00206DE8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br w:type="page"/>
      </w:r>
    </w:p>
    <w:p w14:paraId="10827FD6" w14:textId="77777777" w:rsidR="00E81D8F" w:rsidRPr="00C340DE" w:rsidRDefault="00AE5D1C">
      <w:pPr>
        <w:rPr>
          <w:rFonts w:ascii="Cambria" w:hAnsi="Cambria"/>
          <w:b/>
          <w:sz w:val="24"/>
          <w:szCs w:val="24"/>
        </w:rPr>
      </w:pPr>
      <w:r w:rsidRPr="00C340DE">
        <w:rPr>
          <w:rFonts w:ascii="Cambria" w:hAnsi="Cambria"/>
          <w:b/>
          <w:sz w:val="24"/>
          <w:szCs w:val="24"/>
        </w:rPr>
        <w:lastRenderedPageBreak/>
        <w:t>Rozpočet projektu</w:t>
      </w:r>
    </w:p>
    <w:tbl>
      <w:tblPr>
        <w:tblpPr w:leftFromText="141" w:rightFromText="141" w:vertAnchor="text" w:horzAnchor="margin" w:tblpY="19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6521"/>
        <w:gridCol w:w="2410"/>
      </w:tblGrid>
      <w:tr w:rsidR="00C03EAC" w:rsidRPr="00C340DE" w14:paraId="7D200A7C" w14:textId="77777777" w:rsidTr="00502D45">
        <w:trPr>
          <w:trHeight w:val="284"/>
        </w:trPr>
        <w:tc>
          <w:tcPr>
            <w:tcW w:w="562" w:type="dxa"/>
            <w:tcBorders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6EDC3A" w14:textId="77777777" w:rsidR="00C03EAC" w:rsidRPr="00C340DE" w:rsidRDefault="00C03EAC" w:rsidP="00164C75">
            <w:pPr>
              <w:pStyle w:val="Zkladntext1"/>
              <w:autoSpaceDE/>
              <w:autoSpaceDN/>
              <w:adjustRightInd/>
              <w:jc w:val="center"/>
              <w:rPr>
                <w:rFonts w:ascii="Cambria" w:hAnsi="Cambria"/>
                <w:b/>
                <w:bCs/>
                <w:sz w:val="28"/>
                <w:szCs w:val="28"/>
                <w:lang w:val="cs-CZ"/>
              </w:rPr>
            </w:pPr>
          </w:p>
        </w:tc>
        <w:tc>
          <w:tcPr>
            <w:tcW w:w="8931" w:type="dxa"/>
            <w:gridSpan w:val="2"/>
            <w:shd w:val="clear" w:color="auto" w:fill="F2F2F2" w:themeFill="background1" w:themeFillShade="F2"/>
            <w:vAlign w:val="center"/>
          </w:tcPr>
          <w:p w14:paraId="2D0392B6" w14:textId="2716C752" w:rsidR="00C03EAC" w:rsidRPr="00C03EAC" w:rsidRDefault="00C03EAC" w:rsidP="00C03EAC">
            <w:pPr>
              <w:pStyle w:val="Zkladntext1"/>
              <w:autoSpaceDE/>
              <w:autoSpaceDN/>
              <w:adjustRightInd/>
              <w:rPr>
                <w:rFonts w:ascii="Cambria" w:hAnsi="Cambria"/>
                <w:b/>
                <w:bCs/>
                <w:sz w:val="28"/>
                <w:szCs w:val="28"/>
                <w:lang w:val="cs-CZ"/>
              </w:rPr>
            </w:pPr>
            <w:r w:rsidRPr="00C340DE">
              <w:rPr>
                <w:rFonts w:ascii="Cambria" w:hAnsi="Cambria"/>
                <w:b/>
                <w:bCs/>
                <w:sz w:val="28"/>
                <w:szCs w:val="28"/>
                <w:lang w:val="cs-CZ"/>
              </w:rPr>
              <w:t>Osobní náklady</w:t>
            </w:r>
            <w:r w:rsidRPr="009047F9">
              <w:rPr>
                <w:rFonts w:ascii="Cambria" w:hAnsi="Cambria"/>
                <w:b/>
                <w:bCs/>
                <w:sz w:val="28"/>
                <w:szCs w:val="28"/>
                <w:lang w:val="cs-CZ"/>
              </w:rPr>
              <w:t>:</w:t>
            </w:r>
            <w:r>
              <w:rPr>
                <w:rFonts w:ascii="Cambria" w:hAnsi="Cambria"/>
                <w:b/>
                <w:bCs/>
                <w:sz w:val="28"/>
                <w:szCs w:val="28"/>
                <w:lang w:val="cs-CZ"/>
              </w:rPr>
              <w:t xml:space="preserve"> *</w:t>
            </w:r>
            <w:r w:rsidR="00C127AC">
              <w:rPr>
                <w:rFonts w:ascii="Cambria" w:hAnsi="Cambria"/>
                <w:b/>
                <w:bCs/>
                <w:sz w:val="28"/>
                <w:szCs w:val="28"/>
                <w:lang w:val="cs-CZ"/>
              </w:rPr>
              <w:t>*</w:t>
            </w:r>
          </w:p>
        </w:tc>
      </w:tr>
      <w:tr w:rsidR="00164C75" w:rsidRPr="00C340DE" w14:paraId="66439FAB" w14:textId="77777777" w:rsidTr="00164C75">
        <w:trPr>
          <w:trHeight w:val="397"/>
        </w:trPr>
        <w:tc>
          <w:tcPr>
            <w:tcW w:w="562" w:type="dxa"/>
            <w:vAlign w:val="center"/>
          </w:tcPr>
          <w:p w14:paraId="513F23FE" w14:textId="77777777" w:rsidR="00164C75" w:rsidRPr="00C340DE" w:rsidRDefault="00164C75" w:rsidP="00164C75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>1.1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E54A54E" w14:textId="77777777" w:rsidR="00164C75" w:rsidRPr="00C340DE" w:rsidRDefault="00164C75" w:rsidP="003541BB">
            <w:pPr>
              <w:pStyle w:val="Nadpis5"/>
              <w:rPr>
                <w:rFonts w:ascii="Cambria" w:hAnsi="Cambria"/>
                <w:i w:val="0"/>
                <w:sz w:val="22"/>
                <w:szCs w:val="22"/>
              </w:rPr>
            </w:pPr>
            <w:r w:rsidRPr="00C340DE">
              <w:rPr>
                <w:rFonts w:ascii="Cambria" w:hAnsi="Cambria"/>
                <w:i w:val="0"/>
                <w:sz w:val="22"/>
                <w:szCs w:val="22"/>
              </w:rPr>
              <w:t>Mzdy (včetně pohyblivých složek)</w:t>
            </w:r>
          </w:p>
        </w:tc>
        <w:tc>
          <w:tcPr>
            <w:tcW w:w="2410" w:type="dxa"/>
            <w:shd w:val="clear" w:color="auto" w:fill="auto"/>
            <w:vAlign w:val="center"/>
          </w:tcPr>
          <w:bookmarkStart w:id="1" w:name="Mzdy" w:displacedByCustomXml="next"/>
          <w:sdt>
            <w:sdtPr>
              <w:rPr>
                <w:rFonts w:ascii="Cambria" w:hAnsi="Cambria"/>
                <w:bCs/>
                <w:noProof/>
                <w:sz w:val="22"/>
                <w:szCs w:val="28"/>
                <w:shd w:val="clear" w:color="auto" w:fill="FFFFFF" w:themeFill="background1"/>
                <w:lang w:val="cs-CZ"/>
              </w:rPr>
              <w:id w:val="1950433565"/>
              <w:placeholder>
                <w:docPart w:val="DED80DEABE474CCFB6A3BEB22EBA4970"/>
              </w:placeholder>
              <w:text/>
            </w:sdtPr>
            <w:sdtEndPr/>
            <w:sdtContent>
              <w:p w14:paraId="10569FF8" w14:textId="77777777" w:rsidR="00164C75" w:rsidRPr="00C340DE" w:rsidRDefault="00C5073E" w:rsidP="004C79D4">
                <w:pPr>
                  <w:pStyle w:val="Zkladntext1"/>
                  <w:autoSpaceDE/>
                  <w:autoSpaceDN/>
                  <w:adjustRightInd/>
                  <w:jc w:val="center"/>
                  <w:rPr>
                    <w:rFonts w:ascii="Cambria" w:hAnsi="Cambria"/>
                    <w:bCs/>
                    <w:sz w:val="22"/>
                    <w:szCs w:val="28"/>
                    <w:lang w:val="cs-CZ"/>
                  </w:rPr>
                </w:pPr>
                <w:r>
                  <w:rPr>
                    <w:rFonts w:ascii="Cambria" w:hAnsi="Cambria"/>
                    <w:bCs/>
                    <w:noProof/>
                    <w:sz w:val="22"/>
                    <w:szCs w:val="28"/>
                    <w:shd w:val="clear" w:color="auto" w:fill="FFFFFF" w:themeFill="background1"/>
                    <w:lang w:val="cs-CZ"/>
                  </w:rPr>
                  <w:t xml:space="preserve">   0,00 Kč</w:t>
                </w:r>
              </w:p>
            </w:sdtContent>
          </w:sdt>
          <w:bookmarkEnd w:id="1" w:displacedByCustomXml="prev"/>
        </w:tc>
      </w:tr>
      <w:tr w:rsidR="00164C75" w:rsidRPr="00C340DE" w14:paraId="0EDB0B78" w14:textId="77777777" w:rsidTr="00164C75">
        <w:trPr>
          <w:trHeight w:val="397"/>
        </w:trPr>
        <w:tc>
          <w:tcPr>
            <w:tcW w:w="562" w:type="dxa"/>
            <w:vAlign w:val="center"/>
          </w:tcPr>
          <w:p w14:paraId="4B515443" w14:textId="77777777" w:rsidR="00164C75" w:rsidRPr="00C340DE" w:rsidRDefault="00164C75" w:rsidP="00164C75">
            <w:pPr>
              <w:pStyle w:val="Nadpis5"/>
              <w:ind w:left="3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>1.2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A1A72D3" w14:textId="77777777" w:rsidR="00164C75" w:rsidRPr="00C340DE" w:rsidRDefault="00164C75" w:rsidP="00E81D8F">
            <w:pPr>
              <w:pStyle w:val="Nadpis5"/>
              <w:ind w:left="35"/>
              <w:rPr>
                <w:rFonts w:ascii="Cambria" w:hAnsi="Cambria"/>
                <w:i w:val="0"/>
                <w:sz w:val="22"/>
                <w:szCs w:val="22"/>
              </w:rPr>
            </w:pPr>
            <w:r w:rsidRPr="00C340DE">
              <w:rPr>
                <w:rFonts w:ascii="Cambria" w:hAnsi="Cambria"/>
                <w:i w:val="0"/>
                <w:sz w:val="22"/>
                <w:szCs w:val="22"/>
              </w:rPr>
              <w:t>Ostatní osobní náklady (odměny z DPP a DPČ, popř. i některé odměny hrazené na základě nepojmenovaných smluv uzavřených podle zákona § 1746 odst. 2 č. 89/2012 Sb., občanský zákoník)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bookmarkStart w:id="2" w:name="Ostatní" w:displacedByCustomXml="next"/>
          <w:sdt>
            <w:sdtPr>
              <w:rPr>
                <w:rFonts w:ascii="Cambria" w:hAnsi="Cambria"/>
                <w:noProof/>
                <w:color w:val="000000"/>
                <w:szCs w:val="24"/>
              </w:rPr>
              <w:id w:val="908962688"/>
              <w:placeholder>
                <w:docPart w:val="DED80DEABE474CCFB6A3BEB22EBA4970"/>
              </w:placeholder>
              <w:text/>
            </w:sdtPr>
            <w:sdtEndPr/>
            <w:sdtContent>
              <w:p w14:paraId="33B3AC05" w14:textId="77777777" w:rsidR="00164C75" w:rsidRPr="00C340DE" w:rsidRDefault="00C5073E" w:rsidP="00FE5220">
                <w:pPr>
                  <w:spacing w:after="0" w:line="240" w:lineRule="auto"/>
                  <w:jc w:val="center"/>
                  <w:rPr>
                    <w:rFonts w:ascii="Cambria" w:hAnsi="Cambria"/>
                    <w:color w:val="000000"/>
                    <w:szCs w:val="24"/>
                  </w:rPr>
                </w:pPr>
                <w:r>
                  <w:rPr>
                    <w:rFonts w:ascii="Cambria" w:hAnsi="Cambria"/>
                    <w:noProof/>
                    <w:color w:val="000000"/>
                    <w:szCs w:val="24"/>
                  </w:rPr>
                  <w:t xml:space="preserve">   0,00 Kč</w:t>
                </w:r>
              </w:p>
            </w:sdtContent>
          </w:sdt>
          <w:bookmarkEnd w:id="2" w:displacedByCustomXml="prev"/>
        </w:tc>
      </w:tr>
      <w:tr w:rsidR="00164C75" w:rsidRPr="00C340DE" w14:paraId="6BF2D642" w14:textId="77777777" w:rsidTr="00164C75">
        <w:trPr>
          <w:trHeight w:val="397"/>
        </w:trPr>
        <w:tc>
          <w:tcPr>
            <w:tcW w:w="562" w:type="dxa"/>
            <w:vAlign w:val="center"/>
          </w:tcPr>
          <w:p w14:paraId="0453B14C" w14:textId="77777777" w:rsidR="00164C75" w:rsidRPr="00C340DE" w:rsidRDefault="00164C75" w:rsidP="00164C75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>1.3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9C554A7" w14:textId="77777777" w:rsidR="007C65CA" w:rsidRDefault="00164C75" w:rsidP="00391ACC">
            <w:pPr>
              <w:pStyle w:val="Nadpis5"/>
              <w:rPr>
                <w:rFonts w:ascii="Cambria" w:hAnsi="Cambria"/>
                <w:i w:val="0"/>
                <w:sz w:val="22"/>
                <w:szCs w:val="22"/>
              </w:rPr>
            </w:pPr>
            <w:r w:rsidRPr="00C340DE">
              <w:rPr>
                <w:rFonts w:ascii="Cambria" w:hAnsi="Cambria"/>
                <w:i w:val="0"/>
                <w:sz w:val="22"/>
                <w:szCs w:val="22"/>
              </w:rPr>
              <w:t xml:space="preserve">Odvody pojistného na veřejné zdravotní pojištění a pojistného na sociální zabezpečení a příspěvku na státní politiku zaměstnanosti </w:t>
            </w:r>
          </w:p>
          <w:p w14:paraId="424D4C4E" w14:textId="77777777" w:rsidR="00164C75" w:rsidRPr="00C340DE" w:rsidRDefault="00164C75" w:rsidP="00391ACC">
            <w:pPr>
              <w:pStyle w:val="Nadpis5"/>
              <w:rPr>
                <w:rFonts w:ascii="Cambria" w:hAnsi="Cambria"/>
                <w:i w:val="0"/>
                <w:sz w:val="22"/>
                <w:szCs w:val="22"/>
              </w:rPr>
            </w:pPr>
            <w:r w:rsidRPr="00C340DE">
              <w:rPr>
                <w:rFonts w:ascii="Cambria" w:hAnsi="Cambria"/>
                <w:i w:val="0"/>
                <w:sz w:val="22"/>
                <w:szCs w:val="22"/>
              </w:rPr>
              <w:t>a příděly do sociálního fondu</w:t>
            </w:r>
          </w:p>
        </w:tc>
        <w:tc>
          <w:tcPr>
            <w:tcW w:w="2410" w:type="dxa"/>
            <w:shd w:val="clear" w:color="auto" w:fill="auto"/>
            <w:vAlign w:val="center"/>
          </w:tcPr>
          <w:bookmarkStart w:id="3" w:name="Odvody" w:displacedByCustomXml="next"/>
          <w:sdt>
            <w:sdtPr>
              <w:rPr>
                <w:rFonts w:ascii="Cambria" w:hAnsi="Cambria"/>
                <w:noProof/>
                <w:color w:val="000000"/>
                <w:szCs w:val="24"/>
              </w:rPr>
              <w:id w:val="-1048842939"/>
              <w:placeholder>
                <w:docPart w:val="DED80DEABE474CCFB6A3BEB22EBA4970"/>
              </w:placeholder>
              <w:text/>
            </w:sdtPr>
            <w:sdtEndPr/>
            <w:sdtContent>
              <w:p w14:paraId="2A752AAC" w14:textId="77777777" w:rsidR="00164C75" w:rsidRPr="00C340DE" w:rsidRDefault="00C5073E" w:rsidP="00FE5220">
                <w:pPr>
                  <w:spacing w:after="0" w:line="240" w:lineRule="auto"/>
                  <w:jc w:val="center"/>
                  <w:rPr>
                    <w:rFonts w:ascii="Cambria" w:hAnsi="Cambria"/>
                    <w:color w:val="000000"/>
                    <w:szCs w:val="24"/>
                  </w:rPr>
                </w:pPr>
                <w:r>
                  <w:rPr>
                    <w:rFonts w:ascii="Cambria" w:hAnsi="Cambria"/>
                    <w:noProof/>
                    <w:color w:val="000000"/>
                    <w:szCs w:val="24"/>
                  </w:rPr>
                  <w:t xml:space="preserve">   0,00 Kč</w:t>
                </w:r>
              </w:p>
            </w:sdtContent>
          </w:sdt>
          <w:bookmarkEnd w:id="3" w:displacedByCustomXml="prev"/>
        </w:tc>
      </w:tr>
      <w:tr w:rsidR="00164C75" w:rsidRPr="00C340DE" w14:paraId="79AD70F0" w14:textId="77777777" w:rsidTr="00164C75">
        <w:trPr>
          <w:trHeight w:val="284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5E1290A5" w14:textId="77777777" w:rsidR="00164C75" w:rsidRPr="00C340DE" w:rsidRDefault="00164C75" w:rsidP="00164C75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>2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943EEB9" w14:textId="77777777" w:rsidR="00164C75" w:rsidRPr="00C340DE" w:rsidRDefault="00164C75" w:rsidP="00D06F75">
            <w:pPr>
              <w:pStyle w:val="Nadpis5"/>
              <w:rPr>
                <w:rFonts w:ascii="Cambria" w:hAnsi="Cambria"/>
                <w:i w:val="0"/>
                <w:sz w:val="22"/>
                <w:szCs w:val="22"/>
              </w:rPr>
            </w:pPr>
            <w:r w:rsidRPr="00C340DE">
              <w:rPr>
                <w:rFonts w:ascii="Cambria" w:hAnsi="Cambria"/>
                <w:i w:val="0"/>
                <w:sz w:val="22"/>
                <w:szCs w:val="22"/>
              </w:rPr>
              <w:t>Stipendia</w:t>
            </w:r>
          </w:p>
        </w:tc>
        <w:tc>
          <w:tcPr>
            <w:tcW w:w="2410" w:type="dxa"/>
            <w:shd w:val="clear" w:color="auto" w:fill="auto"/>
            <w:vAlign w:val="center"/>
          </w:tcPr>
          <w:bookmarkStart w:id="4" w:name="Stipendia" w:displacedByCustomXml="next"/>
          <w:sdt>
            <w:sdtPr>
              <w:rPr>
                <w:rFonts w:ascii="Cambria" w:hAnsi="Cambria"/>
                <w:bCs/>
                <w:noProof/>
                <w:color w:val="000000"/>
                <w:szCs w:val="24"/>
                <w:shd w:val="clear" w:color="auto" w:fill="FFFFFF" w:themeFill="background1"/>
              </w:rPr>
              <w:id w:val="-524171356"/>
              <w:placeholder>
                <w:docPart w:val="DED80DEABE474CCFB6A3BEB22EBA4970"/>
              </w:placeholder>
              <w:text/>
            </w:sdtPr>
            <w:sdtEndPr/>
            <w:sdtContent>
              <w:p w14:paraId="0E29EE73" w14:textId="06861E38" w:rsidR="00164C75" w:rsidRPr="00C340DE" w:rsidRDefault="009F1D07" w:rsidP="009F1D07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000000"/>
                    <w:szCs w:val="24"/>
                  </w:rPr>
                </w:pPr>
                <w:r>
                  <w:rPr>
                    <w:rFonts w:ascii="Cambria" w:hAnsi="Cambria"/>
                    <w:bCs/>
                    <w:noProof/>
                    <w:color w:val="000000"/>
                    <w:szCs w:val="24"/>
                    <w:shd w:val="clear" w:color="auto" w:fill="FFFFFF" w:themeFill="background1"/>
                  </w:rPr>
                  <w:t xml:space="preserve">   </w:t>
                </w:r>
                <w:r w:rsidR="008F62F3">
                  <w:rPr>
                    <w:rFonts w:ascii="Cambria" w:hAnsi="Cambria"/>
                    <w:bCs/>
                    <w:noProof/>
                    <w:color w:val="000000"/>
                    <w:szCs w:val="24"/>
                    <w:shd w:val="clear" w:color="auto" w:fill="FFFFFF" w:themeFill="background1"/>
                  </w:rPr>
                  <w:t>22</w:t>
                </w:r>
                <w:r w:rsidR="0017202F">
                  <w:rPr>
                    <w:rFonts w:ascii="Cambria" w:hAnsi="Cambria"/>
                    <w:bCs/>
                    <w:noProof/>
                    <w:color w:val="000000"/>
                    <w:szCs w:val="24"/>
                    <w:shd w:val="clear" w:color="auto" w:fill="FFFFFF" w:themeFill="background1"/>
                  </w:rPr>
                  <w:t xml:space="preserve"> 000</w:t>
                </w:r>
                <w:r w:rsidR="00C5073E">
                  <w:rPr>
                    <w:rFonts w:ascii="Cambria" w:hAnsi="Cambria"/>
                    <w:bCs/>
                    <w:noProof/>
                    <w:color w:val="000000"/>
                    <w:szCs w:val="24"/>
                    <w:shd w:val="clear" w:color="auto" w:fill="FFFFFF" w:themeFill="background1"/>
                  </w:rPr>
                  <w:t>,00 Kč</w:t>
                </w:r>
              </w:p>
            </w:sdtContent>
          </w:sdt>
          <w:bookmarkEnd w:id="4" w:displacedByCustomXml="prev"/>
        </w:tc>
      </w:tr>
      <w:tr w:rsidR="00C03EAC" w:rsidRPr="00C340DE" w14:paraId="30C49D3E" w14:textId="77777777" w:rsidTr="00502D45">
        <w:trPr>
          <w:trHeight w:val="284"/>
        </w:trPr>
        <w:tc>
          <w:tcPr>
            <w:tcW w:w="562" w:type="dxa"/>
            <w:tcBorders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D2AC1D" w14:textId="77777777" w:rsidR="00C03EAC" w:rsidRPr="00C340DE" w:rsidRDefault="00C03EAC" w:rsidP="00164C7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shd w:val="clear" w:color="auto" w:fill="F2F2F2" w:themeFill="background1" w:themeFillShade="F2"/>
            <w:vAlign w:val="center"/>
          </w:tcPr>
          <w:p w14:paraId="66219100" w14:textId="2FE96DCE" w:rsidR="00C03EAC" w:rsidRPr="00C340DE" w:rsidRDefault="00C03EAC" w:rsidP="00C03EAC">
            <w:pPr>
              <w:pStyle w:val="Zkladntext1"/>
              <w:autoSpaceDE/>
              <w:autoSpaceDN/>
              <w:adjustRightInd/>
              <w:rPr>
                <w:rFonts w:ascii="Cambria" w:hAnsi="Cambria"/>
                <w:b/>
                <w:bCs/>
                <w:sz w:val="24"/>
              </w:rPr>
            </w:pPr>
            <w:r w:rsidRPr="00C03EAC">
              <w:rPr>
                <w:rFonts w:ascii="Cambria" w:hAnsi="Cambria"/>
                <w:b/>
                <w:bCs/>
                <w:sz w:val="28"/>
                <w:szCs w:val="28"/>
                <w:lang w:val="cs-CZ"/>
              </w:rPr>
              <w:t>Ostatní:</w:t>
            </w:r>
            <w:r w:rsidR="0002271D">
              <w:rPr>
                <w:rFonts w:ascii="Cambria" w:hAnsi="Cambria"/>
                <w:b/>
                <w:bCs/>
                <w:sz w:val="28"/>
                <w:szCs w:val="28"/>
                <w:lang w:val="cs-CZ"/>
              </w:rPr>
              <w:t xml:space="preserve"> </w:t>
            </w:r>
            <w:r w:rsidR="0002271D" w:rsidRPr="0002271D">
              <w:rPr>
                <w:rFonts w:ascii="Cambria" w:hAnsi="Cambria"/>
                <w:i/>
                <w:sz w:val="22"/>
                <w:szCs w:val="22"/>
                <w:lang w:val="cs-CZ"/>
              </w:rPr>
              <w:t>**</w:t>
            </w:r>
            <w:r w:rsidR="00C127AC">
              <w:rPr>
                <w:rFonts w:ascii="Cambria" w:hAnsi="Cambria"/>
                <w:i/>
                <w:sz w:val="22"/>
                <w:szCs w:val="22"/>
                <w:lang w:val="cs-CZ"/>
              </w:rPr>
              <w:t>*</w:t>
            </w:r>
          </w:p>
        </w:tc>
      </w:tr>
      <w:tr w:rsidR="00164C75" w:rsidRPr="00C340DE" w14:paraId="2F42878F" w14:textId="77777777" w:rsidTr="00164C75">
        <w:trPr>
          <w:trHeight w:val="397"/>
        </w:trPr>
        <w:tc>
          <w:tcPr>
            <w:tcW w:w="562" w:type="dxa"/>
            <w:vAlign w:val="center"/>
          </w:tcPr>
          <w:p w14:paraId="01D1311D" w14:textId="77777777" w:rsidR="00164C75" w:rsidRPr="00C340DE" w:rsidRDefault="00164C75" w:rsidP="00164C75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>3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155D3FD" w14:textId="77777777" w:rsidR="00164C75" w:rsidRPr="00C340DE" w:rsidRDefault="00164C75" w:rsidP="0002271D">
            <w:pPr>
              <w:pStyle w:val="Nadpis5"/>
              <w:rPr>
                <w:rFonts w:ascii="Cambria" w:hAnsi="Cambria"/>
                <w:i w:val="0"/>
                <w:sz w:val="22"/>
                <w:szCs w:val="22"/>
              </w:rPr>
            </w:pPr>
            <w:r w:rsidRPr="00C340DE">
              <w:rPr>
                <w:rFonts w:ascii="Cambria" w:hAnsi="Cambria"/>
                <w:i w:val="0"/>
                <w:sz w:val="22"/>
                <w:szCs w:val="22"/>
              </w:rPr>
              <w:t>Materiální náklady (včetně drobného majetku)</w:t>
            </w:r>
            <w:r w:rsidR="0002271D">
              <w:rPr>
                <w:rFonts w:ascii="Cambria" w:hAnsi="Cambria"/>
                <w:i w:val="0"/>
                <w:sz w:val="22"/>
                <w:szCs w:val="22"/>
              </w:rPr>
              <w:t xml:space="preserve"> </w:t>
            </w:r>
          </w:p>
        </w:tc>
        <w:bookmarkStart w:id="5" w:name="Materiál" w:displacedByCustomXml="next"/>
        <w:sdt>
          <w:sdtPr>
            <w:rPr>
              <w:rFonts w:ascii="Cambria" w:hAnsi="Cambria"/>
              <w:noProof/>
              <w:szCs w:val="24"/>
            </w:rPr>
            <w:id w:val="-1606887989"/>
            <w:placeholder>
              <w:docPart w:val="DED80DEABE474CCFB6A3BEB22EBA4970"/>
            </w:placeholder>
            <w:text/>
          </w:sdtPr>
          <w:sdtEndPr/>
          <w:sdtContent>
            <w:tc>
              <w:tcPr>
                <w:tcW w:w="2410" w:type="dxa"/>
                <w:shd w:val="clear" w:color="auto" w:fill="auto"/>
                <w:vAlign w:val="center"/>
              </w:tcPr>
              <w:p w14:paraId="64B2826D" w14:textId="63C2FFB7" w:rsidR="00164C75" w:rsidRPr="00C340DE" w:rsidRDefault="009F1D07" w:rsidP="00FE5220">
                <w:pPr>
                  <w:spacing w:after="0" w:line="240" w:lineRule="auto"/>
                  <w:jc w:val="center"/>
                  <w:rPr>
                    <w:rFonts w:ascii="Cambria" w:hAnsi="Cambria"/>
                    <w:szCs w:val="24"/>
                  </w:rPr>
                </w:pPr>
                <w:r>
                  <w:rPr>
                    <w:rFonts w:ascii="Cambria" w:hAnsi="Cambria"/>
                    <w:noProof/>
                    <w:szCs w:val="24"/>
                  </w:rPr>
                  <w:t xml:space="preserve">   61 582</w:t>
                </w:r>
                <w:r w:rsidR="00C5073E">
                  <w:rPr>
                    <w:rFonts w:ascii="Cambria" w:hAnsi="Cambria"/>
                    <w:noProof/>
                    <w:szCs w:val="24"/>
                  </w:rPr>
                  <w:t>,00 Kč</w:t>
                </w:r>
              </w:p>
            </w:tc>
          </w:sdtContent>
        </w:sdt>
        <w:bookmarkEnd w:id="5" w:displacedByCustomXml="prev"/>
      </w:tr>
      <w:tr w:rsidR="00164C75" w:rsidRPr="00C340DE" w14:paraId="3C8AA59F" w14:textId="77777777" w:rsidTr="00164C75">
        <w:trPr>
          <w:trHeight w:val="397"/>
        </w:trPr>
        <w:tc>
          <w:tcPr>
            <w:tcW w:w="562" w:type="dxa"/>
            <w:vAlign w:val="center"/>
          </w:tcPr>
          <w:p w14:paraId="26574B5F" w14:textId="77777777" w:rsidR="00164C75" w:rsidRPr="00C340DE" w:rsidRDefault="00164C75" w:rsidP="00164C75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>4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DF34DDB" w14:textId="77777777" w:rsidR="00164C75" w:rsidRPr="00C340DE" w:rsidRDefault="00164C75" w:rsidP="00391ACC">
            <w:pPr>
              <w:pStyle w:val="Nadpis5"/>
              <w:rPr>
                <w:rFonts w:ascii="Cambria" w:hAnsi="Cambria"/>
                <w:i w:val="0"/>
                <w:sz w:val="22"/>
                <w:szCs w:val="22"/>
              </w:rPr>
            </w:pPr>
            <w:r w:rsidRPr="00C340DE">
              <w:rPr>
                <w:rFonts w:ascii="Cambria" w:hAnsi="Cambria"/>
                <w:i w:val="0"/>
                <w:sz w:val="22"/>
                <w:szCs w:val="22"/>
              </w:rPr>
              <w:t xml:space="preserve">Služby a náklady nevýrobní </w:t>
            </w:r>
          </w:p>
        </w:tc>
        <w:bookmarkStart w:id="6" w:name="Služby" w:displacedByCustomXml="next"/>
        <w:sdt>
          <w:sdtPr>
            <w:rPr>
              <w:rFonts w:ascii="Cambria" w:hAnsi="Cambria"/>
              <w:noProof/>
              <w:szCs w:val="24"/>
              <w:shd w:val="clear" w:color="auto" w:fill="FFFFFF" w:themeFill="background1"/>
            </w:rPr>
            <w:id w:val="932793126"/>
            <w:placeholder>
              <w:docPart w:val="DED80DEABE474CCFB6A3BEB22EBA4970"/>
            </w:placeholder>
            <w:text/>
          </w:sdtPr>
          <w:sdtEndPr/>
          <w:sdtContent>
            <w:tc>
              <w:tcPr>
                <w:tcW w:w="2410" w:type="dxa"/>
                <w:shd w:val="clear" w:color="auto" w:fill="auto"/>
                <w:vAlign w:val="center"/>
              </w:tcPr>
              <w:p w14:paraId="79FEBC4C" w14:textId="77777777" w:rsidR="00164C75" w:rsidRPr="00C340DE" w:rsidRDefault="00E53E2C" w:rsidP="00FE5220">
                <w:pPr>
                  <w:spacing w:after="0" w:line="240" w:lineRule="auto"/>
                  <w:jc w:val="center"/>
                  <w:rPr>
                    <w:rFonts w:ascii="Cambria" w:hAnsi="Cambria"/>
                    <w:szCs w:val="24"/>
                  </w:rPr>
                </w:pPr>
                <w:r>
                  <w:rPr>
                    <w:rFonts w:ascii="Cambria" w:hAnsi="Cambria"/>
                    <w:noProof/>
                    <w:szCs w:val="24"/>
                    <w:shd w:val="clear" w:color="auto" w:fill="FFFFFF" w:themeFill="background1"/>
                  </w:rPr>
                  <w:t xml:space="preserve">   55</w:t>
                </w:r>
                <w:r w:rsidR="00C5073E">
                  <w:rPr>
                    <w:rFonts w:ascii="Cambria" w:hAnsi="Cambria"/>
                    <w:noProof/>
                    <w:szCs w:val="24"/>
                    <w:shd w:val="clear" w:color="auto" w:fill="FFFFFF" w:themeFill="background1"/>
                  </w:rPr>
                  <w:t xml:space="preserve"> 000,00 Kč</w:t>
                </w:r>
              </w:p>
            </w:tc>
          </w:sdtContent>
        </w:sdt>
        <w:bookmarkEnd w:id="6" w:displacedByCustomXml="prev"/>
      </w:tr>
      <w:tr w:rsidR="00164C75" w:rsidRPr="00C340DE" w14:paraId="3A246D88" w14:textId="77777777" w:rsidTr="00164C75">
        <w:trPr>
          <w:trHeight w:val="397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2E00A1E6" w14:textId="77777777" w:rsidR="00164C75" w:rsidRPr="00C340DE" w:rsidRDefault="00164C75" w:rsidP="00164C75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>5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94FC5ED" w14:textId="77777777" w:rsidR="00164C75" w:rsidRPr="00C340DE" w:rsidRDefault="00164C75" w:rsidP="00391ACC">
            <w:pPr>
              <w:pStyle w:val="Nadpis5"/>
              <w:rPr>
                <w:rFonts w:ascii="Cambria" w:hAnsi="Cambria"/>
                <w:i w:val="0"/>
                <w:sz w:val="22"/>
                <w:szCs w:val="22"/>
              </w:rPr>
            </w:pPr>
            <w:r w:rsidRPr="00C340DE">
              <w:rPr>
                <w:rFonts w:ascii="Cambria" w:hAnsi="Cambria"/>
                <w:i w:val="0"/>
                <w:sz w:val="22"/>
                <w:szCs w:val="22"/>
              </w:rPr>
              <w:t>Cestovní náhrady</w:t>
            </w:r>
          </w:p>
        </w:tc>
        <w:bookmarkStart w:id="7" w:name="Cestovní" w:displacedByCustomXml="next"/>
        <w:sdt>
          <w:sdtPr>
            <w:rPr>
              <w:rFonts w:ascii="Cambria" w:hAnsi="Cambria"/>
              <w:bCs/>
              <w:noProof/>
              <w:color w:val="000000"/>
              <w:szCs w:val="24"/>
              <w:shd w:val="clear" w:color="auto" w:fill="FFFFFF" w:themeFill="background1"/>
            </w:rPr>
            <w:id w:val="1061762238"/>
            <w:placeholder>
              <w:docPart w:val="DED80DEABE474CCFB6A3BEB22EBA4970"/>
            </w:placeholder>
            <w:text/>
          </w:sdtPr>
          <w:sdtEndPr/>
          <w:sdtContent>
            <w:tc>
              <w:tcPr>
                <w:tcW w:w="2410" w:type="dxa"/>
                <w:shd w:val="clear" w:color="auto" w:fill="auto"/>
                <w:vAlign w:val="center"/>
              </w:tcPr>
              <w:p w14:paraId="3468F8FA" w14:textId="77777777" w:rsidR="00164C75" w:rsidRPr="00C340DE" w:rsidRDefault="00BA7B7E" w:rsidP="00FE5220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000000"/>
                    <w:szCs w:val="24"/>
                  </w:rPr>
                </w:pPr>
                <w:r>
                  <w:rPr>
                    <w:rFonts w:ascii="Cambria" w:hAnsi="Cambria"/>
                    <w:bCs/>
                    <w:noProof/>
                    <w:color w:val="000000"/>
                    <w:szCs w:val="24"/>
                    <w:shd w:val="clear" w:color="auto" w:fill="FFFFFF" w:themeFill="background1"/>
                  </w:rPr>
                  <w:t xml:space="preserve">   </w:t>
                </w:r>
                <w:r w:rsidR="00E53E2C">
                  <w:rPr>
                    <w:rFonts w:ascii="Cambria" w:hAnsi="Cambria"/>
                    <w:bCs/>
                    <w:noProof/>
                    <w:color w:val="000000"/>
                    <w:szCs w:val="24"/>
                    <w:shd w:val="clear" w:color="auto" w:fill="FFFFFF" w:themeFill="background1"/>
                  </w:rPr>
                  <w:t>5 000</w:t>
                </w:r>
                <w:r w:rsidR="00C5073E">
                  <w:rPr>
                    <w:rFonts w:ascii="Cambria" w:hAnsi="Cambria"/>
                    <w:bCs/>
                    <w:noProof/>
                    <w:color w:val="000000"/>
                    <w:szCs w:val="24"/>
                    <w:shd w:val="clear" w:color="auto" w:fill="FFFFFF" w:themeFill="background1"/>
                  </w:rPr>
                  <w:t>,00 Kč</w:t>
                </w:r>
              </w:p>
            </w:tc>
          </w:sdtContent>
        </w:sdt>
        <w:bookmarkEnd w:id="7" w:displacedByCustomXml="prev"/>
      </w:tr>
      <w:tr w:rsidR="00164C75" w:rsidRPr="00C340DE" w14:paraId="2EA06EA8" w14:textId="77777777" w:rsidTr="00164C75">
        <w:trPr>
          <w:trHeight w:val="510"/>
        </w:trPr>
        <w:tc>
          <w:tcPr>
            <w:tcW w:w="562" w:type="dxa"/>
            <w:tcBorders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8AC4AA" w14:textId="77777777" w:rsidR="00164C75" w:rsidRPr="00C340DE" w:rsidRDefault="00164C75" w:rsidP="00164C75">
            <w:pPr>
              <w:pStyle w:val="Zkladntext1"/>
              <w:autoSpaceDE/>
              <w:autoSpaceDN/>
              <w:adjustRightInd/>
              <w:jc w:val="center"/>
              <w:rPr>
                <w:rFonts w:ascii="Cambria" w:hAnsi="Cambria"/>
                <w:b/>
                <w:bCs/>
                <w:sz w:val="28"/>
                <w:szCs w:val="28"/>
                <w:lang w:val="cs-CZ"/>
              </w:rPr>
            </w:pPr>
          </w:p>
        </w:tc>
        <w:tc>
          <w:tcPr>
            <w:tcW w:w="6521" w:type="dxa"/>
            <w:shd w:val="clear" w:color="auto" w:fill="F2F2F2" w:themeFill="background1" w:themeFillShade="F2"/>
            <w:vAlign w:val="center"/>
          </w:tcPr>
          <w:p w14:paraId="40A76175" w14:textId="77777777" w:rsidR="009047F9" w:rsidRPr="00C340DE" w:rsidRDefault="009047F9" w:rsidP="009047F9">
            <w:pPr>
              <w:pStyle w:val="Zkladntext1"/>
              <w:autoSpaceDE/>
              <w:autoSpaceDN/>
              <w:adjustRightInd/>
              <w:rPr>
                <w:rFonts w:ascii="Cambria" w:hAnsi="Cambria"/>
                <w:b/>
                <w:bCs/>
                <w:sz w:val="28"/>
                <w:szCs w:val="28"/>
                <w:lang w:val="cs-CZ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val="cs-CZ"/>
              </w:rPr>
              <w:t>Celkové požadované prostředky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7052AC14" w14:textId="68CC687A" w:rsidR="00164C75" w:rsidRPr="00C340DE" w:rsidRDefault="00164C75" w:rsidP="008F62F3">
            <w:pPr>
              <w:pStyle w:val="Zkladntext1"/>
              <w:autoSpaceDE/>
              <w:autoSpaceDN/>
              <w:adjustRightInd/>
              <w:jc w:val="center"/>
              <w:rPr>
                <w:rFonts w:ascii="Cambria" w:hAnsi="Cambria"/>
                <w:b/>
                <w:bCs/>
                <w:sz w:val="28"/>
                <w:szCs w:val="28"/>
                <w:lang w:val="cs-CZ"/>
              </w:rPr>
            </w:pPr>
            <w:r w:rsidRPr="00C340DE">
              <w:rPr>
                <w:rFonts w:ascii="Cambria" w:hAnsi="Cambria"/>
                <w:b/>
                <w:bCs/>
                <w:sz w:val="28"/>
                <w:szCs w:val="28"/>
                <w:lang w:val="cs-CZ"/>
              </w:rPr>
              <w:fldChar w:fldCharType="begin"/>
            </w:r>
            <w:r w:rsidRPr="00C340DE">
              <w:rPr>
                <w:rFonts w:ascii="Cambria" w:hAnsi="Cambria"/>
                <w:b/>
                <w:bCs/>
                <w:sz w:val="28"/>
                <w:szCs w:val="28"/>
                <w:lang w:val="cs-CZ"/>
              </w:rPr>
              <w:instrText xml:space="preserve"> =Cestovní+Materiál+Mzdy+Odvody+Ostatní+Služby+Stipendia \# "# ##0,00 Kč;(# ##0,00 Kč)" </w:instrText>
            </w:r>
            <w:r w:rsidRPr="00C340DE">
              <w:rPr>
                <w:rFonts w:ascii="Cambria" w:hAnsi="Cambria"/>
                <w:b/>
                <w:bCs/>
                <w:sz w:val="28"/>
                <w:szCs w:val="28"/>
                <w:lang w:val="cs-CZ"/>
              </w:rPr>
              <w:fldChar w:fldCharType="separate"/>
            </w:r>
            <w:r w:rsidR="009F1D07">
              <w:rPr>
                <w:rFonts w:ascii="Cambria" w:hAnsi="Cambria"/>
                <w:b/>
                <w:bCs/>
                <w:noProof/>
                <w:sz w:val="28"/>
                <w:szCs w:val="28"/>
                <w:lang w:val="cs-CZ"/>
              </w:rPr>
              <w:t xml:space="preserve">   143</w:t>
            </w:r>
            <w:r w:rsidR="00AB5DA5">
              <w:rPr>
                <w:rFonts w:ascii="Cambria" w:hAnsi="Cambria"/>
                <w:b/>
                <w:bCs/>
                <w:noProof/>
                <w:sz w:val="28"/>
                <w:szCs w:val="28"/>
                <w:lang w:val="cs-CZ"/>
              </w:rPr>
              <w:t xml:space="preserve"> 5</w:t>
            </w:r>
            <w:r w:rsidR="008F62F3">
              <w:rPr>
                <w:rFonts w:ascii="Cambria" w:hAnsi="Cambria"/>
                <w:b/>
                <w:bCs/>
                <w:noProof/>
                <w:sz w:val="28"/>
                <w:szCs w:val="28"/>
                <w:lang w:val="cs-CZ"/>
              </w:rPr>
              <w:t>82</w:t>
            </w:r>
            <w:r w:rsidRPr="00C340DE">
              <w:rPr>
                <w:rFonts w:ascii="Cambria" w:hAnsi="Cambria"/>
                <w:b/>
                <w:bCs/>
                <w:noProof/>
                <w:sz w:val="28"/>
                <w:szCs w:val="28"/>
                <w:lang w:val="cs-CZ"/>
              </w:rPr>
              <w:t>,00 Kč</w:t>
            </w:r>
            <w:r w:rsidRPr="00C340DE">
              <w:rPr>
                <w:rFonts w:ascii="Cambria" w:hAnsi="Cambria"/>
                <w:b/>
                <w:bCs/>
                <w:sz w:val="28"/>
                <w:szCs w:val="28"/>
                <w:lang w:val="cs-CZ"/>
              </w:rPr>
              <w:fldChar w:fldCharType="end"/>
            </w:r>
          </w:p>
        </w:tc>
      </w:tr>
    </w:tbl>
    <w:p w14:paraId="5BC1F261" w14:textId="77777777" w:rsidR="006F7A46" w:rsidRDefault="006F7A46">
      <w:pPr>
        <w:rPr>
          <w:rFonts w:ascii="Cambria" w:hAnsi="Cambria"/>
          <w:b/>
          <w:sz w:val="24"/>
          <w:szCs w:val="24"/>
        </w:rPr>
      </w:pPr>
    </w:p>
    <w:p w14:paraId="3A7C5ACA" w14:textId="3A95BA84" w:rsidR="002C511F" w:rsidRDefault="002C511F" w:rsidP="002C511F">
      <w:pPr>
        <w:jc w:val="both"/>
        <w:rPr>
          <w:rFonts w:ascii="Cambria" w:hAnsi="Cambria"/>
          <w:bCs/>
          <w:i/>
          <w:iCs/>
          <w:sz w:val="24"/>
          <w:szCs w:val="24"/>
        </w:rPr>
      </w:pPr>
      <w:r w:rsidRPr="002C511F">
        <w:rPr>
          <w:rFonts w:ascii="Cambria" w:hAnsi="Cambria"/>
          <w:bCs/>
          <w:i/>
          <w:iCs/>
          <w:sz w:val="24"/>
          <w:szCs w:val="24"/>
        </w:rPr>
        <w:t>*</w:t>
      </w:r>
      <w:r w:rsidR="00C127AC">
        <w:rPr>
          <w:rFonts w:ascii="Cambria" w:hAnsi="Cambria"/>
          <w:bCs/>
          <w:i/>
          <w:iCs/>
          <w:sz w:val="24"/>
          <w:szCs w:val="24"/>
        </w:rPr>
        <w:t>*</w:t>
      </w:r>
      <w:r w:rsidRPr="002C511F">
        <w:rPr>
          <w:rFonts w:ascii="Cambria" w:hAnsi="Cambria"/>
          <w:bCs/>
          <w:i/>
          <w:iCs/>
          <w:sz w:val="24"/>
          <w:szCs w:val="24"/>
        </w:rPr>
        <w:t xml:space="preserve"> Podíl osobních nákladů nebo výdajů (včetně stipendií) spojených s účastí studentů magisterského studijního programu jakožto řešitelů nebo dalších členů řešitelského týmu na řešení studentského programu, na celkových osobních nákladech nebo výdajích (včetně stipendií), hrazených v rámci způsobilých nákladů studentského projektu, činí nejméně 75%.</w:t>
      </w:r>
    </w:p>
    <w:p w14:paraId="4FB3D245" w14:textId="1BBEBC16" w:rsidR="002C511F" w:rsidRPr="0002271D" w:rsidRDefault="0002271D" w:rsidP="0002271D">
      <w:pPr>
        <w:jc w:val="both"/>
        <w:rPr>
          <w:rFonts w:ascii="Cambria" w:hAnsi="Cambria"/>
          <w:bCs/>
          <w:i/>
          <w:iCs/>
          <w:sz w:val="24"/>
          <w:szCs w:val="24"/>
        </w:rPr>
      </w:pPr>
      <w:r>
        <w:rPr>
          <w:rFonts w:ascii="Cambria" w:hAnsi="Cambria"/>
          <w:bCs/>
          <w:i/>
          <w:iCs/>
          <w:sz w:val="24"/>
          <w:szCs w:val="24"/>
        </w:rPr>
        <w:t>*</w:t>
      </w:r>
      <w:r w:rsidR="00C127AC">
        <w:rPr>
          <w:rFonts w:ascii="Cambria" w:hAnsi="Cambria"/>
          <w:bCs/>
          <w:i/>
          <w:iCs/>
          <w:sz w:val="24"/>
          <w:szCs w:val="24"/>
        </w:rPr>
        <w:t>*</w:t>
      </w:r>
      <w:r>
        <w:rPr>
          <w:rFonts w:ascii="Cambria" w:hAnsi="Cambria"/>
          <w:bCs/>
          <w:i/>
          <w:iCs/>
          <w:sz w:val="24"/>
          <w:szCs w:val="24"/>
        </w:rPr>
        <w:t>*</w:t>
      </w:r>
      <w:r w:rsidR="00C127AC">
        <w:rPr>
          <w:rFonts w:ascii="Cambria" w:hAnsi="Cambria"/>
          <w:bCs/>
          <w:i/>
          <w:iCs/>
          <w:sz w:val="24"/>
          <w:szCs w:val="24"/>
        </w:rPr>
        <w:t xml:space="preserve"> </w:t>
      </w:r>
      <w:r>
        <w:rPr>
          <w:rFonts w:ascii="Cambria" w:hAnsi="Cambria"/>
          <w:bCs/>
          <w:i/>
          <w:iCs/>
          <w:sz w:val="24"/>
          <w:szCs w:val="24"/>
        </w:rPr>
        <w:t>Investiční náklady nejsou pro projekt způsobilé, tzn. veškeré výdaje převyšující 80 tis. Kč vč. DPH v případě dlouhodobého hmotného majetku a 60 tis. Kč vč. DPH v případě dlouhodobého nehmotného majetku.</w:t>
      </w:r>
      <w:r w:rsidR="002C511F">
        <w:rPr>
          <w:rFonts w:ascii="Cambria" w:hAnsi="Cambria"/>
          <w:sz w:val="24"/>
          <w:szCs w:val="24"/>
          <w:bdr w:val="single" w:sz="4" w:space="0" w:color="auto"/>
        </w:rPr>
        <w:br w:type="page"/>
      </w:r>
    </w:p>
    <w:p w14:paraId="40968792" w14:textId="77777777" w:rsidR="0010133E" w:rsidRPr="00C340DE" w:rsidRDefault="0010133E" w:rsidP="0010133E">
      <w:pPr>
        <w:spacing w:after="0"/>
        <w:rPr>
          <w:rFonts w:ascii="Cambria" w:hAnsi="Cambria"/>
          <w:b/>
          <w:sz w:val="24"/>
          <w:szCs w:val="24"/>
        </w:rPr>
      </w:pPr>
      <w:r w:rsidRPr="00C340DE">
        <w:rPr>
          <w:rFonts w:ascii="Cambria" w:hAnsi="Cambria"/>
          <w:b/>
          <w:sz w:val="24"/>
          <w:szCs w:val="24"/>
        </w:rPr>
        <w:lastRenderedPageBreak/>
        <w:t>Položkový rozpočet projektu</w:t>
      </w:r>
    </w:p>
    <w:p w14:paraId="69DBB218" w14:textId="77777777" w:rsidR="0010133E" w:rsidRPr="00C340DE" w:rsidRDefault="0010133E">
      <w:pPr>
        <w:rPr>
          <w:rFonts w:ascii="Cambria" w:hAnsi="Cambria"/>
          <w:bCs/>
          <w:i/>
          <w:iCs/>
          <w:sz w:val="24"/>
          <w:szCs w:val="24"/>
        </w:rPr>
      </w:pPr>
      <w:r w:rsidRPr="00C340DE">
        <w:rPr>
          <w:rFonts w:ascii="Cambria" w:hAnsi="Cambria"/>
          <w:bCs/>
          <w:i/>
          <w:iCs/>
          <w:sz w:val="24"/>
          <w:szCs w:val="24"/>
        </w:rPr>
        <w:t>(v případě potřeb</w:t>
      </w:r>
      <w:r w:rsidR="007C65CA">
        <w:rPr>
          <w:rFonts w:ascii="Cambria" w:hAnsi="Cambria"/>
          <w:bCs/>
          <w:i/>
          <w:iCs/>
          <w:sz w:val="24"/>
          <w:szCs w:val="24"/>
        </w:rPr>
        <w:t>y</w:t>
      </w:r>
      <w:r w:rsidRPr="00C340DE">
        <w:rPr>
          <w:rFonts w:ascii="Cambria" w:hAnsi="Cambria"/>
          <w:bCs/>
          <w:i/>
          <w:iCs/>
          <w:sz w:val="24"/>
          <w:szCs w:val="24"/>
        </w:rPr>
        <w:t xml:space="preserve"> přidejte řádky)</w:t>
      </w:r>
    </w:p>
    <w:tbl>
      <w:tblPr>
        <w:tblpPr w:leftFromText="141" w:rightFromText="141" w:vertAnchor="text" w:tblpY="1"/>
        <w:tblOverlap w:val="never"/>
        <w:tblW w:w="9776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5812"/>
        <w:gridCol w:w="1134"/>
        <w:gridCol w:w="1701"/>
      </w:tblGrid>
      <w:tr w:rsidR="00E4765B" w:rsidRPr="00C340DE" w14:paraId="399C6301" w14:textId="77777777" w:rsidTr="00703499">
        <w:trPr>
          <w:trHeight w:val="2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C4C3C8E" w14:textId="77777777" w:rsidR="00E4765B" w:rsidRPr="00C340DE" w:rsidRDefault="00E4765B" w:rsidP="00703499">
            <w:pPr>
              <w:pStyle w:val="Nadpis5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C340DE">
              <w:rPr>
                <w:rFonts w:ascii="Cambria" w:hAnsi="Cambria"/>
                <w:b/>
                <w:i w:val="0"/>
                <w:sz w:val="22"/>
                <w:szCs w:val="22"/>
              </w:rPr>
              <w:t>Číslo položky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3BBD467" w14:textId="77777777" w:rsidR="00E4765B" w:rsidRPr="00C340DE" w:rsidRDefault="00E4765B" w:rsidP="00703499">
            <w:pPr>
              <w:pStyle w:val="Nadpis5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C340DE">
              <w:rPr>
                <w:rFonts w:ascii="Cambria" w:hAnsi="Cambria"/>
                <w:b/>
                <w:i w:val="0"/>
                <w:sz w:val="22"/>
                <w:szCs w:val="22"/>
              </w:rPr>
              <w:t>Název výdaje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7D02B77" w14:textId="77777777" w:rsidR="00E4765B" w:rsidRPr="00C340DE" w:rsidRDefault="00E4765B" w:rsidP="00703499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mbria" w:hAnsi="Cambria"/>
                <w:b/>
                <w:sz w:val="22"/>
                <w:szCs w:val="28"/>
                <w:lang w:val="cs-CZ"/>
              </w:rPr>
            </w:pPr>
            <w:r w:rsidRPr="00C340DE">
              <w:rPr>
                <w:rFonts w:ascii="Cambria" w:hAnsi="Cambria"/>
                <w:b/>
                <w:sz w:val="22"/>
                <w:szCs w:val="28"/>
                <w:lang w:val="cs-CZ"/>
              </w:rPr>
              <w:t>Počet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82048F9" w14:textId="77777777" w:rsidR="00E4765B" w:rsidRPr="00C340DE" w:rsidRDefault="00E4765B" w:rsidP="00703499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mbria" w:hAnsi="Cambria"/>
                <w:b/>
                <w:sz w:val="22"/>
                <w:szCs w:val="28"/>
                <w:lang w:val="cs-CZ"/>
              </w:rPr>
            </w:pPr>
            <w:r w:rsidRPr="00C340DE">
              <w:rPr>
                <w:rFonts w:ascii="Cambria" w:hAnsi="Cambria"/>
                <w:b/>
                <w:sz w:val="22"/>
                <w:szCs w:val="28"/>
                <w:lang w:val="cs-CZ"/>
              </w:rPr>
              <w:t>Cena vč. DPH</w:t>
            </w:r>
          </w:p>
        </w:tc>
      </w:tr>
      <w:tr w:rsidR="00E4765B" w:rsidRPr="00C340DE" w14:paraId="4C431D5F" w14:textId="77777777" w:rsidTr="00013085">
        <w:trPr>
          <w:trHeight w:val="3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8F0271" w14:textId="77777777" w:rsidR="00E4765B" w:rsidRPr="00E4765B" w:rsidRDefault="00013085" w:rsidP="00703499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D8429" w14:textId="77777777" w:rsidR="00E4765B" w:rsidRPr="00E4765B" w:rsidRDefault="00013085" w:rsidP="00703499">
            <w:pPr>
              <w:pStyle w:val="Nadpis5"/>
              <w:rPr>
                <w:rFonts w:ascii="Cambria" w:hAnsi="Cambria"/>
                <w:i w:val="0"/>
                <w:sz w:val="22"/>
                <w:szCs w:val="22"/>
              </w:rPr>
            </w:pPr>
            <w:r w:rsidRPr="00013085">
              <w:rPr>
                <w:rFonts w:ascii="Cambria" w:hAnsi="Cambria"/>
                <w:i w:val="0"/>
                <w:sz w:val="22"/>
                <w:szCs w:val="22"/>
              </w:rPr>
              <w:t>Vložné na článek v odborném periodiku (Q2 nebo Q1)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A4144D" w14:textId="77777777" w:rsidR="00E4765B" w:rsidRPr="00013085" w:rsidRDefault="00013085" w:rsidP="00013085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  <w:r w:rsidRPr="00013085">
              <w:rPr>
                <w:rFonts w:ascii="Cambria" w:hAnsi="Cambria"/>
                <w:i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ABAE1B" w14:textId="77777777" w:rsidR="00E4765B" w:rsidRPr="00013085" w:rsidRDefault="00013085" w:rsidP="00013085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  <w:r w:rsidRPr="00013085">
              <w:rPr>
                <w:rFonts w:ascii="Cambria" w:hAnsi="Cambria"/>
                <w:i w:val="0"/>
                <w:sz w:val="22"/>
                <w:szCs w:val="22"/>
              </w:rPr>
              <w:t>50 000,00 Kč</w:t>
            </w:r>
          </w:p>
        </w:tc>
      </w:tr>
      <w:tr w:rsidR="00BA7B7E" w:rsidRPr="00C340DE" w14:paraId="31CE7889" w14:textId="77777777" w:rsidTr="00703499">
        <w:trPr>
          <w:trHeight w:val="376"/>
        </w:trPr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CA9E01" w14:textId="77777777" w:rsidR="00BA7B7E" w:rsidRPr="00E4765B" w:rsidRDefault="00BA7B7E" w:rsidP="00BA7B7E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>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C53B3" w14:textId="77777777" w:rsidR="00BA7B7E" w:rsidRPr="00E4765B" w:rsidRDefault="00BA7B7E" w:rsidP="00BA7B7E">
            <w:pPr>
              <w:pStyle w:val="Nadpis5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 xml:space="preserve">Dino-Lite </w:t>
            </w:r>
            <w:r w:rsidRPr="00936524">
              <w:rPr>
                <w:rFonts w:ascii="Cambria" w:hAnsi="Cambria"/>
                <w:i w:val="0"/>
                <w:sz w:val="22"/>
                <w:szCs w:val="22"/>
              </w:rPr>
              <w:t>MS15X - Stolek s pohybem v osách XY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C3AA82" w14:textId="77777777" w:rsidR="00BA7B7E" w:rsidRPr="00013085" w:rsidRDefault="00BA7B7E" w:rsidP="00BA7B7E">
            <w:pPr>
              <w:spacing w:line="200" w:lineRule="exact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>
              <w:rPr>
                <w:rFonts w:ascii="Cambria" w:eastAsia="Times New Roman" w:hAnsi="Cambria" w:cs="Times New Roman"/>
                <w:lang w:eastAsia="cs-CZ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7104B5" w14:textId="77777777" w:rsidR="00BA7B7E" w:rsidRPr="00691CF4" w:rsidRDefault="00BA7B7E" w:rsidP="00BA7B7E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  <w:r w:rsidRPr="00691CF4">
              <w:rPr>
                <w:rFonts w:ascii="Cambria" w:hAnsi="Cambria"/>
                <w:i w:val="0"/>
                <w:sz w:val="22"/>
                <w:szCs w:val="22"/>
              </w:rPr>
              <w:t>4 959,00 Kč</w:t>
            </w:r>
          </w:p>
        </w:tc>
      </w:tr>
      <w:tr w:rsidR="00BA7B7E" w:rsidRPr="00C340DE" w14:paraId="719AF2CD" w14:textId="77777777" w:rsidTr="00703499">
        <w:trPr>
          <w:trHeight w:val="376"/>
        </w:trPr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F2DF02" w14:textId="77777777" w:rsidR="00BA7B7E" w:rsidRPr="00E4765B" w:rsidRDefault="00BA7B7E" w:rsidP="00BA7B7E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>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23540" w14:textId="77777777" w:rsidR="00BA7B7E" w:rsidRPr="00E4765B" w:rsidRDefault="00BA7B7E" w:rsidP="00BA7B7E">
            <w:pPr>
              <w:pStyle w:val="Nadpis5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 xml:space="preserve">Dino-Lite </w:t>
            </w:r>
            <w:r>
              <w:t xml:space="preserve"> </w:t>
            </w:r>
            <w:r w:rsidRPr="00936524">
              <w:rPr>
                <w:rFonts w:ascii="Cambria" w:hAnsi="Cambria"/>
                <w:i w:val="0"/>
                <w:sz w:val="22"/>
                <w:szCs w:val="22"/>
              </w:rPr>
              <w:t>RK-10A - Profesionální přesný stativ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A1DD2C" w14:textId="77777777" w:rsidR="00BA7B7E" w:rsidRPr="00013085" w:rsidRDefault="00BA7B7E" w:rsidP="00BA7B7E">
            <w:pPr>
              <w:spacing w:line="200" w:lineRule="exact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>
              <w:rPr>
                <w:rFonts w:ascii="Cambria" w:eastAsia="Times New Roman" w:hAnsi="Cambria" w:cs="Times New Roman"/>
                <w:lang w:eastAsia="cs-CZ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AEC3D0" w14:textId="77777777" w:rsidR="00BA7B7E" w:rsidRPr="00691CF4" w:rsidRDefault="00BA7B7E" w:rsidP="00BA7B7E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  <w:r w:rsidRPr="00691CF4">
              <w:rPr>
                <w:rFonts w:ascii="Cambria" w:hAnsi="Cambria"/>
                <w:i w:val="0"/>
                <w:sz w:val="22"/>
                <w:szCs w:val="22"/>
              </w:rPr>
              <w:t>8 619,00 Kč</w:t>
            </w:r>
          </w:p>
        </w:tc>
      </w:tr>
      <w:tr w:rsidR="00BA7B7E" w:rsidRPr="00C340DE" w14:paraId="4B541997" w14:textId="77777777" w:rsidTr="00703499">
        <w:trPr>
          <w:trHeight w:val="376"/>
        </w:trPr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61A66B" w14:textId="77777777" w:rsidR="00BA7B7E" w:rsidRPr="00E4765B" w:rsidRDefault="00BA7B7E" w:rsidP="00BA7B7E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>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A5221" w14:textId="77777777" w:rsidR="00BA7B7E" w:rsidRPr="00E4765B" w:rsidRDefault="00BA7B7E" w:rsidP="00BA7B7E">
            <w:pPr>
              <w:pStyle w:val="Nadpis5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 xml:space="preserve">Dino-Lite </w:t>
            </w:r>
            <w:r>
              <w:t xml:space="preserve"> </w:t>
            </w:r>
            <w:r w:rsidRPr="00936524">
              <w:rPr>
                <w:rFonts w:ascii="Cambria" w:hAnsi="Cambria"/>
                <w:i w:val="0"/>
                <w:sz w:val="22"/>
                <w:szCs w:val="22"/>
              </w:rPr>
              <w:t>CA1070 Robustní vodotěsné pouzdro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6D8E1C" w14:textId="77777777" w:rsidR="00BA7B7E" w:rsidRPr="00013085" w:rsidRDefault="00BA7B7E" w:rsidP="00BA7B7E">
            <w:pPr>
              <w:spacing w:line="200" w:lineRule="exact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>
              <w:rPr>
                <w:rFonts w:ascii="Cambria" w:eastAsia="Times New Roman" w:hAnsi="Cambria" w:cs="Times New Roman"/>
                <w:lang w:eastAsia="cs-CZ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F1A502" w14:textId="77777777" w:rsidR="00BA7B7E" w:rsidRPr="00691CF4" w:rsidRDefault="00BA7B7E" w:rsidP="00BA7B7E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  <w:r w:rsidRPr="00691CF4">
              <w:rPr>
                <w:rFonts w:ascii="Cambria" w:hAnsi="Cambria"/>
                <w:i w:val="0"/>
                <w:sz w:val="22"/>
                <w:szCs w:val="22"/>
              </w:rPr>
              <w:t>932,00 Kč</w:t>
            </w:r>
          </w:p>
        </w:tc>
      </w:tr>
      <w:tr w:rsidR="00BA7B7E" w:rsidRPr="00C340DE" w14:paraId="53DB50B7" w14:textId="77777777" w:rsidTr="00703499">
        <w:trPr>
          <w:trHeight w:val="376"/>
        </w:trPr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6683DA" w14:textId="77777777" w:rsidR="00BA7B7E" w:rsidRPr="00E4765B" w:rsidRDefault="00BA7B7E" w:rsidP="00BA7B7E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>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D45C6" w14:textId="77777777" w:rsidR="00BA7B7E" w:rsidRPr="00E4765B" w:rsidRDefault="00BA7B7E" w:rsidP="00BA7B7E">
            <w:pPr>
              <w:pStyle w:val="Nadpis5"/>
              <w:rPr>
                <w:rFonts w:ascii="Cambria" w:hAnsi="Cambria"/>
                <w:i w:val="0"/>
                <w:sz w:val="22"/>
                <w:szCs w:val="22"/>
              </w:rPr>
            </w:pPr>
            <w:r w:rsidRPr="0017202F">
              <w:rPr>
                <w:rFonts w:ascii="Cambria" w:hAnsi="Cambria"/>
                <w:i w:val="0"/>
                <w:sz w:val="22"/>
                <w:szCs w:val="22"/>
              </w:rPr>
              <w:t>Dino-Lite AM73915MZT</w:t>
            </w:r>
            <w:r>
              <w:rPr>
                <w:rFonts w:ascii="Cambria" w:hAnsi="Cambria"/>
                <w:i w:val="0"/>
                <w:sz w:val="22"/>
                <w:szCs w:val="22"/>
              </w:rPr>
              <w:t xml:space="preserve"> </w:t>
            </w:r>
            <w:r w:rsidRPr="0017202F">
              <w:rPr>
                <w:rFonts w:ascii="Cambria" w:hAnsi="Cambria"/>
                <w:i w:val="0"/>
                <w:sz w:val="22"/>
                <w:szCs w:val="22"/>
              </w:rPr>
              <w:t>Digitální CMOS mikroskop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CA6EE9" w14:textId="77777777" w:rsidR="00BA7B7E" w:rsidRPr="00013085" w:rsidRDefault="00BA7B7E" w:rsidP="00BA7B7E">
            <w:pPr>
              <w:spacing w:line="200" w:lineRule="exact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>
              <w:rPr>
                <w:rFonts w:ascii="Cambria" w:eastAsia="Times New Roman" w:hAnsi="Cambria" w:cs="Times New Roman"/>
                <w:lang w:eastAsia="cs-CZ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0D9A09" w14:textId="77777777" w:rsidR="00BA7B7E" w:rsidRPr="00691CF4" w:rsidRDefault="00BA7B7E" w:rsidP="00BA7B7E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  <w:r w:rsidRPr="00691CF4">
              <w:rPr>
                <w:rFonts w:ascii="Cambria" w:hAnsi="Cambria"/>
                <w:i w:val="0"/>
                <w:sz w:val="22"/>
                <w:szCs w:val="22"/>
              </w:rPr>
              <w:t>39</w:t>
            </w:r>
            <w:r w:rsidR="00AB5DA5">
              <w:rPr>
                <w:rFonts w:ascii="Cambria" w:hAnsi="Cambria"/>
                <w:i w:val="0"/>
                <w:sz w:val="22"/>
                <w:szCs w:val="22"/>
              </w:rPr>
              <w:t xml:space="preserve"> </w:t>
            </w:r>
            <w:r w:rsidRPr="00691CF4">
              <w:rPr>
                <w:rFonts w:ascii="Cambria" w:hAnsi="Cambria"/>
                <w:i w:val="0"/>
                <w:sz w:val="22"/>
                <w:szCs w:val="22"/>
              </w:rPr>
              <w:t>897,00 Kč</w:t>
            </w:r>
          </w:p>
        </w:tc>
      </w:tr>
      <w:tr w:rsidR="00BA7B7E" w:rsidRPr="00C340DE" w14:paraId="62A2D2D8" w14:textId="77777777" w:rsidTr="00703499">
        <w:trPr>
          <w:trHeight w:val="376"/>
        </w:trPr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B469A7" w14:textId="77777777" w:rsidR="00BA7B7E" w:rsidRPr="00E4765B" w:rsidRDefault="00BA7B7E" w:rsidP="00BA7B7E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>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5F818" w14:textId="77777777" w:rsidR="00BA7B7E" w:rsidRPr="0017202F" w:rsidRDefault="00BA7B7E" w:rsidP="00BA7B7E">
            <w:pPr>
              <w:pStyle w:val="Nadpis5"/>
              <w:rPr>
                <w:rFonts w:ascii="Cambria" w:hAnsi="Cambria"/>
                <w:i w:val="0"/>
                <w:sz w:val="22"/>
                <w:szCs w:val="22"/>
              </w:rPr>
            </w:pPr>
            <w:r w:rsidRPr="00691CF4">
              <w:rPr>
                <w:rFonts w:ascii="Cambria" w:hAnsi="Cambria"/>
                <w:i w:val="0"/>
                <w:sz w:val="22"/>
                <w:szCs w:val="22"/>
              </w:rPr>
              <w:t>Dino-Lite CS-41</w:t>
            </w:r>
            <w:r>
              <w:rPr>
                <w:rFonts w:ascii="Cambria" w:hAnsi="Cambria"/>
                <w:i w:val="0"/>
                <w:sz w:val="22"/>
                <w:szCs w:val="22"/>
              </w:rPr>
              <w:t xml:space="preserve"> </w:t>
            </w:r>
            <w:r w:rsidRPr="00691CF4">
              <w:rPr>
                <w:rFonts w:ascii="Cambria" w:hAnsi="Cambria"/>
                <w:i w:val="0"/>
                <w:sz w:val="22"/>
                <w:szCs w:val="22"/>
              </w:rPr>
              <w:t>Kalibrační plastová měrka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4B950D" w14:textId="77777777" w:rsidR="00BA7B7E" w:rsidRDefault="00BA7B7E" w:rsidP="00BA7B7E">
            <w:pPr>
              <w:spacing w:line="200" w:lineRule="exact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>
              <w:rPr>
                <w:rFonts w:ascii="Cambria" w:eastAsia="Times New Roman" w:hAnsi="Cambria" w:cs="Times New Roman"/>
                <w:lang w:eastAsia="cs-CZ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A1CF84" w14:textId="77777777" w:rsidR="00BA7B7E" w:rsidRPr="00691CF4" w:rsidRDefault="00BA7B7E" w:rsidP="00BA7B7E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  <w:r w:rsidRPr="00691CF4">
              <w:rPr>
                <w:rFonts w:ascii="Cambria" w:hAnsi="Cambria"/>
                <w:i w:val="0"/>
                <w:sz w:val="22"/>
                <w:szCs w:val="22"/>
              </w:rPr>
              <w:t>641,00 Kč</w:t>
            </w:r>
          </w:p>
        </w:tc>
      </w:tr>
      <w:tr w:rsidR="00E53E2C" w:rsidRPr="00C340DE" w14:paraId="07D983A8" w14:textId="77777777" w:rsidTr="00703499">
        <w:trPr>
          <w:trHeight w:val="376"/>
        </w:trPr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7F9BC9" w14:textId="77777777" w:rsidR="00E53E2C" w:rsidRPr="00E4765B" w:rsidRDefault="00E53E2C" w:rsidP="00E53E2C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>7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83667" w14:textId="77777777" w:rsidR="00E53E2C" w:rsidRPr="00013085" w:rsidRDefault="00E53E2C" w:rsidP="00E53E2C">
            <w:pPr>
              <w:pStyle w:val="Nadpis5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>Vložné na stať ve sborníku z konference</w:t>
            </w:r>
            <w:r w:rsidR="00AB5DA5" w:rsidRPr="00AB5DA5">
              <w:rPr>
                <w:rFonts w:ascii="Cambria" w:hAnsi="Cambria"/>
                <w:color w:val="000000" w:themeColor="text1"/>
                <w:szCs w:val="24"/>
              </w:rPr>
              <w:t xml:space="preserve"> </w:t>
            </w:r>
            <w:r w:rsidR="00AB5DA5">
              <w:rPr>
                <w:rFonts w:ascii="Cambria" w:hAnsi="Cambria"/>
                <w:color w:val="000000" w:themeColor="text1"/>
                <w:szCs w:val="24"/>
              </w:rPr>
              <w:t>THERMOPHYSICS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9BD2BA" w14:textId="77777777" w:rsidR="00E53E2C" w:rsidRPr="00013085" w:rsidRDefault="00E53E2C" w:rsidP="00E53E2C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  <w:r w:rsidRPr="00013085">
              <w:rPr>
                <w:rFonts w:ascii="Cambria" w:hAnsi="Cambria"/>
                <w:i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F00415" w14:textId="77777777" w:rsidR="00E53E2C" w:rsidRPr="00013085" w:rsidRDefault="00E53E2C" w:rsidP="00E53E2C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  <w:r w:rsidRPr="00013085">
              <w:rPr>
                <w:rFonts w:ascii="Cambria" w:hAnsi="Cambria"/>
                <w:i w:val="0"/>
                <w:sz w:val="22"/>
                <w:szCs w:val="22"/>
              </w:rPr>
              <w:t>5 000,00 Kč</w:t>
            </w:r>
          </w:p>
        </w:tc>
      </w:tr>
      <w:tr w:rsidR="00E53E2C" w:rsidRPr="00C340DE" w14:paraId="62F14642" w14:textId="77777777" w:rsidTr="00703499">
        <w:trPr>
          <w:trHeight w:val="376"/>
        </w:trPr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9C7868" w14:textId="77777777" w:rsidR="00E53E2C" w:rsidRPr="00E4765B" w:rsidRDefault="00E53E2C" w:rsidP="00E53E2C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>8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40659" w14:textId="77777777" w:rsidR="00E53E2C" w:rsidRPr="00E4765B" w:rsidRDefault="00E53E2C" w:rsidP="00E53E2C">
            <w:pPr>
              <w:pStyle w:val="Nadpis5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 xml:space="preserve">Cestovné na konferenci </w:t>
            </w:r>
            <w:r w:rsidR="00AB5DA5">
              <w:rPr>
                <w:rFonts w:ascii="Cambria" w:hAnsi="Cambria"/>
                <w:i w:val="0"/>
                <w:sz w:val="22"/>
                <w:szCs w:val="22"/>
              </w:rPr>
              <w:t xml:space="preserve"> </w:t>
            </w:r>
            <w:r w:rsidR="00AB5DA5" w:rsidRPr="00AB5DA5">
              <w:rPr>
                <w:rFonts w:ascii="Cambria" w:hAnsi="Cambria"/>
                <w:color w:val="000000" w:themeColor="text1"/>
                <w:szCs w:val="24"/>
              </w:rPr>
              <w:t>THERMOPHYSICS 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3452A1" w14:textId="77777777" w:rsidR="00E53E2C" w:rsidRPr="00013085" w:rsidRDefault="00E53E2C" w:rsidP="00E53E2C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  <w:r w:rsidRPr="00013085">
              <w:rPr>
                <w:rFonts w:ascii="Cambria" w:hAnsi="Cambria"/>
                <w:i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52E393" w14:textId="77777777" w:rsidR="00E53E2C" w:rsidRPr="00013085" w:rsidRDefault="00E53E2C" w:rsidP="00E53E2C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  <w:r w:rsidRPr="00013085">
              <w:rPr>
                <w:rFonts w:ascii="Cambria" w:hAnsi="Cambria"/>
                <w:i w:val="0"/>
                <w:sz w:val="22"/>
                <w:szCs w:val="22"/>
              </w:rPr>
              <w:t>5 000,00 Kč</w:t>
            </w:r>
          </w:p>
        </w:tc>
      </w:tr>
      <w:tr w:rsidR="00E53E2C" w:rsidRPr="00C340DE" w14:paraId="0BDD74DC" w14:textId="77777777" w:rsidTr="00703499">
        <w:trPr>
          <w:trHeight w:val="376"/>
        </w:trPr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21333B" w14:textId="77777777" w:rsidR="00E53E2C" w:rsidRPr="00E4765B" w:rsidRDefault="00E53E2C" w:rsidP="00E53E2C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>9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755CB" w14:textId="77777777" w:rsidR="00E53E2C" w:rsidRPr="00E4765B" w:rsidRDefault="00E53E2C" w:rsidP="00E53E2C">
            <w:pPr>
              <w:pStyle w:val="Nadpis5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>L</w:t>
            </w:r>
            <w:r w:rsidRPr="0017202F">
              <w:rPr>
                <w:rFonts w:ascii="Cambria" w:hAnsi="Cambria"/>
                <w:i w:val="0"/>
                <w:sz w:val="22"/>
                <w:szCs w:val="22"/>
              </w:rPr>
              <w:t>itinová forma na kryc</w:t>
            </w:r>
            <w:r>
              <w:rPr>
                <w:rFonts w:ascii="Cambria" w:hAnsi="Cambria"/>
                <w:i w:val="0"/>
                <w:sz w:val="22"/>
                <w:szCs w:val="22"/>
              </w:rPr>
              <w:t>hle o straně 100 mm (</w:t>
            </w:r>
            <w:r w:rsidRPr="0017202F">
              <w:rPr>
                <w:rFonts w:ascii="Cambria" w:hAnsi="Cambria"/>
                <w:i w:val="0"/>
                <w:sz w:val="22"/>
                <w:szCs w:val="22"/>
              </w:rPr>
              <w:t>C253</w:t>
            </w:r>
            <w:r>
              <w:rPr>
                <w:rFonts w:ascii="Cambria" w:hAnsi="Cambria"/>
                <w:i w:val="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633425" w14:textId="77777777" w:rsidR="00E53E2C" w:rsidRPr="00013085" w:rsidRDefault="00E53E2C" w:rsidP="00E53E2C">
            <w:pPr>
              <w:spacing w:line="200" w:lineRule="exact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>
              <w:rPr>
                <w:rFonts w:ascii="Cambria" w:eastAsia="Times New Roman" w:hAnsi="Cambria" w:cs="Times New Roman"/>
                <w:lang w:eastAsia="cs-CZ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D462C2" w14:textId="77777777" w:rsidR="00E53E2C" w:rsidRPr="00691CF4" w:rsidRDefault="00E53E2C" w:rsidP="00E53E2C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  <w:r w:rsidRPr="00691CF4">
              <w:rPr>
                <w:rFonts w:ascii="Cambria" w:hAnsi="Cambria"/>
                <w:i w:val="0"/>
                <w:sz w:val="22"/>
                <w:szCs w:val="22"/>
              </w:rPr>
              <w:t>6534,00 Kč</w:t>
            </w:r>
          </w:p>
        </w:tc>
      </w:tr>
    </w:tbl>
    <w:p w14:paraId="1FC9123F" w14:textId="77777777" w:rsidR="00CB2A4F" w:rsidRPr="00C340DE" w:rsidRDefault="00CB2A4F" w:rsidP="00E4765B">
      <w:pPr>
        <w:rPr>
          <w:rFonts w:ascii="Cambria" w:hAnsi="Cambria"/>
          <w:sz w:val="24"/>
          <w:szCs w:val="24"/>
        </w:rPr>
      </w:pPr>
    </w:p>
    <w:p w14:paraId="7FCDADE9" w14:textId="77777777" w:rsidR="000C0496" w:rsidRPr="00C340DE" w:rsidRDefault="00E3729C" w:rsidP="00E4765B">
      <w:pPr>
        <w:rPr>
          <w:rFonts w:ascii="Cambria" w:hAnsi="Cambria"/>
          <w:sz w:val="24"/>
          <w:szCs w:val="24"/>
        </w:rPr>
      </w:pPr>
      <w:r w:rsidRPr="00C340DE">
        <w:rPr>
          <w:rFonts w:ascii="Cambria" w:hAnsi="Cambria"/>
          <w:sz w:val="24"/>
          <w:szCs w:val="24"/>
        </w:rPr>
        <w:t>Prohlašuji</w:t>
      </w:r>
      <w:r w:rsidR="007C65CA">
        <w:rPr>
          <w:rFonts w:ascii="Cambria" w:hAnsi="Cambria"/>
          <w:sz w:val="24"/>
          <w:szCs w:val="24"/>
        </w:rPr>
        <w:t>,</w:t>
      </w:r>
      <w:r w:rsidR="006F2218">
        <w:rPr>
          <w:rFonts w:ascii="Cambria" w:hAnsi="Cambria"/>
          <w:sz w:val="24"/>
          <w:szCs w:val="24"/>
        </w:rPr>
        <w:t xml:space="preserve"> že:</w:t>
      </w:r>
    </w:p>
    <w:p w14:paraId="1095B83C" w14:textId="77777777" w:rsidR="006F2218" w:rsidRPr="006F2218" w:rsidRDefault="006F2218" w:rsidP="00502D45">
      <w:pPr>
        <w:pStyle w:val="Odstavecseseznamem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proofErr w:type="gramStart"/>
      <w:r w:rsidRPr="006F2218">
        <w:rPr>
          <w:rFonts w:ascii="Cambria" w:hAnsi="Cambria"/>
          <w:sz w:val="24"/>
          <w:szCs w:val="24"/>
        </w:rPr>
        <w:t>jsem</w:t>
      </w:r>
      <w:proofErr w:type="gramEnd"/>
      <w:r w:rsidRPr="006F2218">
        <w:rPr>
          <w:rFonts w:ascii="Cambria" w:hAnsi="Cambria"/>
          <w:sz w:val="24"/>
          <w:szCs w:val="24"/>
        </w:rPr>
        <w:t xml:space="preserve"> se </w:t>
      </w:r>
      <w:proofErr w:type="gramStart"/>
      <w:r w:rsidRPr="006F2218">
        <w:rPr>
          <w:rFonts w:ascii="Cambria" w:hAnsi="Cambria"/>
          <w:sz w:val="24"/>
          <w:szCs w:val="24"/>
        </w:rPr>
        <w:t>seznámil</w:t>
      </w:r>
      <w:proofErr w:type="gramEnd"/>
      <w:r w:rsidRPr="006F2218">
        <w:rPr>
          <w:rFonts w:ascii="Cambria" w:hAnsi="Cambria"/>
          <w:sz w:val="24"/>
          <w:szCs w:val="24"/>
        </w:rPr>
        <w:t xml:space="preserve"> s podmínkami </w:t>
      </w:r>
      <w:r>
        <w:rPr>
          <w:rFonts w:ascii="Cambria" w:hAnsi="Cambria"/>
          <w:sz w:val="24"/>
          <w:szCs w:val="24"/>
        </w:rPr>
        <w:t>V</w:t>
      </w:r>
      <w:r w:rsidRPr="006F2218">
        <w:rPr>
          <w:rFonts w:ascii="Cambria" w:hAnsi="Cambria"/>
          <w:sz w:val="24"/>
          <w:szCs w:val="24"/>
        </w:rPr>
        <w:t>yhlášení soutěže pro</w:t>
      </w:r>
      <w:r>
        <w:rPr>
          <w:rFonts w:ascii="Cambria" w:hAnsi="Cambria"/>
          <w:sz w:val="24"/>
          <w:szCs w:val="24"/>
        </w:rPr>
        <w:t xml:space="preserve"> </w:t>
      </w:r>
      <w:r w:rsidRPr="006F2218">
        <w:rPr>
          <w:rFonts w:ascii="Cambria" w:hAnsi="Cambria"/>
          <w:sz w:val="24"/>
          <w:szCs w:val="24"/>
        </w:rPr>
        <w:t>projekty specifického vysokoškolského výzkumu pro rok 2022</w:t>
      </w:r>
      <w:r w:rsidR="002C511F">
        <w:rPr>
          <w:rFonts w:ascii="Cambria" w:hAnsi="Cambria"/>
          <w:sz w:val="24"/>
          <w:szCs w:val="24"/>
        </w:rPr>
        <w:t>.</w:t>
      </w:r>
    </w:p>
    <w:p w14:paraId="5AC9A18C" w14:textId="77777777" w:rsidR="006F2218" w:rsidRDefault="006F2218" w:rsidP="00B52434">
      <w:pPr>
        <w:pStyle w:val="Odstavecseseznamem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jsem</w:t>
      </w:r>
      <w:proofErr w:type="gramEnd"/>
      <w:r>
        <w:rPr>
          <w:rFonts w:ascii="Cambria" w:hAnsi="Cambria"/>
          <w:sz w:val="24"/>
          <w:szCs w:val="24"/>
        </w:rPr>
        <w:t xml:space="preserve"> předložený projekt </w:t>
      </w:r>
      <w:proofErr w:type="gramStart"/>
      <w:r>
        <w:rPr>
          <w:rFonts w:ascii="Cambria" w:hAnsi="Cambria"/>
          <w:sz w:val="24"/>
          <w:szCs w:val="24"/>
        </w:rPr>
        <w:t>respektuje</w:t>
      </w:r>
      <w:proofErr w:type="gramEnd"/>
      <w:r>
        <w:rPr>
          <w:rFonts w:ascii="Cambria" w:hAnsi="Cambria"/>
          <w:sz w:val="24"/>
          <w:szCs w:val="24"/>
        </w:rPr>
        <w:t xml:space="preserve"> Směrnici č. 2/2020 </w:t>
      </w:r>
      <w:r w:rsidRPr="002C511F">
        <w:rPr>
          <w:rFonts w:ascii="Cambria" w:hAnsi="Cambria"/>
          <w:sz w:val="24"/>
          <w:szCs w:val="24"/>
        </w:rPr>
        <w:t>aktuální znění</w:t>
      </w:r>
      <w:r w:rsidR="002C511F">
        <w:rPr>
          <w:rFonts w:ascii="Cambria" w:hAnsi="Cambria"/>
          <w:sz w:val="24"/>
          <w:szCs w:val="24"/>
        </w:rPr>
        <w:t xml:space="preserve"> </w:t>
      </w:r>
      <w:r w:rsidR="002C511F" w:rsidRPr="002C511F">
        <w:rPr>
          <w:rFonts w:ascii="Cambria" w:hAnsi="Cambria"/>
          <w:sz w:val="24"/>
          <w:szCs w:val="24"/>
        </w:rPr>
        <w:t>pravidel</w:t>
      </w:r>
      <w:r w:rsidRPr="002C511F">
        <w:rPr>
          <w:rFonts w:ascii="Cambria" w:hAnsi="Cambria"/>
          <w:sz w:val="24"/>
          <w:szCs w:val="24"/>
        </w:rPr>
        <w:t xml:space="preserve"> specifického </w:t>
      </w:r>
      <w:r w:rsidR="0009399C" w:rsidRPr="002C511F">
        <w:rPr>
          <w:rFonts w:ascii="Cambria" w:hAnsi="Cambria"/>
          <w:sz w:val="24"/>
          <w:szCs w:val="24"/>
        </w:rPr>
        <w:t xml:space="preserve">vysokoškolského </w:t>
      </w:r>
      <w:r w:rsidR="0009399C">
        <w:rPr>
          <w:rFonts w:ascii="Cambria" w:hAnsi="Cambria"/>
          <w:sz w:val="24"/>
          <w:szCs w:val="24"/>
        </w:rPr>
        <w:t>výzkumu</w:t>
      </w:r>
      <w:r w:rsidRPr="002C511F">
        <w:rPr>
          <w:rFonts w:ascii="Cambria" w:hAnsi="Cambria"/>
          <w:sz w:val="24"/>
          <w:szCs w:val="24"/>
        </w:rPr>
        <w:t xml:space="preserve"> na </w:t>
      </w:r>
      <w:r w:rsidR="002C511F" w:rsidRPr="002C511F">
        <w:rPr>
          <w:rFonts w:ascii="Cambria" w:hAnsi="Cambria"/>
          <w:sz w:val="24"/>
          <w:szCs w:val="24"/>
        </w:rPr>
        <w:t>VŠTE</w:t>
      </w:r>
      <w:r w:rsidR="002C511F">
        <w:rPr>
          <w:rFonts w:ascii="Cambria" w:hAnsi="Cambria"/>
          <w:sz w:val="24"/>
          <w:szCs w:val="24"/>
        </w:rPr>
        <w:t>.</w:t>
      </w:r>
    </w:p>
    <w:p w14:paraId="04476A34" w14:textId="77777777" w:rsidR="007026A9" w:rsidRPr="00C340DE" w:rsidRDefault="00E3729C" w:rsidP="00B52434">
      <w:pPr>
        <w:pStyle w:val="Odstavecseseznamem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C340DE">
        <w:rPr>
          <w:rFonts w:ascii="Cambria" w:hAnsi="Cambria"/>
          <w:sz w:val="24"/>
          <w:szCs w:val="24"/>
        </w:rPr>
        <w:t xml:space="preserve">předložený projekt </w:t>
      </w:r>
      <w:r w:rsidR="006F2218">
        <w:rPr>
          <w:rFonts w:ascii="Cambria" w:hAnsi="Cambria"/>
          <w:sz w:val="24"/>
          <w:szCs w:val="24"/>
        </w:rPr>
        <w:t xml:space="preserve">naplňuje pravidla SVV a zároveň je v souladu se </w:t>
      </w:r>
      <w:r w:rsidR="006F2218" w:rsidRPr="006F2218">
        <w:rPr>
          <w:rFonts w:ascii="Cambria" w:hAnsi="Cambria"/>
          <w:sz w:val="24"/>
          <w:szCs w:val="24"/>
        </w:rPr>
        <w:t>Strategickým záměrem Vysoké školy technické a ekonomické v Českých Budějovicích na období 2021-2025</w:t>
      </w:r>
      <w:r w:rsidR="006F2218">
        <w:rPr>
          <w:rFonts w:ascii="Cambria" w:hAnsi="Cambria"/>
          <w:sz w:val="24"/>
          <w:szCs w:val="24"/>
        </w:rPr>
        <w:t xml:space="preserve"> </w:t>
      </w:r>
      <w:r w:rsidR="002C511F">
        <w:rPr>
          <w:rFonts w:ascii="Cambria" w:hAnsi="Cambria"/>
          <w:sz w:val="24"/>
          <w:szCs w:val="24"/>
        </w:rPr>
        <w:t>a </w:t>
      </w:r>
      <w:r w:rsidRPr="00C340DE">
        <w:rPr>
          <w:rFonts w:ascii="Cambria" w:hAnsi="Cambria"/>
          <w:sz w:val="24"/>
          <w:szCs w:val="24"/>
        </w:rPr>
        <w:t xml:space="preserve">nenaplňuje běžné činnosti, standardní aktualizaci studijních programů a </w:t>
      </w:r>
      <w:r w:rsidR="002C511F">
        <w:rPr>
          <w:rFonts w:ascii="Cambria" w:hAnsi="Cambria"/>
          <w:sz w:val="24"/>
          <w:szCs w:val="24"/>
        </w:rPr>
        <w:t>běžné vybavování pracovišť VŠTE.</w:t>
      </w:r>
    </w:p>
    <w:p w14:paraId="42C20769" w14:textId="77777777" w:rsidR="002C511F" w:rsidRDefault="00B52434" w:rsidP="002C511F">
      <w:pPr>
        <w:pStyle w:val="Odstavecseseznamem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</w:t>
      </w:r>
      <w:r w:rsidR="007026A9" w:rsidRPr="00C340DE">
        <w:rPr>
          <w:rFonts w:ascii="Cambria" w:hAnsi="Cambria"/>
          <w:sz w:val="24"/>
          <w:szCs w:val="24"/>
        </w:rPr>
        <w:t>ozpočet projektu byl sestaven s ohledem na principy hospodárn</w:t>
      </w:r>
      <w:r>
        <w:rPr>
          <w:rFonts w:ascii="Cambria" w:hAnsi="Cambria"/>
          <w:sz w:val="24"/>
          <w:szCs w:val="24"/>
        </w:rPr>
        <w:t>osti, účelnosti a </w:t>
      </w:r>
      <w:r w:rsidR="002C511F">
        <w:rPr>
          <w:rFonts w:ascii="Cambria" w:hAnsi="Cambria"/>
          <w:sz w:val="24"/>
          <w:szCs w:val="24"/>
        </w:rPr>
        <w:t xml:space="preserve">efektivnosti. </w:t>
      </w:r>
    </w:p>
    <w:p w14:paraId="28A31BAA" w14:textId="77777777" w:rsidR="00CB2A4F" w:rsidRPr="0009399C" w:rsidRDefault="0009399C" w:rsidP="00CB2A4F">
      <w:pPr>
        <w:pStyle w:val="Odstavecseseznamem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</w:t>
      </w:r>
      <w:r w:rsidR="002C511F">
        <w:rPr>
          <w:rFonts w:ascii="Cambria" w:hAnsi="Cambria"/>
          <w:sz w:val="24"/>
          <w:szCs w:val="24"/>
        </w:rPr>
        <w:t>ouhlasím s uveřejněním výsledků projektu do 31. 3. 2023 pro potřeby jeho vyhodnocení.</w:t>
      </w:r>
    </w:p>
    <w:p w14:paraId="14691E67" w14:textId="77777777" w:rsidR="00896B81" w:rsidRPr="00C340DE" w:rsidRDefault="00896B81" w:rsidP="00CB2A4F">
      <w:pPr>
        <w:rPr>
          <w:rFonts w:ascii="Cambria" w:hAnsi="Cambria"/>
          <w:sz w:val="24"/>
          <w:szCs w:val="24"/>
        </w:rPr>
      </w:pPr>
    </w:p>
    <w:p w14:paraId="1FC02080" w14:textId="4CA13B75" w:rsidR="007026A9" w:rsidRPr="00C340DE" w:rsidRDefault="00CB2A4F" w:rsidP="008F61DD">
      <w:pPr>
        <w:rPr>
          <w:rFonts w:ascii="Cambria" w:hAnsi="Cambria"/>
          <w:sz w:val="24"/>
          <w:szCs w:val="24"/>
        </w:rPr>
      </w:pPr>
      <w:r w:rsidRPr="00C340DE">
        <w:rPr>
          <w:rFonts w:ascii="Cambria" w:hAnsi="Cambria"/>
          <w:sz w:val="24"/>
          <w:szCs w:val="24"/>
        </w:rPr>
        <w:t>V Českých Budějovicích dne:</w:t>
      </w:r>
      <w:r w:rsidR="009F1D07">
        <w:rPr>
          <w:rFonts w:ascii="Cambria" w:hAnsi="Cambria"/>
          <w:sz w:val="24"/>
          <w:szCs w:val="24"/>
        </w:rPr>
        <w:t xml:space="preserve"> </w:t>
      </w:r>
      <w:proofErr w:type="gramStart"/>
      <w:r w:rsidR="009F1D07">
        <w:rPr>
          <w:rFonts w:ascii="Cambria" w:hAnsi="Cambria"/>
          <w:sz w:val="24"/>
          <w:szCs w:val="24"/>
        </w:rPr>
        <w:t>4.1</w:t>
      </w:r>
      <w:r w:rsidR="008F61DD">
        <w:rPr>
          <w:rFonts w:ascii="Cambria" w:hAnsi="Cambria"/>
          <w:sz w:val="24"/>
          <w:szCs w:val="24"/>
        </w:rPr>
        <w:t>.2022</w:t>
      </w:r>
      <w:proofErr w:type="gramEnd"/>
      <w:r w:rsidR="008F61DD">
        <w:rPr>
          <w:rFonts w:ascii="Cambria" w:hAnsi="Cambria"/>
          <w:sz w:val="24"/>
          <w:szCs w:val="24"/>
        </w:rPr>
        <w:tab/>
      </w:r>
      <w:r w:rsidR="008F61DD">
        <w:rPr>
          <w:rFonts w:ascii="Cambria" w:hAnsi="Cambria"/>
          <w:sz w:val="24"/>
          <w:szCs w:val="24"/>
        </w:rPr>
        <w:tab/>
      </w:r>
      <w:r w:rsidR="008F61DD">
        <w:rPr>
          <w:rFonts w:ascii="Cambria" w:hAnsi="Cambria"/>
          <w:sz w:val="24"/>
          <w:szCs w:val="24"/>
        </w:rPr>
        <w:tab/>
      </w:r>
      <w:r w:rsidR="008F61DD">
        <w:rPr>
          <w:rFonts w:ascii="Cambria" w:hAnsi="Cambria"/>
          <w:sz w:val="24"/>
          <w:szCs w:val="24"/>
        </w:rPr>
        <w:tab/>
      </w:r>
      <w:r w:rsidR="008F61DD">
        <w:rPr>
          <w:rFonts w:ascii="Cambria" w:hAnsi="Cambria"/>
          <w:sz w:val="24"/>
          <w:szCs w:val="24"/>
        </w:rPr>
        <w:tab/>
      </w:r>
      <w:r w:rsidR="008F61DD">
        <w:rPr>
          <w:noProof/>
          <w:lang w:eastAsia="cs-CZ"/>
        </w:rPr>
        <w:drawing>
          <wp:inline distT="0" distB="0" distL="0" distR="0" wp14:anchorId="13D6A341" wp14:editId="2C41BC79">
            <wp:extent cx="743585" cy="378460"/>
            <wp:effectExtent l="0" t="0" r="0" b="2540"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1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B8221" w14:textId="77777777" w:rsidR="006F2218" w:rsidRDefault="00F901EB" w:rsidP="0009399C">
      <w:pPr>
        <w:spacing w:after="0"/>
        <w:ind w:left="3540" w:firstLine="708"/>
        <w:jc w:val="center"/>
        <w:rPr>
          <w:rFonts w:ascii="Cambria" w:hAnsi="Cambria"/>
          <w:sz w:val="24"/>
          <w:szCs w:val="24"/>
        </w:rPr>
      </w:pPr>
      <w:r w:rsidRPr="00C340DE">
        <w:rPr>
          <w:rFonts w:ascii="Cambria" w:hAnsi="Cambria"/>
          <w:sz w:val="24"/>
          <w:szCs w:val="24"/>
        </w:rPr>
        <w:t>Předkladatel</w:t>
      </w:r>
    </w:p>
    <w:p w14:paraId="56ABE53C" w14:textId="77777777" w:rsidR="006F2218" w:rsidRPr="00206DE8" w:rsidRDefault="006F2218">
      <w:pPr>
        <w:rPr>
          <w:rFonts w:ascii="Cambria" w:hAnsi="Cambria"/>
          <w:b/>
          <w:sz w:val="24"/>
          <w:szCs w:val="24"/>
        </w:rPr>
      </w:pPr>
      <w:r w:rsidRPr="00206DE8">
        <w:rPr>
          <w:rFonts w:ascii="Cambria" w:hAnsi="Cambria"/>
          <w:b/>
          <w:sz w:val="24"/>
          <w:szCs w:val="24"/>
        </w:rPr>
        <w:t>Související dokumenty:</w:t>
      </w:r>
    </w:p>
    <w:p w14:paraId="1B85FFF2" w14:textId="77777777" w:rsidR="00206DE8" w:rsidRPr="00206DE8" w:rsidRDefault="00206DE8" w:rsidP="00206DE8">
      <w:pPr>
        <w:rPr>
          <w:rFonts w:ascii="Cambria" w:hAnsi="Cambria"/>
          <w:sz w:val="24"/>
          <w:szCs w:val="24"/>
        </w:rPr>
      </w:pPr>
      <w:r w:rsidRPr="00206DE8">
        <w:rPr>
          <w:rFonts w:ascii="Cambria" w:hAnsi="Cambria"/>
          <w:sz w:val="24"/>
          <w:szCs w:val="24"/>
        </w:rPr>
        <w:t>Směrnice č 2/2020</w:t>
      </w:r>
    </w:p>
    <w:p w14:paraId="7EB8B5E3" w14:textId="77777777" w:rsidR="002C511F" w:rsidRPr="00206DE8" w:rsidRDefault="005D2EB0" w:rsidP="002C511F">
      <w:pPr>
        <w:pStyle w:val="Odstavecseseznamem"/>
        <w:numPr>
          <w:ilvl w:val="0"/>
          <w:numId w:val="6"/>
        </w:numPr>
        <w:rPr>
          <w:rFonts w:ascii="Cambria" w:hAnsi="Cambria"/>
          <w:sz w:val="24"/>
          <w:szCs w:val="24"/>
        </w:rPr>
      </w:pPr>
      <w:hyperlink r:id="rId62" w:history="1">
        <w:r w:rsidR="002C511F" w:rsidRPr="00206DE8">
          <w:rPr>
            <w:rStyle w:val="Hypertextovodkaz"/>
            <w:rFonts w:ascii="Cambria" w:hAnsi="Cambria"/>
            <w:sz w:val="24"/>
            <w:szCs w:val="24"/>
          </w:rPr>
          <w:t>https://is.vstecb.cz/auth/do/vste/uredni_deska/1905433/smernice_c_2_2020_pravidla_specifickeho_vysokoskolskeho_vyzkumu_na_vste/aktualni_zneni_normy_vc_priloh/</w:t>
        </w:r>
      </w:hyperlink>
    </w:p>
    <w:p w14:paraId="0F26B08A" w14:textId="77777777" w:rsidR="00206DE8" w:rsidRPr="00206DE8" w:rsidRDefault="00206DE8" w:rsidP="00206DE8">
      <w:pPr>
        <w:rPr>
          <w:rFonts w:ascii="Cambria" w:hAnsi="Cambria"/>
          <w:sz w:val="24"/>
          <w:szCs w:val="24"/>
        </w:rPr>
      </w:pPr>
      <w:r w:rsidRPr="00206DE8">
        <w:rPr>
          <w:rFonts w:ascii="Cambria" w:hAnsi="Cambria"/>
          <w:sz w:val="24"/>
          <w:szCs w:val="24"/>
        </w:rPr>
        <w:lastRenderedPageBreak/>
        <w:t>Strategický záměr Vysoké školy technické a ekonomické v Českých Budějovicích na období 2021-2025</w:t>
      </w:r>
    </w:p>
    <w:p w14:paraId="5A4F6756" w14:textId="77777777" w:rsidR="002C511F" w:rsidRPr="00206DE8" w:rsidRDefault="00206DE8" w:rsidP="00206DE8">
      <w:pPr>
        <w:pStyle w:val="Odstavecseseznamem"/>
        <w:numPr>
          <w:ilvl w:val="0"/>
          <w:numId w:val="6"/>
        </w:numPr>
        <w:rPr>
          <w:rStyle w:val="Hypertextovodkaz"/>
          <w:rFonts w:ascii="Cambria" w:hAnsi="Cambria"/>
          <w:sz w:val="24"/>
          <w:szCs w:val="24"/>
        </w:rPr>
      </w:pPr>
      <w:r w:rsidRPr="00206DE8">
        <w:rPr>
          <w:rStyle w:val="Hypertextovodkaz"/>
          <w:rFonts w:ascii="Cambria" w:hAnsi="Cambria"/>
          <w:sz w:val="24"/>
          <w:szCs w:val="24"/>
        </w:rPr>
        <w:t>https://is.vstecb.cz/do/vste/uredni_deska/dlouhodoby_z/2021-2025</w:t>
      </w:r>
    </w:p>
    <w:sectPr w:rsidR="002C511F" w:rsidRPr="00206DE8" w:rsidSect="009E3C70">
      <w:headerReference w:type="default" r:id="rId63"/>
      <w:footerReference w:type="default" r:id="rId64"/>
      <w:pgSz w:w="11906" w:h="16838"/>
      <w:pgMar w:top="1417" w:right="56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575F5" w14:textId="77777777" w:rsidR="005D2EB0" w:rsidRDefault="005D2EB0" w:rsidP="002D6C68">
      <w:pPr>
        <w:spacing w:after="0" w:line="240" w:lineRule="auto"/>
      </w:pPr>
      <w:r>
        <w:separator/>
      </w:r>
    </w:p>
  </w:endnote>
  <w:endnote w:type="continuationSeparator" w:id="0">
    <w:p w14:paraId="2B03603F" w14:textId="77777777" w:rsidR="005D2EB0" w:rsidRDefault="005D2EB0" w:rsidP="002D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5791F" w14:textId="77777777" w:rsidR="00502D45" w:rsidRDefault="00502D45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AED59" w14:textId="77777777" w:rsidR="005D2EB0" w:rsidRDefault="005D2EB0" w:rsidP="002D6C68">
      <w:pPr>
        <w:spacing w:after="0" w:line="240" w:lineRule="auto"/>
      </w:pPr>
      <w:r>
        <w:separator/>
      </w:r>
    </w:p>
  </w:footnote>
  <w:footnote w:type="continuationSeparator" w:id="0">
    <w:p w14:paraId="5159CF81" w14:textId="77777777" w:rsidR="005D2EB0" w:rsidRDefault="005D2EB0" w:rsidP="002D6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90864" w14:textId="77777777" w:rsidR="00502D45" w:rsidRPr="00D05E54" w:rsidRDefault="00502D45" w:rsidP="00D318A3">
    <w:pPr>
      <w:pStyle w:val="Zhlav"/>
      <w:spacing w:after="200"/>
      <w:ind w:left="284"/>
      <w:jc w:val="right"/>
      <w:rPr>
        <w:color w:val="993333"/>
        <w:sz w:val="28"/>
        <w:szCs w:val="28"/>
      </w:rPr>
    </w:pPr>
    <w:r w:rsidRPr="00D05E54">
      <w:rPr>
        <w:noProof/>
        <w:color w:val="993333"/>
        <w:lang w:eastAsia="cs-CZ"/>
      </w:rPr>
      <w:drawing>
        <wp:anchor distT="0" distB="0" distL="114300" distR="114300" simplePos="0" relativeHeight="251659264" behindDoc="0" locked="0" layoutInCell="1" allowOverlap="1" wp14:anchorId="4DA34BC8" wp14:editId="0C9F123F">
          <wp:simplePos x="0" y="0"/>
          <wp:positionH relativeFrom="page">
            <wp:posOffset>537845</wp:posOffset>
          </wp:positionH>
          <wp:positionV relativeFrom="page">
            <wp:posOffset>542925</wp:posOffset>
          </wp:positionV>
          <wp:extent cx="1043940" cy="1043940"/>
          <wp:effectExtent l="0" t="0" r="0" b="0"/>
          <wp:wrapThrough wrapText="bothSides">
            <wp:wrapPolygon edited="0">
              <wp:start x="0" y="0"/>
              <wp:lineTo x="0" y="21022"/>
              <wp:lineTo x="21022" y="21022"/>
              <wp:lineTo x="21022" y="0"/>
              <wp:lineTo x="0" y="0"/>
            </wp:wrapPolygon>
          </wp:wrapThrough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5E54">
      <w:rPr>
        <w:color w:val="993333"/>
        <w:sz w:val="28"/>
        <w:szCs w:val="28"/>
      </w:rPr>
      <w:t>VYSOKÁ ŠKOLA TECHNICKÁ A EKONOMICKÁ</w:t>
    </w:r>
  </w:p>
  <w:p w14:paraId="092394CF" w14:textId="77777777" w:rsidR="00502D45" w:rsidRPr="00D05E54" w:rsidRDefault="00502D45" w:rsidP="00D318A3">
    <w:pPr>
      <w:pStyle w:val="Zhlav"/>
      <w:spacing w:after="660"/>
      <w:jc w:val="right"/>
      <w:rPr>
        <w:color w:val="993333"/>
        <w:sz w:val="28"/>
        <w:szCs w:val="28"/>
      </w:rPr>
    </w:pPr>
    <w:r w:rsidRPr="00D05E54">
      <w:rPr>
        <w:color w:val="993333"/>
        <w:sz w:val="28"/>
        <w:szCs w:val="28"/>
      </w:rPr>
      <w:t>V ČESKÝCH BUDĚJOVICÍCH</w:t>
    </w:r>
  </w:p>
  <w:p w14:paraId="351090AF" w14:textId="77777777" w:rsidR="00502D45" w:rsidRPr="00D05E54" w:rsidRDefault="00502D45" w:rsidP="00D318A3">
    <w:pPr>
      <w:pStyle w:val="Zhlav"/>
      <w:jc w:val="right"/>
      <w:rPr>
        <w:color w:val="993333"/>
      </w:rPr>
    </w:pPr>
    <w:r w:rsidRPr="00D05E5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8BC584" wp14:editId="06252F80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3A91CCAC" id="Přímá spojnice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" strokecolor="#7f7f7f [1612]" strokeweight=".5pt">
              <v:stroke joinstyle="miter"/>
              <w10:wrap anchorx="page"/>
            </v:line>
          </w:pict>
        </mc:Fallback>
      </mc:AlternateContent>
    </w:r>
    <w:r>
      <w:rPr>
        <w:color w:val="993333"/>
      </w:rPr>
      <w:t>Prorektor pro tvůrčí činnost</w:t>
    </w:r>
  </w:p>
  <w:p w14:paraId="578B47FD" w14:textId="77777777" w:rsidR="00502D45" w:rsidRDefault="00502D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82728"/>
    <w:multiLevelType w:val="hybridMultilevel"/>
    <w:tmpl w:val="EAA687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F4FF6"/>
    <w:multiLevelType w:val="multilevel"/>
    <w:tmpl w:val="C2141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CE2E00"/>
    <w:multiLevelType w:val="hybridMultilevel"/>
    <w:tmpl w:val="F79A64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130B0"/>
    <w:multiLevelType w:val="hybridMultilevel"/>
    <w:tmpl w:val="7A0A33D6"/>
    <w:lvl w:ilvl="0" w:tplc="19B479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7589F"/>
    <w:multiLevelType w:val="multilevel"/>
    <w:tmpl w:val="310E7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1D0782"/>
    <w:multiLevelType w:val="hybridMultilevel"/>
    <w:tmpl w:val="818C5D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476C8"/>
    <w:multiLevelType w:val="hybridMultilevel"/>
    <w:tmpl w:val="ED54730A"/>
    <w:lvl w:ilvl="0" w:tplc="1CDC7EDA">
      <w:start w:val="3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50983"/>
    <w:multiLevelType w:val="hybridMultilevel"/>
    <w:tmpl w:val="2DF44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546104"/>
    <w:multiLevelType w:val="hybridMultilevel"/>
    <w:tmpl w:val="377AB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E24073"/>
    <w:multiLevelType w:val="hybridMultilevel"/>
    <w:tmpl w:val="C996251E"/>
    <w:lvl w:ilvl="0" w:tplc="DD06E7F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9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AD"/>
    <w:rsid w:val="00013085"/>
    <w:rsid w:val="0002271D"/>
    <w:rsid w:val="00023B92"/>
    <w:rsid w:val="000267C7"/>
    <w:rsid w:val="000304BD"/>
    <w:rsid w:val="00036AB1"/>
    <w:rsid w:val="0003792D"/>
    <w:rsid w:val="000429BF"/>
    <w:rsid w:val="00042DBB"/>
    <w:rsid w:val="000464BA"/>
    <w:rsid w:val="0005242B"/>
    <w:rsid w:val="0007174B"/>
    <w:rsid w:val="0009399C"/>
    <w:rsid w:val="000C0496"/>
    <w:rsid w:val="000C5A32"/>
    <w:rsid w:val="000C6E7E"/>
    <w:rsid w:val="000C7622"/>
    <w:rsid w:val="000D403C"/>
    <w:rsid w:val="000D55BE"/>
    <w:rsid w:val="000D593A"/>
    <w:rsid w:val="0010133E"/>
    <w:rsid w:val="00122879"/>
    <w:rsid w:val="00136436"/>
    <w:rsid w:val="00142C58"/>
    <w:rsid w:val="001461CB"/>
    <w:rsid w:val="001506AA"/>
    <w:rsid w:val="00162276"/>
    <w:rsid w:val="00164C75"/>
    <w:rsid w:val="0017202F"/>
    <w:rsid w:val="001B6948"/>
    <w:rsid w:val="001B6EA6"/>
    <w:rsid w:val="001F25F9"/>
    <w:rsid w:val="00206DE8"/>
    <w:rsid w:val="00210A4C"/>
    <w:rsid w:val="002233BA"/>
    <w:rsid w:val="00235B1D"/>
    <w:rsid w:val="00252771"/>
    <w:rsid w:val="002873DB"/>
    <w:rsid w:val="002C511F"/>
    <w:rsid w:val="002D6C68"/>
    <w:rsid w:val="002E4E90"/>
    <w:rsid w:val="00305C9F"/>
    <w:rsid w:val="00306025"/>
    <w:rsid w:val="00310AEC"/>
    <w:rsid w:val="0032601C"/>
    <w:rsid w:val="003541BB"/>
    <w:rsid w:val="003634DA"/>
    <w:rsid w:val="00391ACC"/>
    <w:rsid w:val="0039601D"/>
    <w:rsid w:val="003A11CA"/>
    <w:rsid w:val="003B719F"/>
    <w:rsid w:val="003D5B4F"/>
    <w:rsid w:val="003F782F"/>
    <w:rsid w:val="00434828"/>
    <w:rsid w:val="004604F0"/>
    <w:rsid w:val="00482080"/>
    <w:rsid w:val="00493F28"/>
    <w:rsid w:val="004B5E91"/>
    <w:rsid w:val="004C79D4"/>
    <w:rsid w:val="004D0386"/>
    <w:rsid w:val="004D05A7"/>
    <w:rsid w:val="004D0EEF"/>
    <w:rsid w:val="004D4514"/>
    <w:rsid w:val="00502D45"/>
    <w:rsid w:val="00531174"/>
    <w:rsid w:val="00536DB4"/>
    <w:rsid w:val="005406FF"/>
    <w:rsid w:val="00596C21"/>
    <w:rsid w:val="005C6FDF"/>
    <w:rsid w:val="005D2AAC"/>
    <w:rsid w:val="005D2EB0"/>
    <w:rsid w:val="005E50D3"/>
    <w:rsid w:val="005E7B8D"/>
    <w:rsid w:val="005F58B4"/>
    <w:rsid w:val="0061655F"/>
    <w:rsid w:val="00632E5B"/>
    <w:rsid w:val="00636AB9"/>
    <w:rsid w:val="00636DF9"/>
    <w:rsid w:val="00650613"/>
    <w:rsid w:val="00661137"/>
    <w:rsid w:val="006748C6"/>
    <w:rsid w:val="00691CF4"/>
    <w:rsid w:val="006951E8"/>
    <w:rsid w:val="006B5EB3"/>
    <w:rsid w:val="006D1869"/>
    <w:rsid w:val="006D6303"/>
    <w:rsid w:val="006F11B8"/>
    <w:rsid w:val="006F2218"/>
    <w:rsid w:val="006F6CCB"/>
    <w:rsid w:val="006F7A46"/>
    <w:rsid w:val="007026A9"/>
    <w:rsid w:val="00703499"/>
    <w:rsid w:val="007119F6"/>
    <w:rsid w:val="007256FC"/>
    <w:rsid w:val="00743F7E"/>
    <w:rsid w:val="007B17A8"/>
    <w:rsid w:val="007C1BA9"/>
    <w:rsid w:val="007C4D76"/>
    <w:rsid w:val="007C65CA"/>
    <w:rsid w:val="007D2D56"/>
    <w:rsid w:val="007D6ABE"/>
    <w:rsid w:val="007E331B"/>
    <w:rsid w:val="00800280"/>
    <w:rsid w:val="00802BEB"/>
    <w:rsid w:val="00821CD4"/>
    <w:rsid w:val="00827A2A"/>
    <w:rsid w:val="00831944"/>
    <w:rsid w:val="00861BA3"/>
    <w:rsid w:val="00863AEB"/>
    <w:rsid w:val="00896B81"/>
    <w:rsid w:val="008B5507"/>
    <w:rsid w:val="008B701A"/>
    <w:rsid w:val="008F3D3F"/>
    <w:rsid w:val="008F6098"/>
    <w:rsid w:val="008F61DD"/>
    <w:rsid w:val="008F62F3"/>
    <w:rsid w:val="009047F9"/>
    <w:rsid w:val="00904DF2"/>
    <w:rsid w:val="009174A9"/>
    <w:rsid w:val="00933CF7"/>
    <w:rsid w:val="00936524"/>
    <w:rsid w:val="00960777"/>
    <w:rsid w:val="00987E8D"/>
    <w:rsid w:val="009A20A0"/>
    <w:rsid w:val="009C6546"/>
    <w:rsid w:val="009D64E9"/>
    <w:rsid w:val="009E3C70"/>
    <w:rsid w:val="009F1D07"/>
    <w:rsid w:val="00A007DB"/>
    <w:rsid w:val="00A00BB2"/>
    <w:rsid w:val="00A03F68"/>
    <w:rsid w:val="00A0534B"/>
    <w:rsid w:val="00A3787C"/>
    <w:rsid w:val="00A50DCE"/>
    <w:rsid w:val="00A9053E"/>
    <w:rsid w:val="00AB5DA5"/>
    <w:rsid w:val="00AC4BD3"/>
    <w:rsid w:val="00AD3E85"/>
    <w:rsid w:val="00AE5D1C"/>
    <w:rsid w:val="00B0193C"/>
    <w:rsid w:val="00B25FB7"/>
    <w:rsid w:val="00B26C57"/>
    <w:rsid w:val="00B339F8"/>
    <w:rsid w:val="00B52434"/>
    <w:rsid w:val="00B52A47"/>
    <w:rsid w:val="00B6251C"/>
    <w:rsid w:val="00B72F95"/>
    <w:rsid w:val="00BA7B7E"/>
    <w:rsid w:val="00BD2B74"/>
    <w:rsid w:val="00C03EAC"/>
    <w:rsid w:val="00C057ED"/>
    <w:rsid w:val="00C127AC"/>
    <w:rsid w:val="00C340DE"/>
    <w:rsid w:val="00C5073E"/>
    <w:rsid w:val="00C55F91"/>
    <w:rsid w:val="00C57751"/>
    <w:rsid w:val="00C601A0"/>
    <w:rsid w:val="00C864AF"/>
    <w:rsid w:val="00C918FE"/>
    <w:rsid w:val="00CA0251"/>
    <w:rsid w:val="00CB2A4F"/>
    <w:rsid w:val="00CD5E09"/>
    <w:rsid w:val="00CD766E"/>
    <w:rsid w:val="00CE1957"/>
    <w:rsid w:val="00CE39AF"/>
    <w:rsid w:val="00CF346A"/>
    <w:rsid w:val="00D014DB"/>
    <w:rsid w:val="00D0353C"/>
    <w:rsid w:val="00D06F75"/>
    <w:rsid w:val="00D075E5"/>
    <w:rsid w:val="00D318A3"/>
    <w:rsid w:val="00D52D4D"/>
    <w:rsid w:val="00D673FF"/>
    <w:rsid w:val="00E33064"/>
    <w:rsid w:val="00E3729C"/>
    <w:rsid w:val="00E468D1"/>
    <w:rsid w:val="00E4765B"/>
    <w:rsid w:val="00E53E2C"/>
    <w:rsid w:val="00E556B5"/>
    <w:rsid w:val="00E5722F"/>
    <w:rsid w:val="00E57FD5"/>
    <w:rsid w:val="00E75EAD"/>
    <w:rsid w:val="00E81CA4"/>
    <w:rsid w:val="00E81D8F"/>
    <w:rsid w:val="00EB0A56"/>
    <w:rsid w:val="00EC0DC0"/>
    <w:rsid w:val="00ED6096"/>
    <w:rsid w:val="00EE534F"/>
    <w:rsid w:val="00EE5E2C"/>
    <w:rsid w:val="00EF0D2B"/>
    <w:rsid w:val="00F239DA"/>
    <w:rsid w:val="00F30ACD"/>
    <w:rsid w:val="00F47C16"/>
    <w:rsid w:val="00F901EB"/>
    <w:rsid w:val="00FA691E"/>
    <w:rsid w:val="00FB7B01"/>
    <w:rsid w:val="00FC2EDC"/>
    <w:rsid w:val="00FE5220"/>
    <w:rsid w:val="00FF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29F1C"/>
  <w15:chartTrackingRefBased/>
  <w15:docId w15:val="{1FEAA519-E6F8-4191-8F96-4E6CD0AB4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720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33C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qFormat/>
    <w:rsid w:val="00CB2A4F"/>
    <w:pPr>
      <w:keepNext/>
      <w:widowControl w:val="0"/>
      <w:spacing w:after="0" w:line="240" w:lineRule="auto"/>
      <w:outlineLvl w:val="4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75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72F95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0C5A32"/>
    <w:rPr>
      <w:color w:val="808080"/>
    </w:rPr>
  </w:style>
  <w:style w:type="character" w:styleId="Zdraznn">
    <w:name w:val="Emphasis"/>
    <w:basedOn w:val="Standardnpsmoodstavce"/>
    <w:uiPriority w:val="20"/>
    <w:qFormat/>
    <w:rsid w:val="00F47C16"/>
    <w:rPr>
      <w:i/>
      <w:iCs/>
    </w:rPr>
  </w:style>
  <w:style w:type="character" w:customStyle="1" w:styleId="Nadpis5Char">
    <w:name w:val="Nadpis 5 Char"/>
    <w:basedOn w:val="Standardnpsmoodstavce"/>
    <w:link w:val="Nadpis5"/>
    <w:rsid w:val="00CB2A4F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customStyle="1" w:styleId="Zkladntext1">
    <w:name w:val="Základní text1"/>
    <w:rsid w:val="00CB2A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Siln">
    <w:name w:val="Strong"/>
    <w:basedOn w:val="Standardnpsmoodstavce"/>
    <w:uiPriority w:val="22"/>
    <w:qFormat/>
    <w:rsid w:val="006F7A4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5277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D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6C68"/>
  </w:style>
  <w:style w:type="paragraph" w:styleId="Zpat">
    <w:name w:val="footer"/>
    <w:basedOn w:val="Normln"/>
    <w:link w:val="ZpatChar"/>
    <w:uiPriority w:val="99"/>
    <w:unhideWhenUsed/>
    <w:rsid w:val="002D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6C68"/>
  </w:style>
  <w:style w:type="character" w:customStyle="1" w:styleId="markedcontent">
    <w:name w:val="markedcontent"/>
    <w:basedOn w:val="Standardnpsmoodstavce"/>
    <w:rsid w:val="00A0534B"/>
  </w:style>
  <w:style w:type="character" w:styleId="Odkaznakoment">
    <w:name w:val="annotation reference"/>
    <w:basedOn w:val="Standardnpsmoodstavce"/>
    <w:uiPriority w:val="99"/>
    <w:semiHidden/>
    <w:unhideWhenUsed/>
    <w:rsid w:val="00B625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25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25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25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251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6251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22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271D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33CF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1720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0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  <w:div w:id="117237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1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  <w:div w:id="11039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4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  <w:div w:id="5017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  <w:div w:id="8203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  <w:div w:id="8391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  <w:div w:id="1717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2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4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  <w:div w:id="10737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8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  <w:div w:id="13327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8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  <w:div w:id="124318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  <w:div w:id="208583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2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  <w:div w:id="17495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8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2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  <w:div w:id="18324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2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  <w:div w:id="20962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  <w:div w:id="183907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  <w:div w:id="2455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  <w:div w:id="68525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  <w:div w:id="483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4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  <w:div w:id="5308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  <w:div w:id="7651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2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  <w:div w:id="14330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  <w:div w:id="142426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  <w:div w:id="49441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9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7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  <w:div w:id="20178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3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4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s.vstecb.cz/auth/osoba/13261" TargetMode="External"/><Relationship Id="rId21" Type="http://schemas.openxmlformats.org/officeDocument/2006/relationships/hyperlink" Target="https://is.vstecb.cz/auth/osoba/13261" TargetMode="External"/><Relationship Id="rId34" Type="http://schemas.openxmlformats.org/officeDocument/2006/relationships/hyperlink" Target="https://is.vstecb.cz/auth/osoba/23144" TargetMode="External"/><Relationship Id="rId42" Type="http://schemas.openxmlformats.org/officeDocument/2006/relationships/hyperlink" Target="https://is.vstecb.cz/auth/osoba/26535" TargetMode="External"/><Relationship Id="rId47" Type="http://schemas.openxmlformats.org/officeDocument/2006/relationships/hyperlink" Target="https://is.vstecb.cz/auth/osoba/6592" TargetMode="External"/><Relationship Id="rId50" Type="http://schemas.openxmlformats.org/officeDocument/2006/relationships/hyperlink" Target="https://is.vstecb.cz/auth/osoba/21525" TargetMode="External"/><Relationship Id="rId55" Type="http://schemas.openxmlformats.org/officeDocument/2006/relationships/hyperlink" Target="https://is.vstecb.cz/auth/osoba/6592" TargetMode="External"/><Relationship Id="rId63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is.vstecb.cz/auth/osoba/23144" TargetMode="External"/><Relationship Id="rId29" Type="http://schemas.openxmlformats.org/officeDocument/2006/relationships/hyperlink" Target="https://is.vstecb.cz/auth/osoba/23144" TargetMode="External"/><Relationship Id="rId11" Type="http://schemas.openxmlformats.org/officeDocument/2006/relationships/hyperlink" Target="https://is.vstecb.cz/auth/osoba/13261" TargetMode="External"/><Relationship Id="rId24" Type="http://schemas.openxmlformats.org/officeDocument/2006/relationships/hyperlink" Target="https://is.vstecb.cz/auth/osoba/25754" TargetMode="External"/><Relationship Id="rId32" Type="http://schemas.openxmlformats.org/officeDocument/2006/relationships/hyperlink" Target="https://is.vstecb.cz/auth/osoba/6592" TargetMode="External"/><Relationship Id="rId37" Type="http://schemas.openxmlformats.org/officeDocument/2006/relationships/hyperlink" Target="https://is.vstecb.cz/auth/osoba/26535" TargetMode="External"/><Relationship Id="rId40" Type="http://schemas.openxmlformats.org/officeDocument/2006/relationships/hyperlink" Target="https://is.vstecb.cz/auth/osoba/21525" TargetMode="External"/><Relationship Id="rId45" Type="http://schemas.openxmlformats.org/officeDocument/2006/relationships/hyperlink" Target="https://is.vstecb.cz/auth/osoba/26534" TargetMode="External"/><Relationship Id="rId53" Type="http://schemas.openxmlformats.org/officeDocument/2006/relationships/hyperlink" Target="https://is.vstecb.cz/auth/osoba/6592" TargetMode="External"/><Relationship Id="rId58" Type="http://schemas.openxmlformats.org/officeDocument/2006/relationships/hyperlink" Target="https://is.vstecb.cz/auth/osoba/6592" TargetMode="External"/><Relationship Id="rId66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61" Type="http://schemas.microsoft.com/office/2007/relationships/hdphoto" Target="media/hdphoto1.wdp"/><Relationship Id="rId19" Type="http://schemas.openxmlformats.org/officeDocument/2006/relationships/hyperlink" Target="https://is.vstecb.cz/auth/osoba/23144" TargetMode="External"/><Relationship Id="rId14" Type="http://schemas.openxmlformats.org/officeDocument/2006/relationships/hyperlink" Target="https://is.vstecb.cz/auth/osoba/6592" TargetMode="External"/><Relationship Id="rId22" Type="http://schemas.openxmlformats.org/officeDocument/2006/relationships/hyperlink" Target="https://is.vstecb.cz/auth/osoba/25754" TargetMode="External"/><Relationship Id="rId27" Type="http://schemas.openxmlformats.org/officeDocument/2006/relationships/hyperlink" Target="https://is.vstecb.cz/auth/osoba/25754" TargetMode="External"/><Relationship Id="rId30" Type="http://schemas.openxmlformats.org/officeDocument/2006/relationships/hyperlink" Target="https://is.vstecb.cz/auth/osoba/5309" TargetMode="External"/><Relationship Id="rId35" Type="http://schemas.openxmlformats.org/officeDocument/2006/relationships/hyperlink" Target="https://is.vstecb.cz/auth/osoba/6592" TargetMode="External"/><Relationship Id="rId43" Type="http://schemas.openxmlformats.org/officeDocument/2006/relationships/hyperlink" Target="https://is.vstecb.cz/auth/osoba/23144" TargetMode="External"/><Relationship Id="rId48" Type="http://schemas.openxmlformats.org/officeDocument/2006/relationships/hyperlink" Target="https://is.vstecb.cz/auth/osoba/23144" TargetMode="External"/><Relationship Id="rId56" Type="http://schemas.openxmlformats.org/officeDocument/2006/relationships/hyperlink" Target="https://is.vstecb.cz/auth/osoba/21525" TargetMode="External"/><Relationship Id="rId64" Type="http://schemas.openxmlformats.org/officeDocument/2006/relationships/footer" Target="footer1.xml"/><Relationship Id="rId8" Type="http://schemas.openxmlformats.org/officeDocument/2006/relationships/hyperlink" Target="https://is.vstecb.cz/auth/mail/mail_posli?to=gryc%40mail.vstecb.cz" TargetMode="External"/><Relationship Id="rId51" Type="http://schemas.openxmlformats.org/officeDocument/2006/relationships/hyperlink" Target="https://is.vstecb.cz/auth/osoba/6592" TargetMode="External"/><Relationship Id="rId3" Type="http://schemas.openxmlformats.org/officeDocument/2006/relationships/styles" Target="styles.xml"/><Relationship Id="rId12" Type="http://schemas.openxmlformats.org/officeDocument/2006/relationships/hyperlink" Target="https://is.vstecb.cz/auth/osoba/23144" TargetMode="External"/><Relationship Id="rId17" Type="http://schemas.openxmlformats.org/officeDocument/2006/relationships/hyperlink" Target="https://is.vstecb.cz/auth/osoba/6592" TargetMode="External"/><Relationship Id="rId25" Type="http://schemas.openxmlformats.org/officeDocument/2006/relationships/hyperlink" Target="https://is.vstecb.cz/auth/osoba/6592" TargetMode="External"/><Relationship Id="rId33" Type="http://schemas.openxmlformats.org/officeDocument/2006/relationships/hyperlink" Target="https://is.vstecb.cz/auth/osoba/26535" TargetMode="External"/><Relationship Id="rId38" Type="http://schemas.openxmlformats.org/officeDocument/2006/relationships/hyperlink" Target="https://is.vstecb.cz/auth/osoba/6592" TargetMode="External"/><Relationship Id="rId46" Type="http://schemas.openxmlformats.org/officeDocument/2006/relationships/hyperlink" Target="https://is.vstecb.cz/auth/osoba/26535" TargetMode="External"/><Relationship Id="rId59" Type="http://schemas.openxmlformats.org/officeDocument/2006/relationships/hyperlink" Target="https://is.vstecb.cz/auth/osoba/21525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is.vstecb.cz/auth/osoba/6592" TargetMode="External"/><Relationship Id="rId41" Type="http://schemas.openxmlformats.org/officeDocument/2006/relationships/hyperlink" Target="https://is.vstecb.cz/auth/osoba/6592" TargetMode="External"/><Relationship Id="rId54" Type="http://schemas.openxmlformats.org/officeDocument/2006/relationships/hyperlink" Target="https://is.vstecb.cz/auth/osoba/14359" TargetMode="External"/><Relationship Id="rId62" Type="http://schemas.openxmlformats.org/officeDocument/2006/relationships/hyperlink" Target="https://is.vstecb.cz/auth/do/vste/uredni_deska/1905433/smernice_c_2_2020_pravidla_specifickeho_vysokoskolskeho_vyzkumu_na_vste/aktualni_zneni_normy_vc_priloh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is.vstecb.cz/auth/osoba/26535" TargetMode="External"/><Relationship Id="rId23" Type="http://schemas.openxmlformats.org/officeDocument/2006/relationships/hyperlink" Target="https://is.vstecb.cz/auth/osoba/6592" TargetMode="External"/><Relationship Id="rId28" Type="http://schemas.openxmlformats.org/officeDocument/2006/relationships/hyperlink" Target="https://is.vstecb.cz/auth/osoba/6592" TargetMode="External"/><Relationship Id="rId36" Type="http://schemas.openxmlformats.org/officeDocument/2006/relationships/hyperlink" Target="https://is.vstecb.cz/auth/osoba/26534" TargetMode="External"/><Relationship Id="rId49" Type="http://schemas.openxmlformats.org/officeDocument/2006/relationships/hyperlink" Target="https://is.vstecb.cz/auth/osoba/6592" TargetMode="External"/><Relationship Id="rId57" Type="http://schemas.openxmlformats.org/officeDocument/2006/relationships/hyperlink" Target="https://is.vstecb.cz/auth/osoba/6592" TargetMode="External"/><Relationship Id="rId10" Type="http://schemas.openxmlformats.org/officeDocument/2006/relationships/hyperlink" Target="https://is.vstecb.cz/auth/osoba/6592" TargetMode="External"/><Relationship Id="rId31" Type="http://schemas.openxmlformats.org/officeDocument/2006/relationships/hyperlink" Target="https://is.vstecb.cz/auth/osoba/25754" TargetMode="External"/><Relationship Id="rId44" Type="http://schemas.openxmlformats.org/officeDocument/2006/relationships/hyperlink" Target="https://is.vstecb.cz/auth/osoba/6592" TargetMode="External"/><Relationship Id="rId52" Type="http://schemas.openxmlformats.org/officeDocument/2006/relationships/hyperlink" Target="https://is.vstecb.cz/auth/osoba/6175" TargetMode="External"/><Relationship Id="rId60" Type="http://schemas.openxmlformats.org/officeDocument/2006/relationships/image" Target="media/image1.png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s.vstecb.cz/auth/osoba/25754" TargetMode="External"/><Relationship Id="rId13" Type="http://schemas.openxmlformats.org/officeDocument/2006/relationships/hyperlink" Target="https://is.vstecb.cz/auth/osoba/26535" TargetMode="External"/><Relationship Id="rId18" Type="http://schemas.openxmlformats.org/officeDocument/2006/relationships/hyperlink" Target="https://is.vstecb.cz/auth/osoba/26535" TargetMode="External"/><Relationship Id="rId39" Type="http://schemas.openxmlformats.org/officeDocument/2006/relationships/hyperlink" Target="https://is.vstecb.cz/auth/osoba/2314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A3905F738742BE99CD3C1FD88ACE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6C57FE-3F53-4BA5-A77F-D175B7183DE4}"/>
      </w:docPartPr>
      <w:docPartBody>
        <w:p w:rsidR="005B603E" w:rsidRDefault="00C7236C" w:rsidP="00C7236C">
          <w:pPr>
            <w:pStyle w:val="C9A3905F738742BE99CD3C1FD88ACEB95"/>
          </w:pPr>
          <w:r w:rsidRPr="00B52434">
            <w:rPr>
              <w:rStyle w:val="Zstupntext"/>
              <w:rFonts w:ascii="Cambria" w:hAnsi="Cambria"/>
              <w:b/>
              <w:color w:val="000000" w:themeColor="text1"/>
              <w:sz w:val="24"/>
              <w:szCs w:val="24"/>
            </w:rPr>
            <w:t>Zadejte název projektu</w:t>
          </w:r>
        </w:p>
      </w:docPartBody>
    </w:docPart>
    <w:docPart>
      <w:docPartPr>
        <w:name w:val="9E0D1992F775484BA089F52EF99FB2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81D08-CECF-42B3-B163-A66E03B7513A}"/>
      </w:docPartPr>
      <w:docPartBody>
        <w:p w:rsidR="005B603E" w:rsidRDefault="00213D36" w:rsidP="00213D36">
          <w:pPr>
            <w:pStyle w:val="9E0D1992F775484BA089F52EF99FB27F13"/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 xml:space="preserve">Zvolte položku                </w:t>
          </w:r>
        </w:p>
      </w:docPartBody>
    </w:docPart>
    <w:docPart>
      <w:docPartPr>
        <w:name w:val="DED80DEABE474CCFB6A3BEB22EBA49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1C5FF8-D141-4A63-8186-5C46AEAED331}"/>
      </w:docPartPr>
      <w:docPartBody>
        <w:p w:rsidR="004E2003" w:rsidRDefault="00DE0C28" w:rsidP="00DE0C28">
          <w:pPr>
            <w:pStyle w:val="DED80DEABE474CCFB6A3BEB22EBA4970"/>
          </w:pPr>
          <w:r w:rsidRPr="0040193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C34D9E318214CB98EAF49E02B9E42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D1801A-2082-41B9-8C95-CBCFF2ADBD40}"/>
      </w:docPartPr>
      <w:docPartBody>
        <w:p w:rsidR="00B8548A" w:rsidRDefault="00C7236C" w:rsidP="00C7236C">
          <w:pPr>
            <w:pStyle w:val="6C34D9E318214CB98EAF49E02B9E423F5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Zadejte jméno, příjmení, titul</w:t>
          </w:r>
        </w:p>
      </w:docPartBody>
    </w:docPart>
    <w:docPart>
      <w:docPartPr>
        <w:name w:val="4BC1D06874354501978AF30E219CDE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9A57F5-8593-4272-B574-981A630C51AF}"/>
      </w:docPartPr>
      <w:docPartBody>
        <w:p w:rsidR="00B8548A" w:rsidRDefault="00C7236C" w:rsidP="00C7236C">
          <w:pPr>
            <w:pStyle w:val="4BC1D06874354501978AF30E219CDECD5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Zadejte jméno, příjmení, titul  (spoluřešitelů)</w:t>
          </w:r>
        </w:p>
      </w:docPartBody>
    </w:docPart>
    <w:docPart>
      <w:docPartPr>
        <w:name w:val="51449E7EB6D945388440D208C76E34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BB2A5F-3755-488B-B0FB-3B81E89BF4D5}"/>
      </w:docPartPr>
      <w:docPartBody>
        <w:p w:rsidR="00B8548A" w:rsidRDefault="00213D36" w:rsidP="00213D36">
          <w:pPr>
            <w:pStyle w:val="51449E7EB6D945388440D208C76E34FC13"/>
          </w:pPr>
          <w:r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Uveďte</w:t>
          </w: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 </w:t>
          </w:r>
          <w:r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počet studentů (</w:t>
          </w:r>
          <w:r w:rsidRPr="00E3306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alespoň roven počtu ostatních členů)</w:t>
          </w:r>
        </w:p>
      </w:docPartBody>
    </w:docPart>
    <w:docPart>
      <w:docPartPr>
        <w:name w:val="836E71BAC62F40578AACC396046484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5973CC-30A7-41BD-B3F4-806FDAA28413}"/>
      </w:docPartPr>
      <w:docPartBody>
        <w:p w:rsidR="00B8548A" w:rsidRDefault="00213D36" w:rsidP="00213D36">
          <w:pPr>
            <w:pStyle w:val="836E71BAC62F40578AACC396046484B210"/>
          </w:pPr>
          <w:r w:rsidRPr="008F3D3F">
            <w:rPr>
              <w:rStyle w:val="Zstupntext"/>
              <w:rFonts w:ascii="Cambria" w:hAnsi="Cambria"/>
              <w:color w:val="000000" w:themeColor="text1"/>
              <w:sz w:val="24"/>
            </w:rPr>
            <w:t>Stručný popis projektu.</w:t>
          </w:r>
        </w:p>
      </w:docPartBody>
    </w:docPart>
    <w:docPart>
      <w:docPartPr>
        <w:name w:val="7584EAEAA8FA4D43987A50B7EE97F3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A3BF18-87CA-4638-AEF6-F274D69CF9BD}"/>
      </w:docPartPr>
      <w:docPartBody>
        <w:p w:rsidR="00B8548A" w:rsidRDefault="00C7236C" w:rsidP="00C7236C">
          <w:pPr>
            <w:pStyle w:val="7584EAEAA8FA4D43987A50B7EE97F3E65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Co je cílem projektu?</w:t>
          </w:r>
        </w:p>
      </w:docPartBody>
    </w:docPart>
    <w:docPart>
      <w:docPartPr>
        <w:name w:val="C0FB09F545404C6390B7939B3DC6E4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702CAA-C9A7-4FA9-8CDE-E91AACFDA7B1}"/>
      </w:docPartPr>
      <w:docPartBody>
        <w:p w:rsidR="00B8548A" w:rsidRDefault="00C7236C" w:rsidP="00C7236C">
          <w:pPr>
            <w:pStyle w:val="C0FB09F545404C6390B7939B3DC6E4DD5"/>
          </w:pPr>
          <w:r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Popište výchozí stav před realizací projektu.</w:t>
          </w:r>
        </w:p>
      </w:docPartBody>
    </w:docPart>
    <w:docPart>
      <w:docPartPr>
        <w:name w:val="6F373FC857694CC787B2D65451DD1C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F1C744-E64E-4DF4-BBF1-94D5D70B51C9}"/>
      </w:docPartPr>
      <w:docPartBody>
        <w:p w:rsidR="00B8548A" w:rsidRDefault="00C7236C" w:rsidP="00C7236C">
          <w:pPr>
            <w:pStyle w:val="6F373FC857694CC787B2D65451DD1C155"/>
          </w:pPr>
          <w:r>
            <w:rPr>
              <w:rFonts w:ascii="Cambria" w:hAnsi="Cambria"/>
              <w:color w:val="000000" w:themeColor="text1"/>
              <w:sz w:val="24"/>
              <w:szCs w:val="24"/>
            </w:rPr>
            <w:t>P</w:t>
          </w:r>
          <w:r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opište jaké aktivity, kroky, a metody použijete.</w:t>
          </w:r>
        </w:p>
      </w:docPartBody>
    </w:docPart>
    <w:docPart>
      <w:docPartPr>
        <w:name w:val="7625D237147D49A78697927DC0503B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95EE59-53FE-4109-95A8-A89B2BF7E1C3}"/>
      </w:docPartPr>
      <w:docPartBody>
        <w:p w:rsidR="00B8548A" w:rsidRDefault="00213D36" w:rsidP="00213D36">
          <w:pPr>
            <w:pStyle w:val="7625D237147D49A78697927DC0503B1D8"/>
          </w:pPr>
          <w:r w:rsidRPr="00B52434">
            <w:rPr>
              <w:rFonts w:ascii="Cambria" w:hAnsi="Cambria"/>
              <w:color w:val="000000" w:themeColor="text1"/>
              <w:sz w:val="24"/>
              <w:szCs w:val="24"/>
            </w:rPr>
            <w:t xml:space="preserve">Popište, jak </w:t>
          </w:r>
          <w:r>
            <w:rPr>
              <w:rFonts w:ascii="Cambria" w:hAnsi="Cambria"/>
              <w:color w:val="000000" w:themeColor="text1"/>
              <w:sz w:val="24"/>
              <w:szCs w:val="24"/>
            </w:rPr>
            <w:t>výstupy projektu přispějí</w:t>
          </w:r>
          <w:r w:rsidRPr="00B52434">
            <w:rPr>
              <w:rFonts w:ascii="Cambria" w:hAnsi="Cambria"/>
              <w:color w:val="000000" w:themeColor="text1"/>
              <w:sz w:val="24"/>
              <w:szCs w:val="24"/>
            </w:rPr>
            <w:t xml:space="preserve"> k rozvoji VŠTE</w:t>
          </w: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?</w:t>
          </w:r>
        </w:p>
      </w:docPartBody>
    </w:docPart>
    <w:docPart>
      <w:docPartPr>
        <w:name w:val="401BF81EDF5149CEAB8CE1F0F84EAE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BE695B-5885-48E4-B0E0-D841B29D8017}"/>
      </w:docPartPr>
      <w:docPartBody>
        <w:p w:rsidR="00B8548A" w:rsidRDefault="00213D36" w:rsidP="00213D36">
          <w:pPr>
            <w:pStyle w:val="401BF81EDF5149CEAB8CE1F0F84EAE916"/>
          </w:pPr>
          <w:r>
            <w:rPr>
              <w:rFonts w:ascii="Cambria" w:hAnsi="Cambria"/>
              <w:color w:val="000000" w:themeColor="text1"/>
              <w:sz w:val="24"/>
              <w:szCs w:val="24"/>
            </w:rPr>
            <w:t xml:space="preserve">V případě, že projekt předpokládá účast na odborných akcích, uveďte je </w:t>
          </w:r>
          <w:r w:rsidRPr="00E33064">
            <w:rPr>
              <w:rFonts w:ascii="Cambria" w:hAnsi="Cambria"/>
              <w:sz w:val="24"/>
              <w:szCs w:val="24"/>
            </w:rPr>
            <w:t>(workshopy, konference</w:t>
          </w:r>
          <w:r>
            <w:rPr>
              <w:rFonts w:ascii="Cambria" w:hAnsi="Cambria"/>
              <w:sz w:val="24"/>
              <w:szCs w:val="24"/>
            </w:rPr>
            <w:t>,</w:t>
          </w:r>
          <w:r w:rsidRPr="00E33064">
            <w:rPr>
              <w:rFonts w:ascii="Cambria" w:hAnsi="Cambria"/>
              <w:sz w:val="24"/>
              <w:szCs w:val="24"/>
            </w:rPr>
            <w:t xml:space="preserve"> přednášky</w:t>
          </w:r>
          <w:r>
            <w:rPr>
              <w:rFonts w:ascii="Cambria" w:hAnsi="Cambria"/>
              <w:sz w:val="24"/>
              <w:szCs w:val="24"/>
            </w:rPr>
            <w:t>, …</w:t>
          </w:r>
          <w:r w:rsidRPr="00E33064">
            <w:rPr>
              <w:rFonts w:ascii="Cambria" w:hAnsi="Cambria"/>
              <w:sz w:val="24"/>
              <w:szCs w:val="24"/>
            </w:rPr>
            <w:t>)</w:t>
          </w:r>
          <w:r>
            <w:rPr>
              <w:rFonts w:ascii="Cambria" w:hAnsi="Cambria"/>
              <w:color w:val="000000" w:themeColor="text1"/>
              <w:sz w:val="24"/>
              <w:szCs w:val="24"/>
            </w:rPr>
            <w:t>.</w:t>
          </w:r>
        </w:p>
      </w:docPartBody>
    </w:docPart>
    <w:docPart>
      <w:docPartPr>
        <w:name w:val="B4715B26B64C4FCD92FCC362BB60C6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DE4204-A496-4DC0-B1F5-EC1EBFE49787}"/>
      </w:docPartPr>
      <w:docPartBody>
        <w:p w:rsidR="00B8548A" w:rsidRDefault="00213D36" w:rsidP="00213D36">
          <w:pPr>
            <w:pStyle w:val="B4715B26B64C4FCD92FCC362BB60C6AB3"/>
          </w:pPr>
          <w:r w:rsidRPr="00434828">
            <w:rPr>
              <w:rFonts w:ascii="Cambria" w:hAnsi="Cambria"/>
              <w:color w:val="000000" w:themeColor="text1"/>
              <w:sz w:val="24"/>
              <w:szCs w:val="24"/>
            </w:rPr>
            <w:t xml:space="preserve">Seznam zásadních odborných výsledků </w:t>
          </w:r>
          <w:r>
            <w:rPr>
              <w:rFonts w:ascii="Cambria" w:hAnsi="Cambria"/>
              <w:color w:val="000000" w:themeColor="text1"/>
              <w:sz w:val="24"/>
              <w:szCs w:val="24"/>
            </w:rPr>
            <w:t>hlavního řešitele</w:t>
          </w:r>
          <w:r w:rsidRPr="00434828">
            <w:rPr>
              <w:rFonts w:ascii="Cambria" w:hAnsi="Cambria"/>
              <w:color w:val="000000" w:themeColor="text1"/>
              <w:sz w:val="24"/>
              <w:szCs w:val="24"/>
            </w:rPr>
            <w:t xml:space="preserve"> (relevantní pro projekt za poslední 3 roky)</w:t>
          </w:r>
        </w:p>
      </w:docPartBody>
    </w:docPart>
    <w:docPart>
      <w:docPartPr>
        <w:name w:val="61A942C9DC3D4F508A5D3FC600D276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313E7B-D009-41D0-8AE3-4EAF1169195A}"/>
      </w:docPartPr>
      <w:docPartBody>
        <w:p w:rsidR="00B8548A" w:rsidRDefault="00C7236C" w:rsidP="00C7236C">
          <w:pPr>
            <w:pStyle w:val="61A942C9DC3D4F508A5D3FC600D2760A6"/>
          </w:pPr>
          <w:r>
            <w:rPr>
              <w:rFonts w:ascii="Cambria" w:hAnsi="Cambria"/>
              <w:color w:val="000000" w:themeColor="text1"/>
              <w:sz w:val="24"/>
              <w:szCs w:val="24"/>
            </w:rPr>
            <w:t>V případě potřeby upřesněte.</w:t>
          </w:r>
        </w:p>
      </w:docPartBody>
    </w:docPart>
    <w:docPart>
      <w:docPartPr>
        <w:name w:val="5BE2EB2E818A41F6AA46811A7D3E35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36D182-FD77-4CAF-9082-BF1793B2C5F8}"/>
      </w:docPartPr>
      <w:docPartBody>
        <w:p w:rsidR="00B8548A" w:rsidRDefault="00213D36" w:rsidP="00213D36">
          <w:pPr>
            <w:pStyle w:val="5BE2EB2E818A41F6AA46811A7D3E3547"/>
          </w:pPr>
          <w:r>
            <w:rPr>
              <w:rFonts w:ascii="Cambria" w:hAnsi="Cambria"/>
              <w:color w:val="000000" w:themeColor="text1"/>
              <w:sz w:val="24"/>
              <w:szCs w:val="24"/>
            </w:rPr>
            <w:t>V případě potřeby upřesněte.</w:t>
          </w:r>
        </w:p>
      </w:docPartBody>
    </w:docPart>
    <w:docPart>
      <w:docPartPr>
        <w:name w:val="B19056E11690412AAFB9441849D41D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A69D23-9ACF-42C3-8281-1B70DA5009F5}"/>
      </w:docPartPr>
      <w:docPartBody>
        <w:p w:rsidR="00B8548A" w:rsidRDefault="00213D36" w:rsidP="00213D36">
          <w:pPr>
            <w:pStyle w:val="B19056E11690412AAFB9441849D41D23"/>
          </w:pPr>
          <w:r>
            <w:rPr>
              <w:rFonts w:ascii="Cambria" w:hAnsi="Cambria"/>
              <w:color w:val="000000" w:themeColor="text1"/>
              <w:sz w:val="24"/>
              <w:szCs w:val="24"/>
            </w:rPr>
            <w:t>V případě potřeby upřesněte.</w:t>
          </w:r>
        </w:p>
      </w:docPartBody>
    </w:docPart>
    <w:docPart>
      <w:docPartPr>
        <w:name w:val="C0C8E4242AFE4A9792537CB1AB0C61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B369A5-72CB-48F9-8066-5FB823F7DEAC}"/>
      </w:docPartPr>
      <w:docPartBody>
        <w:p w:rsidR="000E5BC3" w:rsidRDefault="00B8548A" w:rsidP="00B8548A">
          <w:pPr>
            <w:pStyle w:val="C0C8E4242AFE4A9792537CB1AB0C6191"/>
          </w:pPr>
          <w:r w:rsidRPr="008F3D3F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Uveďte projektové etapy včetně jejich časového rozpětí. Tj. dílčí harmonogram projektu.</w:t>
          </w:r>
        </w:p>
      </w:docPartBody>
    </w:docPart>
    <w:docPart>
      <w:docPartPr>
        <w:name w:val="5705B8CA080047C88B09A743978D0A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765D84-D6D8-404C-BE05-63CA777F122C}"/>
      </w:docPartPr>
      <w:docPartBody>
        <w:p w:rsidR="009E5B03" w:rsidRDefault="00301BF3" w:rsidP="00301BF3">
          <w:pPr>
            <w:pStyle w:val="5705B8CA080047C88B09A743978D0A9A"/>
          </w:pPr>
          <w:r>
            <w:rPr>
              <w:rFonts w:ascii="Cambria" w:hAnsi="Cambria"/>
              <w:color w:val="000000" w:themeColor="text1"/>
              <w:sz w:val="24"/>
              <w:szCs w:val="24"/>
            </w:rPr>
            <w:t>V případě potřeby upřesněte.</w:t>
          </w:r>
        </w:p>
      </w:docPartBody>
    </w:docPart>
    <w:docPart>
      <w:docPartPr>
        <w:name w:val="6E12371A4B02440C8BB5988C3ACA6E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723137-83FE-42A0-9F74-4EF68BC23EF7}"/>
      </w:docPartPr>
      <w:docPartBody>
        <w:p w:rsidR="00CB0A16" w:rsidRDefault="00554737" w:rsidP="00554737">
          <w:pPr>
            <w:pStyle w:val="6E12371A4B02440C8BB5988C3ACA6E0D"/>
          </w:pPr>
          <w:r>
            <w:rPr>
              <w:rFonts w:ascii="Cambria" w:hAnsi="Cambria"/>
              <w:color w:val="000000" w:themeColor="text1"/>
              <w:sz w:val="24"/>
              <w:szCs w:val="24"/>
            </w:rPr>
            <w:t>V případě potřeby upřesněte.</w:t>
          </w:r>
        </w:p>
      </w:docPartBody>
    </w:docPart>
    <w:docPart>
      <w:docPartPr>
        <w:name w:val="70788F64E9954180A2C864A1CBC26C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97613D-96AA-4F1A-82EF-64A07A121103}"/>
      </w:docPartPr>
      <w:docPartBody>
        <w:p w:rsidR="00CB0A16" w:rsidRDefault="00554737" w:rsidP="00554737">
          <w:pPr>
            <w:pStyle w:val="70788F64E9954180A2C864A1CBC26C72"/>
          </w:pPr>
          <w:r>
            <w:rPr>
              <w:rFonts w:ascii="Cambria" w:hAnsi="Cambria"/>
              <w:color w:val="000000" w:themeColor="text1"/>
              <w:sz w:val="24"/>
              <w:szCs w:val="24"/>
            </w:rPr>
            <w:t>V případě potřeby upřesněte.</w:t>
          </w:r>
        </w:p>
      </w:docPartBody>
    </w:docPart>
    <w:docPart>
      <w:docPartPr>
        <w:name w:val="E1AD03ADB2DB47FB9A5847DE160D24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CE019D-B316-41FB-9849-C3646C063CBB}"/>
      </w:docPartPr>
      <w:docPartBody>
        <w:p w:rsidR="00CB0A16" w:rsidRDefault="00554737" w:rsidP="00554737">
          <w:pPr>
            <w:pStyle w:val="E1AD03ADB2DB47FB9A5847DE160D248A"/>
          </w:pPr>
          <w:r>
            <w:rPr>
              <w:rFonts w:ascii="Cambria" w:hAnsi="Cambria"/>
              <w:color w:val="000000" w:themeColor="text1"/>
              <w:sz w:val="24"/>
              <w:szCs w:val="24"/>
            </w:rPr>
            <w:t>V případě potřeby upřesněte.</w:t>
          </w:r>
        </w:p>
      </w:docPartBody>
    </w:docPart>
    <w:docPart>
      <w:docPartPr>
        <w:name w:val="59921A3198B2457A8891F94C80EF6D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1BEAA9-BE81-4BA3-A5BC-7C2C0C56B350}"/>
      </w:docPartPr>
      <w:docPartBody>
        <w:p w:rsidR="00CB0A16" w:rsidRDefault="00554737" w:rsidP="00554737">
          <w:pPr>
            <w:pStyle w:val="59921A3198B2457A8891F94C80EF6DC9"/>
          </w:pPr>
          <w:r>
            <w:rPr>
              <w:rFonts w:ascii="Cambria" w:hAnsi="Cambria"/>
              <w:color w:val="000000" w:themeColor="text1"/>
              <w:sz w:val="24"/>
              <w:szCs w:val="24"/>
            </w:rPr>
            <w:t>V případě potřeby upřesněte.</w:t>
          </w:r>
        </w:p>
      </w:docPartBody>
    </w:docPart>
    <w:docPart>
      <w:docPartPr>
        <w:name w:val="D7A57969208D4BA38179BF3F66ED5C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54012D-0F3F-4EDD-91CB-601562E8CFDA}"/>
      </w:docPartPr>
      <w:docPartBody>
        <w:p w:rsidR="00CB0A16" w:rsidRDefault="00554737" w:rsidP="00554737">
          <w:pPr>
            <w:pStyle w:val="D7A57969208D4BA38179BF3F66ED5CD1"/>
          </w:pPr>
          <w:r>
            <w:rPr>
              <w:rFonts w:ascii="Cambria" w:hAnsi="Cambria"/>
              <w:color w:val="000000" w:themeColor="text1"/>
              <w:sz w:val="24"/>
              <w:szCs w:val="24"/>
            </w:rPr>
            <w:t>V případě potřeby upřesněte.</w:t>
          </w:r>
        </w:p>
      </w:docPartBody>
    </w:docPart>
    <w:docPart>
      <w:docPartPr>
        <w:name w:val="9B7099FF1EC04FF6AC231CFFE62E8D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D7A6C2-ABA6-4826-BE7D-C0D6D40D1FB5}"/>
      </w:docPartPr>
      <w:docPartBody>
        <w:p w:rsidR="00CB0A16" w:rsidRDefault="00554737" w:rsidP="00554737">
          <w:pPr>
            <w:pStyle w:val="9B7099FF1EC04FF6AC231CFFE62E8D9E"/>
          </w:pPr>
          <w:r>
            <w:rPr>
              <w:rFonts w:ascii="Cambria" w:hAnsi="Cambria"/>
              <w:color w:val="000000" w:themeColor="text1"/>
              <w:sz w:val="24"/>
              <w:szCs w:val="24"/>
            </w:rPr>
            <w:t>V případě potřeby upřesněte.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03E"/>
    <w:rsid w:val="00046A99"/>
    <w:rsid w:val="00064B65"/>
    <w:rsid w:val="00073087"/>
    <w:rsid w:val="000C5BB9"/>
    <w:rsid w:val="000E5BC3"/>
    <w:rsid w:val="00213D36"/>
    <w:rsid w:val="00301BF3"/>
    <w:rsid w:val="004E2003"/>
    <w:rsid w:val="00554737"/>
    <w:rsid w:val="005B603E"/>
    <w:rsid w:val="008C6305"/>
    <w:rsid w:val="008F224B"/>
    <w:rsid w:val="009E5B03"/>
    <w:rsid w:val="00B8548A"/>
    <w:rsid w:val="00C7236C"/>
    <w:rsid w:val="00CB0A16"/>
    <w:rsid w:val="00D57DDE"/>
    <w:rsid w:val="00DE0C28"/>
    <w:rsid w:val="00F1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7236C"/>
    <w:rPr>
      <w:color w:val="808080"/>
    </w:rPr>
  </w:style>
  <w:style w:type="paragraph" w:customStyle="1" w:styleId="DED80DEABE474CCFB6A3BEB22EBA4970">
    <w:name w:val="DED80DEABE474CCFB6A3BEB22EBA4970"/>
    <w:rsid w:val="00DE0C28"/>
  </w:style>
  <w:style w:type="paragraph" w:customStyle="1" w:styleId="C0C8E4242AFE4A9792537CB1AB0C6191">
    <w:name w:val="C0C8E4242AFE4A9792537CB1AB0C6191"/>
    <w:rsid w:val="00B8548A"/>
  </w:style>
  <w:style w:type="character" w:styleId="Hypertextovodkaz">
    <w:name w:val="Hyperlink"/>
    <w:basedOn w:val="Standardnpsmoodstavce"/>
    <w:uiPriority w:val="99"/>
    <w:semiHidden/>
    <w:unhideWhenUsed/>
    <w:rsid w:val="00213D36"/>
    <w:rPr>
      <w:color w:val="0000FF"/>
      <w:u w:val="single"/>
    </w:rPr>
  </w:style>
  <w:style w:type="paragraph" w:customStyle="1" w:styleId="51449E7EB6D945388440D208C76E34FC13">
    <w:name w:val="51449E7EB6D945388440D208C76E34FC13"/>
    <w:rsid w:val="00213D36"/>
    <w:rPr>
      <w:rFonts w:eastAsiaTheme="minorHAnsi"/>
      <w:lang w:eastAsia="en-US"/>
    </w:rPr>
  </w:style>
  <w:style w:type="paragraph" w:customStyle="1" w:styleId="9E0D1992F775484BA089F52EF99FB27F13">
    <w:name w:val="9E0D1992F775484BA089F52EF99FB27F13"/>
    <w:rsid w:val="00213D36"/>
    <w:rPr>
      <w:rFonts w:eastAsiaTheme="minorHAnsi"/>
      <w:lang w:eastAsia="en-US"/>
    </w:rPr>
  </w:style>
  <w:style w:type="paragraph" w:customStyle="1" w:styleId="836E71BAC62F40578AACC396046484B210">
    <w:name w:val="836E71BAC62F40578AACC396046484B210"/>
    <w:rsid w:val="00213D36"/>
    <w:rPr>
      <w:rFonts w:eastAsiaTheme="minorHAnsi"/>
      <w:lang w:eastAsia="en-US"/>
    </w:rPr>
  </w:style>
  <w:style w:type="paragraph" w:customStyle="1" w:styleId="7625D237147D49A78697927DC0503B1D8">
    <w:name w:val="7625D237147D49A78697927DC0503B1D8"/>
    <w:rsid w:val="00213D36"/>
    <w:rPr>
      <w:rFonts w:eastAsiaTheme="minorHAnsi"/>
      <w:lang w:eastAsia="en-US"/>
    </w:rPr>
  </w:style>
  <w:style w:type="paragraph" w:customStyle="1" w:styleId="401BF81EDF5149CEAB8CE1F0F84EAE916">
    <w:name w:val="401BF81EDF5149CEAB8CE1F0F84EAE916"/>
    <w:rsid w:val="00213D36"/>
    <w:rPr>
      <w:rFonts w:eastAsiaTheme="minorHAnsi"/>
      <w:lang w:eastAsia="en-US"/>
    </w:rPr>
  </w:style>
  <w:style w:type="paragraph" w:customStyle="1" w:styleId="B4715B26B64C4FCD92FCC362BB60C6AB3">
    <w:name w:val="B4715B26B64C4FCD92FCC362BB60C6AB3"/>
    <w:rsid w:val="00213D36"/>
    <w:rPr>
      <w:rFonts w:eastAsiaTheme="minorHAnsi"/>
      <w:lang w:eastAsia="en-US"/>
    </w:rPr>
  </w:style>
  <w:style w:type="paragraph" w:customStyle="1" w:styleId="5BE2EB2E818A41F6AA46811A7D3E3547">
    <w:name w:val="5BE2EB2E818A41F6AA46811A7D3E3547"/>
    <w:rsid w:val="00213D36"/>
  </w:style>
  <w:style w:type="paragraph" w:customStyle="1" w:styleId="B19056E11690412AAFB9441849D41D23">
    <w:name w:val="B19056E11690412AAFB9441849D41D23"/>
    <w:rsid w:val="00213D36"/>
  </w:style>
  <w:style w:type="paragraph" w:customStyle="1" w:styleId="181C781FB46042E3ADDBC31E0A10E53A">
    <w:name w:val="181C781FB46042E3ADDBC31E0A10E53A"/>
    <w:rsid w:val="00213D36"/>
  </w:style>
  <w:style w:type="paragraph" w:customStyle="1" w:styleId="268A98697F6B43E2ABFE17AE6D68F226">
    <w:name w:val="268A98697F6B43E2ABFE17AE6D68F226"/>
    <w:rsid w:val="00213D36"/>
  </w:style>
  <w:style w:type="paragraph" w:customStyle="1" w:styleId="B017398D52504FDE97483B584D064D56">
    <w:name w:val="B017398D52504FDE97483B584D064D56"/>
    <w:rsid w:val="00213D36"/>
  </w:style>
  <w:style w:type="paragraph" w:customStyle="1" w:styleId="AD95C44FDBB84F5EB7FD9ADF42329C76">
    <w:name w:val="AD95C44FDBB84F5EB7FD9ADF42329C76"/>
    <w:rsid w:val="00213D36"/>
  </w:style>
  <w:style w:type="paragraph" w:customStyle="1" w:styleId="C9A3905F738742BE99CD3C1FD88ACEB95">
    <w:name w:val="C9A3905F738742BE99CD3C1FD88ACEB95"/>
    <w:rsid w:val="00C7236C"/>
    <w:rPr>
      <w:rFonts w:eastAsiaTheme="minorHAnsi"/>
      <w:lang w:eastAsia="en-US"/>
    </w:rPr>
  </w:style>
  <w:style w:type="paragraph" w:customStyle="1" w:styleId="6C34D9E318214CB98EAF49E02B9E423F5">
    <w:name w:val="6C34D9E318214CB98EAF49E02B9E423F5"/>
    <w:rsid w:val="00C7236C"/>
    <w:rPr>
      <w:rFonts w:eastAsiaTheme="minorHAnsi"/>
      <w:lang w:eastAsia="en-US"/>
    </w:rPr>
  </w:style>
  <w:style w:type="paragraph" w:customStyle="1" w:styleId="4BC1D06874354501978AF30E219CDECD5">
    <w:name w:val="4BC1D06874354501978AF30E219CDECD5"/>
    <w:rsid w:val="00C7236C"/>
    <w:rPr>
      <w:rFonts w:eastAsiaTheme="minorHAnsi"/>
      <w:lang w:eastAsia="en-US"/>
    </w:rPr>
  </w:style>
  <w:style w:type="paragraph" w:customStyle="1" w:styleId="7584EAEAA8FA4D43987A50B7EE97F3E65">
    <w:name w:val="7584EAEAA8FA4D43987A50B7EE97F3E65"/>
    <w:rsid w:val="00C7236C"/>
    <w:rPr>
      <w:rFonts w:eastAsiaTheme="minorHAnsi"/>
      <w:lang w:eastAsia="en-US"/>
    </w:rPr>
  </w:style>
  <w:style w:type="paragraph" w:customStyle="1" w:styleId="C0FB09F545404C6390B7939B3DC6E4DD5">
    <w:name w:val="C0FB09F545404C6390B7939B3DC6E4DD5"/>
    <w:rsid w:val="00C7236C"/>
    <w:rPr>
      <w:rFonts w:eastAsiaTheme="minorHAnsi"/>
      <w:lang w:eastAsia="en-US"/>
    </w:rPr>
  </w:style>
  <w:style w:type="paragraph" w:customStyle="1" w:styleId="6F373FC857694CC787B2D65451DD1C155">
    <w:name w:val="6F373FC857694CC787B2D65451DD1C155"/>
    <w:rsid w:val="00C7236C"/>
    <w:rPr>
      <w:rFonts w:eastAsiaTheme="minorHAnsi"/>
      <w:lang w:eastAsia="en-US"/>
    </w:rPr>
  </w:style>
  <w:style w:type="paragraph" w:customStyle="1" w:styleId="61A942C9DC3D4F508A5D3FC600D2760A6">
    <w:name w:val="61A942C9DC3D4F508A5D3FC600D2760A6"/>
    <w:rsid w:val="00C7236C"/>
    <w:rPr>
      <w:rFonts w:eastAsiaTheme="minorHAnsi"/>
      <w:lang w:eastAsia="en-US"/>
    </w:rPr>
  </w:style>
  <w:style w:type="paragraph" w:customStyle="1" w:styleId="5705B8CA080047C88B09A743978D0A9A">
    <w:name w:val="5705B8CA080047C88B09A743978D0A9A"/>
    <w:rsid w:val="00301BF3"/>
  </w:style>
  <w:style w:type="paragraph" w:customStyle="1" w:styleId="127B40486EEF4861A5BECC9BE7F6C6AB">
    <w:name w:val="127B40486EEF4861A5BECC9BE7F6C6AB"/>
    <w:rsid w:val="00301BF3"/>
  </w:style>
  <w:style w:type="paragraph" w:customStyle="1" w:styleId="6E12371A4B02440C8BB5988C3ACA6E0D">
    <w:name w:val="6E12371A4B02440C8BB5988C3ACA6E0D"/>
    <w:rsid w:val="00554737"/>
  </w:style>
  <w:style w:type="paragraph" w:customStyle="1" w:styleId="70788F64E9954180A2C864A1CBC26C72">
    <w:name w:val="70788F64E9954180A2C864A1CBC26C72"/>
    <w:rsid w:val="00554737"/>
  </w:style>
  <w:style w:type="paragraph" w:customStyle="1" w:styleId="78C5F6EDC80C49FBB2F7998164561C6D">
    <w:name w:val="78C5F6EDC80C49FBB2F7998164561C6D"/>
    <w:rsid w:val="00554737"/>
  </w:style>
  <w:style w:type="paragraph" w:customStyle="1" w:styleId="A69AEC34038545F398B0A059A3EDED77">
    <w:name w:val="A69AEC34038545F398B0A059A3EDED77"/>
    <w:rsid w:val="00554737"/>
  </w:style>
  <w:style w:type="paragraph" w:customStyle="1" w:styleId="FFE0ED282C5D454184F41F796C0084FC">
    <w:name w:val="FFE0ED282C5D454184F41F796C0084FC"/>
    <w:rsid w:val="00554737"/>
  </w:style>
  <w:style w:type="paragraph" w:customStyle="1" w:styleId="4B3C5966643243479F9EBBD2F9BAC3E2">
    <w:name w:val="4B3C5966643243479F9EBBD2F9BAC3E2"/>
    <w:rsid w:val="00554737"/>
  </w:style>
  <w:style w:type="paragraph" w:customStyle="1" w:styleId="E1AD03ADB2DB47FB9A5847DE160D248A">
    <w:name w:val="E1AD03ADB2DB47FB9A5847DE160D248A"/>
    <w:rsid w:val="00554737"/>
  </w:style>
  <w:style w:type="paragraph" w:customStyle="1" w:styleId="59921A3198B2457A8891F94C80EF6DC9">
    <w:name w:val="59921A3198B2457A8891F94C80EF6DC9"/>
    <w:rsid w:val="00554737"/>
  </w:style>
  <w:style w:type="paragraph" w:customStyle="1" w:styleId="D7A57969208D4BA38179BF3F66ED5CD1">
    <w:name w:val="D7A57969208D4BA38179BF3F66ED5CD1"/>
    <w:rsid w:val="00554737"/>
  </w:style>
  <w:style w:type="paragraph" w:customStyle="1" w:styleId="9B7099FF1EC04FF6AC231CFFE62E8D9E">
    <w:name w:val="9B7099FF1EC04FF6AC231CFFE62E8D9E"/>
    <w:rsid w:val="005547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00A54-CFED-4289-925B-A791A416D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10</Pages>
  <Words>2540</Words>
  <Characters>14986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VSTE CB</Company>
  <LinksUpToDate>false</LinksUpToDate>
  <CharactersWithSpaces>17492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Žemlička Michal</dc:creator>
  <cp:keywords/>
  <dc:description/>
  <cp:lastModifiedBy>Šál Jiří</cp:lastModifiedBy>
  <cp:revision>46</cp:revision>
  <cp:lastPrinted>2021-04-01T08:42:00Z</cp:lastPrinted>
  <dcterms:created xsi:type="dcterms:W3CDTF">2021-11-29T10:49:00Z</dcterms:created>
  <dcterms:modified xsi:type="dcterms:W3CDTF">2022-01-04T11:52:00Z</dcterms:modified>
</cp:coreProperties>
</file>