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4D02" w14:textId="77777777" w:rsidR="00785794" w:rsidRPr="00785794" w:rsidRDefault="00785794" w:rsidP="00785794">
      <w:pPr>
        <w:pStyle w:val="Default"/>
        <w:jc w:val="center"/>
        <w:rPr>
          <w:color w:val="auto"/>
        </w:rPr>
      </w:pPr>
      <w:r w:rsidRPr="00785794">
        <w:rPr>
          <w:b/>
          <w:bCs/>
          <w:color w:val="auto"/>
        </w:rPr>
        <w:t>Vysoká škola technická a ekonomická v Českých Budějovicích</w:t>
      </w:r>
    </w:p>
    <w:p w14:paraId="7D533272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  <w:r w:rsidRPr="00785794">
        <w:rPr>
          <w:b/>
          <w:bCs/>
          <w:color w:val="auto"/>
        </w:rPr>
        <w:t>Okružní 10, 370 01 České Budějovice</w:t>
      </w:r>
    </w:p>
    <w:p w14:paraId="7BC32EC1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</w:p>
    <w:p w14:paraId="09E59F52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  <w:r w:rsidRPr="00785794">
        <w:rPr>
          <w:b/>
          <w:bCs/>
          <w:noProof/>
          <w:color w:val="auto"/>
          <w:lang w:eastAsia="cs-CZ"/>
        </w:rPr>
        <w:drawing>
          <wp:inline distT="0" distB="0" distL="0" distR="0" wp14:anchorId="2CAE5F69" wp14:editId="388EF7A4">
            <wp:extent cx="2114550" cy="2134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94" cy="21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D458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</w:p>
    <w:p w14:paraId="18681FB8" w14:textId="77777777" w:rsidR="00785794" w:rsidRPr="00785794" w:rsidRDefault="00785794" w:rsidP="00785794">
      <w:pPr>
        <w:pStyle w:val="Default"/>
        <w:jc w:val="center"/>
        <w:rPr>
          <w:color w:val="auto"/>
        </w:rPr>
      </w:pPr>
    </w:p>
    <w:p w14:paraId="6D9590F6" w14:textId="2638F012" w:rsidR="00785794" w:rsidRDefault="00785794" w:rsidP="007857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Závěrečná zpráva o řeš</w:t>
      </w:r>
      <w:r w:rsidR="007E0960">
        <w:rPr>
          <w:b/>
          <w:bCs/>
          <w:color w:val="auto"/>
          <w:sz w:val="32"/>
          <w:szCs w:val="32"/>
        </w:rPr>
        <w:t>ení Interního grantu za rok 2020</w:t>
      </w:r>
    </w:p>
    <w:p w14:paraId="1DE71346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44DB191B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245EEEE3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68FF3847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221EF661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18DEA103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Název projektu</w:t>
      </w:r>
    </w:p>
    <w:p w14:paraId="0576EA1A" w14:textId="3CF327DA" w:rsidR="00785794" w:rsidRDefault="007E0960" w:rsidP="00785794">
      <w:pPr>
        <w:pStyle w:val="Default"/>
        <w:jc w:val="center"/>
        <w:rPr>
          <w:b/>
          <w:bCs/>
          <w:i/>
          <w:iCs/>
          <w:color w:val="auto"/>
          <w:sz w:val="32"/>
          <w:szCs w:val="32"/>
        </w:rPr>
      </w:pPr>
      <w:r w:rsidRPr="007E0960">
        <w:rPr>
          <w:b/>
          <w:bCs/>
          <w:i/>
          <w:iCs/>
          <w:color w:val="auto"/>
          <w:sz w:val="32"/>
          <w:szCs w:val="32"/>
        </w:rPr>
        <w:t>Vývoj pokročilých stavebních materiálů se zaměřením na rozvoj experimentální analýzy a propojení se studijním programem SHM</w:t>
      </w:r>
    </w:p>
    <w:p w14:paraId="574CBA99" w14:textId="77777777" w:rsidR="007E0960" w:rsidRDefault="007E0960" w:rsidP="00785794">
      <w:pPr>
        <w:pStyle w:val="Default"/>
        <w:jc w:val="center"/>
        <w:rPr>
          <w:color w:val="auto"/>
          <w:sz w:val="28"/>
          <w:szCs w:val="28"/>
        </w:rPr>
      </w:pPr>
    </w:p>
    <w:p w14:paraId="3DFF8890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0F26E118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Číslo projektu</w:t>
      </w:r>
    </w:p>
    <w:p w14:paraId="619614F5" w14:textId="7AF3DA5D" w:rsidR="00785794" w:rsidRDefault="00785794" w:rsidP="007857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8210</w:t>
      </w:r>
      <w:r w:rsidR="00A9681C">
        <w:rPr>
          <w:b/>
          <w:bCs/>
          <w:color w:val="auto"/>
          <w:sz w:val="32"/>
          <w:szCs w:val="32"/>
        </w:rPr>
        <w:t>-</w:t>
      </w:r>
      <w:r w:rsidR="007E0960">
        <w:rPr>
          <w:b/>
          <w:bCs/>
          <w:color w:val="auto"/>
          <w:sz w:val="32"/>
          <w:szCs w:val="32"/>
        </w:rPr>
        <w:t>009</w:t>
      </w:r>
      <w:r w:rsidR="00F017F0">
        <w:rPr>
          <w:b/>
          <w:bCs/>
          <w:color w:val="auto"/>
          <w:sz w:val="32"/>
          <w:szCs w:val="32"/>
        </w:rPr>
        <w:t>/2020</w:t>
      </w:r>
    </w:p>
    <w:p w14:paraId="55AEE088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0E89FF8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674DA969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29690374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CB6389B" w14:textId="47EC7BE0" w:rsidR="00785794" w:rsidRDefault="00785794" w:rsidP="00785794">
      <w:pPr>
        <w:pStyle w:val="Default"/>
        <w:rPr>
          <w:color w:val="auto"/>
          <w:sz w:val="28"/>
          <w:szCs w:val="28"/>
        </w:rPr>
      </w:pPr>
      <w:r w:rsidRPr="0031777E">
        <w:rPr>
          <w:color w:val="auto"/>
          <w:sz w:val="28"/>
          <w:szCs w:val="28"/>
        </w:rPr>
        <w:t>Řešitel:</w:t>
      </w:r>
      <w:r>
        <w:rPr>
          <w:b/>
          <w:bCs/>
          <w:color w:val="auto"/>
          <w:sz w:val="28"/>
          <w:szCs w:val="28"/>
        </w:rPr>
        <w:t xml:space="preserve"> </w:t>
      </w:r>
      <w:r w:rsidR="00A9681C">
        <w:rPr>
          <w:b/>
          <w:bCs/>
          <w:color w:val="auto"/>
          <w:sz w:val="28"/>
          <w:szCs w:val="28"/>
        </w:rPr>
        <w:t xml:space="preserve">Ing. </w:t>
      </w:r>
      <w:r w:rsidR="0031777E">
        <w:rPr>
          <w:b/>
          <w:bCs/>
          <w:color w:val="auto"/>
          <w:sz w:val="28"/>
          <w:szCs w:val="28"/>
        </w:rPr>
        <w:t>Jiří Šál</w:t>
      </w:r>
      <w:r w:rsidR="0000346C">
        <w:rPr>
          <w:b/>
          <w:bCs/>
          <w:color w:val="auto"/>
          <w:sz w:val="28"/>
          <w:szCs w:val="28"/>
        </w:rPr>
        <w:t xml:space="preserve">, </w:t>
      </w:r>
      <w:r w:rsidR="0000346C" w:rsidRPr="0000346C">
        <w:rPr>
          <w:b/>
          <w:bCs/>
          <w:color w:val="auto"/>
          <w:sz w:val="28"/>
          <w:szCs w:val="28"/>
        </w:rPr>
        <w:t>Ing. Jaroslav Pokorný, Ph.D.</w:t>
      </w:r>
    </w:p>
    <w:p w14:paraId="35A66661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4BB2696F" w14:textId="1C84E716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1A1FA47" w14:textId="2E0B53FB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3A18407" w14:textId="6652AABA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C6C8587" w14:textId="77777777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5448E8BA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C151C50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20EBDC64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Řešeno v roce</w:t>
      </w:r>
    </w:p>
    <w:p w14:paraId="1372AC11" w14:textId="40B97974" w:rsidR="00785794" w:rsidRDefault="00F017F0" w:rsidP="0078579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2020</w:t>
      </w:r>
    </w:p>
    <w:p w14:paraId="7639B9E3" w14:textId="77777777" w:rsidR="00785794" w:rsidRDefault="00785794" w:rsidP="00785794"/>
    <w:p w14:paraId="1F9D32A0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lastRenderedPageBreak/>
        <w:t xml:space="preserve">1. Cíl řešení </w:t>
      </w:r>
    </w:p>
    <w:p w14:paraId="6CABF306" w14:textId="74FF2FB2" w:rsidR="00785794" w:rsidRDefault="005B35DF" w:rsidP="005B35D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 xml:space="preserve">Cílem projektu je </w:t>
      </w:r>
      <w:r w:rsidR="007E0960">
        <w:rPr>
          <w:rFonts w:asciiTheme="minorHAnsi" w:hAnsiTheme="minorHAnsi" w:cstheme="minorHAnsi"/>
          <w:sz w:val="23"/>
          <w:szCs w:val="23"/>
        </w:rPr>
        <w:t>r</w:t>
      </w:r>
      <w:r w:rsidR="007E0960" w:rsidRPr="007E0960">
        <w:rPr>
          <w:rFonts w:asciiTheme="minorHAnsi" w:hAnsiTheme="minorHAnsi" w:cstheme="minorHAnsi"/>
          <w:sz w:val="23"/>
          <w:szCs w:val="23"/>
        </w:rPr>
        <w:t>ozšíření experimentálního zázemí laboratoře, zkvalitnění výzkumu a publikační činnosti v oblasti stavebních materiálů.</w:t>
      </w:r>
    </w:p>
    <w:p w14:paraId="09B281F4" w14:textId="2030252A" w:rsidR="00CD787C" w:rsidRDefault="00CD787C" w:rsidP="005B35D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1979"/>
      </w:tblGrid>
      <w:tr w:rsidR="0005220C" w:rsidRPr="00CD787C" w14:paraId="178B2B31" w14:textId="77777777" w:rsidTr="000C28A7">
        <w:tc>
          <w:tcPr>
            <w:tcW w:w="3261" w:type="dxa"/>
          </w:tcPr>
          <w:p w14:paraId="6652B27F" w14:textId="77777777" w:rsidR="0005220C" w:rsidRPr="00CD787C" w:rsidRDefault="0005220C" w:rsidP="000C28A7">
            <w:pPr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D969F16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Žádost</w:t>
            </w:r>
          </w:p>
        </w:tc>
        <w:tc>
          <w:tcPr>
            <w:tcW w:w="1985" w:type="dxa"/>
          </w:tcPr>
          <w:p w14:paraId="6661C683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Schváleno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0098048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Skutečnost</w:t>
            </w:r>
          </w:p>
        </w:tc>
      </w:tr>
      <w:tr w:rsidR="0005220C" w:rsidRPr="00CD787C" w14:paraId="3446A319" w14:textId="77777777" w:rsidTr="000C28A7">
        <w:tc>
          <w:tcPr>
            <w:tcW w:w="3261" w:type="dxa"/>
          </w:tcPr>
          <w:p w14:paraId="5104B2E4" w14:textId="77777777" w:rsidR="0005220C" w:rsidRPr="00CD787C" w:rsidRDefault="0005220C" w:rsidP="000C28A7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CD787C">
              <w:rPr>
                <w:rFonts w:cstheme="minorHAnsi"/>
                <w:color w:val="000000"/>
                <w:sz w:val="23"/>
                <w:szCs w:val="23"/>
              </w:rPr>
              <w:t>Kategorie</w:t>
            </w:r>
          </w:p>
        </w:tc>
        <w:tc>
          <w:tcPr>
            <w:tcW w:w="1842" w:type="dxa"/>
          </w:tcPr>
          <w:p w14:paraId="3C4FC898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  <w:tc>
          <w:tcPr>
            <w:tcW w:w="1985" w:type="dxa"/>
          </w:tcPr>
          <w:p w14:paraId="5BCF3B0B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8190E4E" w14:textId="77777777" w:rsidR="0005220C" w:rsidRPr="00CD787C" w:rsidRDefault="0005220C" w:rsidP="000C28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</w:tr>
      <w:tr w:rsidR="0005220C" w:rsidRPr="00CD787C" w14:paraId="73897C03" w14:textId="77777777" w:rsidTr="000C28A7">
        <w:tc>
          <w:tcPr>
            <w:tcW w:w="3261" w:type="dxa"/>
          </w:tcPr>
          <w:p w14:paraId="14EBCAFB" w14:textId="77777777" w:rsidR="0005220C" w:rsidRPr="00CD787C" w:rsidRDefault="0005220C" w:rsidP="000C28A7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4A359D">
              <w:t>Mzdy včetně pohyblivých složek</w:t>
            </w:r>
            <w:r w:rsidRPr="004146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o</w:t>
            </w:r>
            <w:r w:rsidRPr="0041468C">
              <w:rPr>
                <w:sz w:val="23"/>
                <w:szCs w:val="23"/>
              </w:rPr>
              <w:t>dvod</w:t>
            </w:r>
            <w:r>
              <w:rPr>
                <w:sz w:val="23"/>
                <w:szCs w:val="23"/>
              </w:rPr>
              <w:t>ů</w:t>
            </w:r>
            <w:r w:rsidRPr="0041468C">
              <w:rPr>
                <w:sz w:val="23"/>
                <w:szCs w:val="23"/>
              </w:rPr>
              <w:t xml:space="preserve"> SP, ZP a FKSP ze strany zaměstnavatele</w:t>
            </w:r>
          </w:p>
        </w:tc>
        <w:tc>
          <w:tcPr>
            <w:tcW w:w="1842" w:type="dxa"/>
          </w:tcPr>
          <w:p w14:paraId="34D6AAF1" w14:textId="187B1663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.000,-</w:t>
            </w:r>
          </w:p>
        </w:tc>
        <w:tc>
          <w:tcPr>
            <w:tcW w:w="1985" w:type="dxa"/>
          </w:tcPr>
          <w:p w14:paraId="2A68BC63" w14:textId="43443AA6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F0FFDD5" w14:textId="7199C8AF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</w:tr>
      <w:tr w:rsidR="0005220C" w:rsidRPr="00CD787C" w14:paraId="0476AD6D" w14:textId="77777777" w:rsidTr="000C28A7">
        <w:trPr>
          <w:trHeight w:val="227"/>
        </w:trPr>
        <w:tc>
          <w:tcPr>
            <w:tcW w:w="3261" w:type="dxa"/>
          </w:tcPr>
          <w:p w14:paraId="7C6782A9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Materiální náklady</w:t>
            </w:r>
          </w:p>
        </w:tc>
        <w:tc>
          <w:tcPr>
            <w:tcW w:w="1842" w:type="dxa"/>
          </w:tcPr>
          <w:p w14:paraId="2A0C8C1A" w14:textId="0C8BCB23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79.112,08</w:t>
            </w:r>
          </w:p>
        </w:tc>
        <w:tc>
          <w:tcPr>
            <w:tcW w:w="1985" w:type="dxa"/>
          </w:tcPr>
          <w:p w14:paraId="3E677AEA" w14:textId="5B81E7CF" w:rsidR="0005220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18.292,79</w:t>
            </w:r>
          </w:p>
        </w:tc>
        <w:tc>
          <w:tcPr>
            <w:tcW w:w="1979" w:type="dxa"/>
          </w:tcPr>
          <w:p w14:paraId="22E34910" w14:textId="59DB68B4" w:rsidR="0005220C" w:rsidRPr="00CD787C" w:rsidRDefault="001B4497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1B4497">
              <w:rPr>
                <w:rFonts w:asciiTheme="minorHAnsi" w:hAnsiTheme="minorHAnsi" w:cstheme="minorHAnsi"/>
                <w:sz w:val="23"/>
                <w:szCs w:val="23"/>
              </w:rPr>
              <w:t>19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1B4497">
              <w:rPr>
                <w:rFonts w:asciiTheme="minorHAnsi" w:hAnsiTheme="minorHAnsi" w:cstheme="minorHAnsi"/>
                <w:sz w:val="23"/>
                <w:szCs w:val="23"/>
              </w:rPr>
              <w:t>523,35</w:t>
            </w:r>
          </w:p>
        </w:tc>
      </w:tr>
      <w:tr w:rsidR="0005220C" w:rsidRPr="00CD787C" w14:paraId="1C6D625B" w14:textId="77777777" w:rsidTr="000C28A7">
        <w:trPr>
          <w:trHeight w:val="227"/>
        </w:trPr>
        <w:tc>
          <w:tcPr>
            <w:tcW w:w="3261" w:type="dxa"/>
          </w:tcPr>
          <w:p w14:paraId="57E7F46E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Externí služby</w:t>
            </w:r>
          </w:p>
        </w:tc>
        <w:tc>
          <w:tcPr>
            <w:tcW w:w="1842" w:type="dxa"/>
          </w:tcPr>
          <w:p w14:paraId="789904E3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14:paraId="215D6C02" w14:textId="33B4E1ED" w:rsidR="0005220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14:paraId="18053FCD" w14:textId="2C9270C6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</w:tr>
      <w:tr w:rsidR="0005220C" w:rsidRPr="00CD787C" w14:paraId="102830BE" w14:textId="77777777" w:rsidTr="000C28A7">
        <w:trPr>
          <w:trHeight w:val="227"/>
        </w:trPr>
        <w:tc>
          <w:tcPr>
            <w:tcW w:w="3261" w:type="dxa"/>
          </w:tcPr>
          <w:p w14:paraId="2B631075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Cestovní náhrady</w:t>
            </w: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1842" w:type="dxa"/>
          </w:tcPr>
          <w:p w14:paraId="127B125A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14:paraId="167BC2DE" w14:textId="3D4C20C8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14:paraId="24EF6CA8" w14:textId="08FD26C9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</w:tr>
      <w:tr w:rsidR="0005220C" w:rsidRPr="00CD787C" w14:paraId="73EACBFC" w14:textId="77777777" w:rsidTr="000C28A7">
        <w:trPr>
          <w:trHeight w:val="227"/>
        </w:trPr>
        <w:tc>
          <w:tcPr>
            <w:tcW w:w="3261" w:type="dxa"/>
          </w:tcPr>
          <w:p w14:paraId="70E295FA" w14:textId="77777777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Celkem</w:t>
            </w:r>
          </w:p>
        </w:tc>
        <w:tc>
          <w:tcPr>
            <w:tcW w:w="1842" w:type="dxa"/>
          </w:tcPr>
          <w:p w14:paraId="3FA0976C" w14:textId="7C7AB4BC" w:rsidR="0005220C" w:rsidRPr="00CD787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99.112,08</w:t>
            </w:r>
          </w:p>
        </w:tc>
        <w:tc>
          <w:tcPr>
            <w:tcW w:w="1985" w:type="dxa"/>
          </w:tcPr>
          <w:p w14:paraId="0EDDF0F7" w14:textId="4EE187F8" w:rsidR="0005220C" w:rsidRDefault="0005220C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18.292,79</w:t>
            </w:r>
          </w:p>
        </w:tc>
        <w:tc>
          <w:tcPr>
            <w:tcW w:w="1979" w:type="dxa"/>
          </w:tcPr>
          <w:p w14:paraId="7371E854" w14:textId="0239C021" w:rsidR="0005220C" w:rsidRPr="00CD787C" w:rsidRDefault="001B4497" w:rsidP="000C28A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1B4497">
              <w:rPr>
                <w:rFonts w:asciiTheme="minorHAnsi" w:hAnsiTheme="minorHAnsi" w:cstheme="minorHAnsi"/>
                <w:sz w:val="23"/>
                <w:szCs w:val="23"/>
              </w:rPr>
              <w:t>19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1B4497">
              <w:rPr>
                <w:rFonts w:asciiTheme="minorHAnsi" w:hAnsiTheme="minorHAnsi" w:cstheme="minorHAnsi"/>
                <w:sz w:val="23"/>
                <w:szCs w:val="23"/>
              </w:rPr>
              <w:t>523,35</w:t>
            </w:r>
          </w:p>
        </w:tc>
      </w:tr>
    </w:tbl>
    <w:p w14:paraId="720E8695" w14:textId="711CC6AB" w:rsidR="00CD787C" w:rsidRDefault="00CD787C" w:rsidP="005B35D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7FE7D50" w14:textId="1FC0E19D" w:rsidR="00BD7915" w:rsidRPr="00BD7915" w:rsidRDefault="00BD7915" w:rsidP="00BD7915">
      <w:pPr>
        <w:rPr>
          <w:sz w:val="23"/>
          <w:szCs w:val="23"/>
        </w:rPr>
      </w:pPr>
      <w:r w:rsidRPr="00BD7915">
        <w:rPr>
          <w:sz w:val="23"/>
          <w:szCs w:val="23"/>
        </w:rPr>
        <w:t>Nákup dle žádosti:</w:t>
      </w:r>
    </w:p>
    <w:p w14:paraId="30107103" w14:textId="0C18EE08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05220C">
        <w:rPr>
          <w:rFonts w:asciiTheme="minorHAnsi" w:hAnsiTheme="minorHAnsi" w:cstheme="minorHAnsi"/>
          <w:sz w:val="22"/>
          <w:szCs w:val="22"/>
        </w:rPr>
        <w:t>Cultivated</w:t>
      </w:r>
      <w:proofErr w:type="spellEnd"/>
      <w:r w:rsidRPr="000522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220C">
        <w:rPr>
          <w:rFonts w:asciiTheme="minorHAnsi" w:hAnsiTheme="minorHAnsi" w:cstheme="minorHAnsi"/>
          <w:sz w:val="22"/>
          <w:szCs w:val="22"/>
        </w:rPr>
        <w:t>Building</w:t>
      </w:r>
      <w:proofErr w:type="spellEnd"/>
      <w:r w:rsidRPr="000522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220C">
        <w:rPr>
          <w:rFonts w:asciiTheme="minorHAnsi" w:hAnsiTheme="minorHAnsi" w:cstheme="minorHAnsi"/>
          <w:sz w:val="22"/>
          <w:szCs w:val="22"/>
        </w:rPr>
        <w:t>Materials</w:t>
      </w:r>
      <w:proofErr w:type="spellEnd"/>
      <w:r w:rsidRPr="0005220C">
        <w:rPr>
          <w:rFonts w:asciiTheme="minorHAnsi" w:hAnsiTheme="minorHAnsi" w:cstheme="minorHAnsi"/>
          <w:sz w:val="22"/>
          <w:szCs w:val="22"/>
        </w:rPr>
        <w:t xml:space="preserve"> (anglicky)</w:t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5220C">
        <w:rPr>
          <w:rFonts w:asciiTheme="minorHAnsi" w:hAnsiTheme="minorHAnsi" w:cstheme="minorHAnsi"/>
          <w:sz w:val="22"/>
          <w:szCs w:val="22"/>
        </w:rPr>
        <w:t>Heb</w:t>
      </w:r>
      <w:r>
        <w:rPr>
          <w:rFonts w:asciiTheme="minorHAnsi" w:hAnsiTheme="minorHAnsi" w:cstheme="minorHAnsi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 Kus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1 352,00 Kč</w:t>
      </w:r>
    </w:p>
    <w:p w14:paraId="01CC54EA" w14:textId="782D71ED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</w:t>
      </w:r>
      <w:r>
        <w:rPr>
          <w:rFonts w:asciiTheme="minorHAnsi" w:hAnsiTheme="minorHAnsi" w:cstheme="minorHAnsi"/>
          <w:sz w:val="22"/>
          <w:szCs w:val="22"/>
        </w:rPr>
        <w:t xml:space="preserve">mm 20μm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8 218,65 Kč</w:t>
      </w:r>
    </w:p>
    <w:p w14:paraId="16E239CD" w14:textId="6596524A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100x40m</w:t>
      </w:r>
      <w:r>
        <w:rPr>
          <w:rFonts w:asciiTheme="minorHAnsi" w:hAnsiTheme="minorHAnsi" w:cstheme="minorHAnsi"/>
          <w:sz w:val="22"/>
          <w:szCs w:val="22"/>
        </w:rPr>
        <w:t xml:space="preserve">m 32μm </w:t>
      </w:r>
      <w:r>
        <w:rPr>
          <w:rFonts w:asciiTheme="minorHAnsi" w:hAnsiTheme="minorHAnsi" w:cstheme="minorHAnsi"/>
          <w:sz w:val="22"/>
          <w:szCs w:val="22"/>
        </w:rPr>
        <w:tab/>
        <w:t xml:space="preserve">nerezová ocel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4 770,20 Kč</w:t>
      </w:r>
    </w:p>
    <w:p w14:paraId="7FD02811" w14:textId="6CBA8BFE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</w:t>
      </w:r>
      <w:r>
        <w:rPr>
          <w:rFonts w:asciiTheme="minorHAnsi" w:hAnsiTheme="minorHAnsi" w:cstheme="minorHAnsi"/>
          <w:sz w:val="22"/>
          <w:szCs w:val="22"/>
        </w:rPr>
        <w:t xml:space="preserve">mm 40μm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3 241,05 Kč</w:t>
      </w:r>
    </w:p>
    <w:p w14:paraId="6F9E06AA" w14:textId="58878217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</w:t>
      </w:r>
      <w:r>
        <w:rPr>
          <w:rFonts w:asciiTheme="minorHAnsi" w:hAnsiTheme="minorHAnsi" w:cstheme="minorHAnsi"/>
          <w:sz w:val="22"/>
          <w:szCs w:val="22"/>
        </w:rPr>
        <w:t xml:space="preserve">mm 50μm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2 981,80 Kč</w:t>
      </w:r>
    </w:p>
    <w:p w14:paraId="1C729694" w14:textId="67E04FBD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</w:t>
      </w:r>
      <w:r>
        <w:rPr>
          <w:rFonts w:asciiTheme="minorHAnsi" w:hAnsiTheme="minorHAnsi" w:cstheme="minorHAnsi"/>
          <w:sz w:val="22"/>
          <w:szCs w:val="22"/>
        </w:rPr>
        <w:t xml:space="preserve">mm 63μm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2 229,55 Kč</w:t>
      </w:r>
    </w:p>
    <w:p w14:paraId="7307781D" w14:textId="31A910AE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100x40m</w:t>
      </w:r>
      <w:r>
        <w:rPr>
          <w:rFonts w:asciiTheme="minorHAnsi" w:hAnsiTheme="minorHAnsi" w:cstheme="minorHAnsi"/>
          <w:sz w:val="22"/>
          <w:szCs w:val="22"/>
        </w:rPr>
        <w:t>m 125μm</w:t>
      </w:r>
      <w:r>
        <w:rPr>
          <w:rFonts w:asciiTheme="minorHAnsi" w:hAnsiTheme="minorHAnsi" w:cstheme="minorHAnsi"/>
          <w:sz w:val="22"/>
          <w:szCs w:val="22"/>
        </w:rPr>
        <w:tab/>
        <w:t xml:space="preserve">nerezová ocel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2 229,55 Kč</w:t>
      </w:r>
    </w:p>
    <w:p w14:paraId="0097F443" w14:textId="7BC96618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100x40mm 250μm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2 229,55 Kč</w:t>
      </w:r>
    </w:p>
    <w:p w14:paraId="60826E67" w14:textId="5F5F3E46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</w:t>
      </w:r>
      <w:r>
        <w:rPr>
          <w:rFonts w:asciiTheme="minorHAnsi" w:hAnsiTheme="minorHAnsi" w:cstheme="minorHAnsi"/>
          <w:sz w:val="22"/>
          <w:szCs w:val="22"/>
        </w:rPr>
        <w:t>mm 500μm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2 229,55 Kč</w:t>
      </w:r>
    </w:p>
    <w:p w14:paraId="06D24AE0" w14:textId="61174E8F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100x40m</w:t>
      </w:r>
      <w:r>
        <w:rPr>
          <w:rFonts w:asciiTheme="minorHAnsi" w:hAnsiTheme="minorHAnsi" w:cstheme="minorHAnsi"/>
          <w:sz w:val="22"/>
          <w:szCs w:val="22"/>
        </w:rPr>
        <w:t xml:space="preserve">m 1.00mm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 Kus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2 436,95 Kč</w:t>
      </w:r>
    </w:p>
    <w:p w14:paraId="4C8F3011" w14:textId="3377AD1A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 xml:space="preserve">100x40mm 2.00mm </w:t>
      </w:r>
      <w:r w:rsidRPr="0005220C">
        <w:rPr>
          <w:rFonts w:asciiTheme="minorHAnsi" w:hAnsiTheme="minorHAnsi" w:cstheme="minorHAnsi"/>
          <w:sz w:val="22"/>
          <w:szCs w:val="22"/>
        </w:rPr>
        <w:tab/>
        <w:t>nerezová ocel</w:t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  <w:t xml:space="preserve">1 </w:t>
      </w:r>
      <w:r>
        <w:rPr>
          <w:rFonts w:asciiTheme="minorHAnsi" w:hAnsiTheme="minorHAnsi" w:cstheme="minorHAnsi"/>
          <w:sz w:val="22"/>
          <w:szCs w:val="22"/>
        </w:rPr>
        <w:t xml:space="preserve">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2 436,95 Kč</w:t>
      </w:r>
    </w:p>
    <w:p w14:paraId="2C33DAF6" w14:textId="41489070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100x40mm</w:t>
      </w:r>
      <w:r>
        <w:rPr>
          <w:rFonts w:asciiTheme="minorHAnsi" w:hAnsiTheme="minorHAnsi" w:cstheme="minorHAnsi"/>
          <w:sz w:val="22"/>
          <w:szCs w:val="22"/>
        </w:rPr>
        <w:t xml:space="preserve"> 4.00mm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2 436,95 Kč</w:t>
      </w:r>
    </w:p>
    <w:p w14:paraId="5C63E097" w14:textId="1C265A27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>Sběrná nádoba</w:t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  <w:t>prům</w:t>
      </w:r>
      <w:r>
        <w:rPr>
          <w:rFonts w:asciiTheme="minorHAnsi" w:hAnsiTheme="minorHAnsi" w:cstheme="minorHAnsi"/>
          <w:sz w:val="22"/>
          <w:szCs w:val="22"/>
        </w:rPr>
        <w:t>ěr</w:t>
      </w:r>
      <w:r>
        <w:rPr>
          <w:rFonts w:asciiTheme="minorHAnsi" w:hAnsiTheme="minorHAnsi" w:cstheme="minorHAnsi"/>
          <w:sz w:val="22"/>
          <w:szCs w:val="22"/>
        </w:rPr>
        <w:tab/>
        <w:t>100 mm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 Kus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1 296,25 Kč</w:t>
      </w:r>
    </w:p>
    <w:p w14:paraId="7EABD6CB" w14:textId="447F98AE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05220C">
        <w:rPr>
          <w:rFonts w:asciiTheme="minorHAnsi" w:hAnsiTheme="minorHAnsi" w:cstheme="minorHAnsi"/>
          <w:sz w:val="22"/>
          <w:szCs w:val="22"/>
        </w:rPr>
        <w:t>Sítovací</w:t>
      </w:r>
      <w:proofErr w:type="spellEnd"/>
      <w:r w:rsidRPr="0005220C">
        <w:rPr>
          <w:rFonts w:asciiTheme="minorHAnsi" w:hAnsiTheme="minorHAnsi" w:cstheme="minorHAnsi"/>
          <w:sz w:val="22"/>
          <w:szCs w:val="22"/>
        </w:rPr>
        <w:t xml:space="preserve"> víko </w:t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  <w:t xml:space="preserve">průměr </w:t>
      </w:r>
      <w:r>
        <w:rPr>
          <w:rFonts w:asciiTheme="minorHAnsi" w:hAnsiTheme="minorHAnsi" w:cstheme="minorHAnsi"/>
          <w:sz w:val="22"/>
          <w:szCs w:val="22"/>
        </w:rPr>
        <w:t xml:space="preserve">100 mm </w:t>
      </w:r>
      <w:r>
        <w:rPr>
          <w:rFonts w:asciiTheme="minorHAnsi" w:hAnsiTheme="minorHAnsi" w:cstheme="minorHAnsi"/>
          <w:sz w:val="22"/>
          <w:szCs w:val="22"/>
        </w:rPr>
        <w:tab/>
        <w:t xml:space="preserve">nerezová ocel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1 296,25 Kč</w:t>
      </w:r>
    </w:p>
    <w:p w14:paraId="69B92A77" w14:textId="0926CD8B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O-kroužek pro síta </w:t>
      </w:r>
      <w:r w:rsidRPr="0005220C"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ab/>
        <w:t>průmě</w:t>
      </w:r>
      <w:r>
        <w:rPr>
          <w:rFonts w:asciiTheme="minorHAnsi" w:hAnsiTheme="minorHAnsi" w:cstheme="minorHAnsi"/>
          <w:sz w:val="22"/>
          <w:szCs w:val="22"/>
        </w:rPr>
        <w:t>r 100 mm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 Kusů 806,65 Kč</w:t>
      </w:r>
    </w:p>
    <w:p w14:paraId="7F9F0645" w14:textId="3B593E2D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 xml:space="preserve">Analytické síto ISO 3310/1 </w:t>
      </w:r>
      <w:r w:rsidRPr="0005220C">
        <w:rPr>
          <w:rFonts w:asciiTheme="minorHAnsi" w:hAnsiTheme="minorHAnsi" w:cstheme="minorHAnsi"/>
          <w:sz w:val="22"/>
          <w:szCs w:val="22"/>
        </w:rPr>
        <w:tab/>
        <w:t>200x40</w:t>
      </w:r>
      <w:r>
        <w:rPr>
          <w:rFonts w:asciiTheme="minorHAnsi" w:hAnsiTheme="minorHAnsi" w:cstheme="minorHAnsi"/>
          <w:sz w:val="22"/>
          <w:szCs w:val="22"/>
        </w:rPr>
        <w:t xml:space="preserve">mm 25μm </w:t>
      </w:r>
      <w:r>
        <w:rPr>
          <w:rFonts w:asciiTheme="minorHAnsi" w:hAnsiTheme="minorHAnsi" w:cstheme="minorHAnsi"/>
          <w:sz w:val="22"/>
          <w:szCs w:val="22"/>
        </w:rPr>
        <w:tab/>
        <w:t>nerezová ocel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17 033,15 Kč</w:t>
      </w:r>
    </w:p>
    <w:p w14:paraId="12C08C9D" w14:textId="1851E0D6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>Analytické síto ISO 3310/1</w:t>
      </w:r>
      <w:r w:rsidRPr="0005220C">
        <w:rPr>
          <w:rFonts w:asciiTheme="minorHAnsi" w:hAnsiTheme="minorHAnsi" w:cstheme="minorHAnsi"/>
          <w:sz w:val="22"/>
          <w:szCs w:val="22"/>
        </w:rPr>
        <w:tab/>
        <w:t>200x40m</w:t>
      </w:r>
      <w:r>
        <w:rPr>
          <w:rFonts w:asciiTheme="minorHAnsi" w:hAnsiTheme="minorHAnsi" w:cstheme="minorHAnsi"/>
          <w:sz w:val="22"/>
          <w:szCs w:val="22"/>
        </w:rPr>
        <w:t xml:space="preserve">m 40μm </w:t>
      </w:r>
      <w:r>
        <w:rPr>
          <w:rFonts w:asciiTheme="minorHAnsi" w:hAnsiTheme="minorHAnsi" w:cstheme="minorHAnsi"/>
          <w:sz w:val="22"/>
          <w:szCs w:val="22"/>
        </w:rPr>
        <w:tab/>
        <w:t xml:space="preserve">nerezová ocel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1 Kus </w:t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6 715,00 Kč</w:t>
      </w:r>
    </w:p>
    <w:p w14:paraId="7FDF2D23" w14:textId="4AE65F84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>O-kroužek pro</w:t>
      </w:r>
      <w:r>
        <w:rPr>
          <w:rFonts w:asciiTheme="minorHAnsi" w:hAnsiTheme="minorHAnsi" w:cstheme="minorHAnsi"/>
          <w:sz w:val="22"/>
          <w:szCs w:val="22"/>
        </w:rPr>
        <w:t xml:space="preserve"> síta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průměr 200 mm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 Kusy</w:t>
      </w:r>
      <w:r w:rsidRPr="0005220C">
        <w:rPr>
          <w:rFonts w:asciiTheme="minorHAnsi" w:hAnsiTheme="minorHAnsi" w:cstheme="minorHAnsi"/>
          <w:sz w:val="22"/>
          <w:szCs w:val="22"/>
        </w:rPr>
        <w:tab/>
        <w:t>200,00 Kč</w:t>
      </w:r>
    </w:p>
    <w:p w14:paraId="6169DBB5" w14:textId="72852BF8" w:rsidR="0005220C" w:rsidRPr="0005220C" w:rsidRDefault="0005220C" w:rsidP="00052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>Dopravné a</w:t>
      </w:r>
      <w:r>
        <w:rPr>
          <w:rFonts w:asciiTheme="minorHAnsi" w:hAnsiTheme="minorHAnsi" w:cstheme="minorHAnsi"/>
          <w:sz w:val="22"/>
          <w:szCs w:val="22"/>
        </w:rPr>
        <w:t xml:space="preserve"> balné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5220C">
        <w:rPr>
          <w:rFonts w:asciiTheme="minorHAnsi" w:hAnsiTheme="minorHAnsi" w:cstheme="minorHAnsi"/>
          <w:sz w:val="22"/>
          <w:szCs w:val="22"/>
        </w:rPr>
        <w:t>1 250,00 Kč</w:t>
      </w:r>
    </w:p>
    <w:p w14:paraId="33F27719" w14:textId="351EA165" w:rsidR="00A9681C" w:rsidRPr="00A9681C" w:rsidRDefault="0005220C" w:rsidP="0005220C">
      <w:pPr>
        <w:pStyle w:val="Default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05220C">
        <w:rPr>
          <w:rFonts w:asciiTheme="minorHAnsi" w:hAnsiTheme="minorHAnsi" w:cstheme="minorHAnsi"/>
          <w:sz w:val="22"/>
          <w:szCs w:val="22"/>
        </w:rPr>
        <w:t>(ceny jsou uvedeny bez DPH)</w:t>
      </w:r>
    </w:p>
    <w:p w14:paraId="57DDC96C" w14:textId="77777777" w:rsidR="0005220C" w:rsidRDefault="0005220C" w:rsidP="00785794">
      <w:pPr>
        <w:rPr>
          <w:sz w:val="23"/>
          <w:szCs w:val="23"/>
        </w:rPr>
      </w:pPr>
    </w:p>
    <w:p w14:paraId="119AFF26" w14:textId="3AF804D2" w:rsidR="00BD7915" w:rsidRDefault="00BD7915" w:rsidP="00785794">
      <w:pPr>
        <w:rPr>
          <w:sz w:val="23"/>
          <w:szCs w:val="23"/>
        </w:rPr>
      </w:pPr>
      <w:r>
        <w:rPr>
          <w:sz w:val="23"/>
          <w:szCs w:val="23"/>
        </w:rPr>
        <w:t>Skutečný nákup:</w:t>
      </w:r>
    </w:p>
    <w:p w14:paraId="5AF7983A" w14:textId="2454E2C9" w:rsidR="001B4497" w:rsidRDefault="001B4497" w:rsidP="00785794">
      <w:r w:rsidRPr="001B4497">
        <w:t xml:space="preserve">Analytické síto ISO 3310/1 </w:t>
      </w:r>
      <w:r w:rsidR="005A59AF">
        <w:tab/>
      </w:r>
      <w:r w:rsidRPr="001B4497">
        <w:t>100x40mm</w:t>
      </w:r>
      <w:r w:rsidR="005A59AF">
        <w:tab/>
        <w:t>2ks</w:t>
      </w:r>
    </w:p>
    <w:p w14:paraId="0D7EEAC6" w14:textId="03472232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2. Materiál a metodika řešení </w:t>
      </w:r>
    </w:p>
    <w:p w14:paraId="59016BD2" w14:textId="6EAD5F59" w:rsidR="00785794" w:rsidRDefault="006A13D5" w:rsidP="00785794">
      <w:r>
        <w:t>Viz následující bod.</w:t>
      </w:r>
    </w:p>
    <w:p w14:paraId="2692327B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3. Výsledky a diskuse </w:t>
      </w:r>
    </w:p>
    <w:p w14:paraId="51A74E55" w14:textId="4B9F65BB" w:rsidR="00785794" w:rsidRDefault="00A9681C" w:rsidP="00785794">
      <w:r>
        <w:t xml:space="preserve">Výsledky výzkumu, za pomoci nakoupeného vybavení, jsou (a budou) popsány ve vědeckých článcích. </w:t>
      </w:r>
    </w:p>
    <w:p w14:paraId="29671B9D" w14:textId="77777777" w:rsidR="005A59AF" w:rsidRDefault="005A59AF" w:rsidP="00785794">
      <w:pPr>
        <w:rPr>
          <w:b/>
          <w:bCs/>
        </w:rPr>
      </w:pPr>
    </w:p>
    <w:p w14:paraId="21830D54" w14:textId="77777777" w:rsidR="005A59AF" w:rsidRDefault="005A59AF" w:rsidP="00785794">
      <w:pPr>
        <w:rPr>
          <w:b/>
          <w:bCs/>
        </w:rPr>
      </w:pPr>
    </w:p>
    <w:p w14:paraId="1A74EED2" w14:textId="739B2262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lastRenderedPageBreak/>
        <w:t xml:space="preserve">4. Hlavní přínosy řešení </w:t>
      </w:r>
    </w:p>
    <w:p w14:paraId="3B9DA153" w14:textId="6C55C46D" w:rsidR="006A13D5" w:rsidRDefault="006A13D5" w:rsidP="006A13D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>vyšší kvalit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10B50">
        <w:rPr>
          <w:rFonts w:asciiTheme="minorHAnsi" w:hAnsiTheme="minorHAnsi" w:cstheme="minorHAnsi"/>
          <w:sz w:val="23"/>
          <w:szCs w:val="23"/>
        </w:rPr>
        <w:t xml:space="preserve"> publikační činnosti akademických pracovníků v oblasti pojiv a maltových směsí a betonů </w:t>
      </w:r>
    </w:p>
    <w:p w14:paraId="315D7CEA" w14:textId="6A8DE576" w:rsidR="0000346C" w:rsidRDefault="0000346C" w:rsidP="006A13D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7A09B9E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based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composites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with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carbon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mineral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admixture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(Pavel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Kovacs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, Jaroslav Pokorný, Jiří Šál, Radek Ševčík), akceptován fulltext.</w:t>
      </w:r>
    </w:p>
    <w:p w14:paraId="777EE6CB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biochar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addition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strength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microstructural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characteristics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pastes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(Pavel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Kovacs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, Jaroslav Pokorný, Jiří Šál, Radek Ševčík, akceptován fulltext.</w:t>
      </w:r>
    </w:p>
    <w:p w14:paraId="5A68F740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t>THE EFFECT OF COAL ADDITIVE TYPE ON PROPERTIES OF CEMENT PASTES(Jaroslav Pokorný, Jiří Šál, Radek Ševčík), akceptován fulltext.</w:t>
      </w:r>
    </w:p>
    <w:p w14:paraId="07E235AF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Reclaimed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Asphalt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Pavement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enriched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Concrete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(Jaroslav P</w:t>
      </w:r>
      <w:r>
        <w:rPr>
          <w:rFonts w:asciiTheme="minorHAnsi" w:hAnsiTheme="minorHAnsi" w:cstheme="minorHAnsi"/>
          <w:sz w:val="23"/>
          <w:szCs w:val="23"/>
        </w:rPr>
        <w:t>okorný, Jiří Šál, Radek Ševčík)</w:t>
      </w:r>
      <w:r w:rsidRPr="00AE5495">
        <w:rPr>
          <w:rFonts w:asciiTheme="minorHAnsi" w:hAnsiTheme="minorHAnsi" w:cstheme="minorHAnsi"/>
          <w:sz w:val="23"/>
          <w:szCs w:val="23"/>
        </w:rPr>
        <w:t>, akceptován fulltext.</w:t>
      </w:r>
    </w:p>
    <w:p w14:paraId="0C322F7A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t xml:space="preserve">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Recycled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Lightweight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Blend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Fine-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grained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Concretes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(Jaroslav Pokorný, Jiří Šál, Radek Ševčík), akceptován fulltext.</w:t>
      </w:r>
    </w:p>
    <w:p w14:paraId="7C5417EF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Waste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tires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their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material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recycling(Jaroslav Pokorný, Jiří Šál, Radek Ševčík), akceptován fulltext.</w:t>
      </w:r>
    </w:p>
    <w:p w14:paraId="41272A01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Mixed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low-density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demolition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waste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production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lightweight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based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composites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(Jaroslav Pokorný, Jiří Šál, Radek Ševčík), připraven fulltext.</w:t>
      </w:r>
    </w:p>
    <w:p w14:paraId="16833DB6" w14:textId="77777777" w:rsidR="0000346C" w:rsidRPr="00AE5495" w:rsidRDefault="0000346C" w:rsidP="0000346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t xml:space="preserve">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Superabsorbent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Polymers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Moisture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Control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Building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Interiors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(Jan Fořt, Jan Kočí, Jaroslav Pokorný, Robert Černý).</w:t>
      </w:r>
    </w:p>
    <w:p w14:paraId="60A8D281" w14:textId="70C16B42" w:rsidR="0000346C" w:rsidRPr="0000346C" w:rsidRDefault="0000346C" w:rsidP="006A13D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Energy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Efficiency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Novel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Interior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Surface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Layer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with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Improved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Thermal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Characteristics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Its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Effect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Hygrothermal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Performance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Contemporary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Building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Envelopes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(Jan Fořt, Jiří Šál, Jan Kočí,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AE5495">
        <w:rPr>
          <w:rFonts w:asciiTheme="minorHAnsi" w:hAnsiTheme="minorHAnsi" w:cstheme="minorHAnsi"/>
          <w:sz w:val="23"/>
          <w:szCs w:val="23"/>
        </w:rPr>
        <w:t>Robert Černý).</w:t>
      </w:r>
    </w:p>
    <w:p w14:paraId="5D211431" w14:textId="77777777" w:rsidR="006A13D5" w:rsidRPr="006A13D5" w:rsidRDefault="006A13D5" w:rsidP="006A13D5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12FA9CE6" w14:textId="2980BF32" w:rsidR="00785794" w:rsidRDefault="006A13D5" w:rsidP="0000346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>snadnější zapojení studentů do výzkumné práce a následné využití výsledků akademiky v oblasti publikací.</w:t>
      </w:r>
      <w:r w:rsidR="005A59AF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Výuka </w:t>
      </w:r>
      <w:r w:rsidR="005A59AF">
        <w:rPr>
          <w:rFonts w:asciiTheme="minorHAnsi" w:hAnsiTheme="minorHAnsi" w:cstheme="minorHAnsi"/>
          <w:sz w:val="23"/>
          <w:szCs w:val="23"/>
        </w:rPr>
        <w:t xml:space="preserve">předmětu </w:t>
      </w:r>
      <w:r>
        <w:rPr>
          <w:rFonts w:asciiTheme="minorHAnsi" w:hAnsiTheme="minorHAnsi" w:cstheme="minorHAnsi"/>
          <w:sz w:val="23"/>
          <w:szCs w:val="23"/>
        </w:rPr>
        <w:t>SHM</w:t>
      </w:r>
      <w:r w:rsidR="005A59AF">
        <w:rPr>
          <w:rFonts w:asciiTheme="minorHAnsi" w:hAnsiTheme="minorHAnsi" w:cstheme="minorHAnsi"/>
          <w:sz w:val="23"/>
          <w:szCs w:val="23"/>
        </w:rPr>
        <w:t>.</w:t>
      </w:r>
    </w:p>
    <w:p w14:paraId="4B339DA1" w14:textId="77777777" w:rsidR="0000346C" w:rsidRPr="0000346C" w:rsidRDefault="0000346C" w:rsidP="0000346C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3361D648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5. Závěr </w:t>
      </w:r>
    </w:p>
    <w:p w14:paraId="4B6660DF" w14:textId="072D8E64" w:rsidR="00785794" w:rsidRDefault="006A13D5" w:rsidP="00785794">
      <w:r>
        <w:t>Cíle řešení byly splněny.</w:t>
      </w:r>
    </w:p>
    <w:p w14:paraId="319F2740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6. Použité zdroje </w:t>
      </w:r>
    </w:p>
    <w:p w14:paraId="41B18CBB" w14:textId="143E2F42" w:rsidR="00785794" w:rsidRDefault="006A13D5" w:rsidP="00785794">
      <w:r>
        <w:t>-</w:t>
      </w:r>
    </w:p>
    <w:p w14:paraId="7770067B" w14:textId="2EA9A4B9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7. Přílohy </w:t>
      </w:r>
    </w:p>
    <w:p w14:paraId="1228C6A1" w14:textId="6D3B415C" w:rsidR="00785794" w:rsidRDefault="006A13D5" w:rsidP="00785794">
      <w:pPr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4158D692" w14:textId="65DA5E38" w:rsidR="00814811" w:rsidRDefault="00785794" w:rsidP="00785794">
      <w:r>
        <w:rPr>
          <w:sz w:val="23"/>
          <w:szCs w:val="23"/>
        </w:rPr>
        <w:t xml:space="preserve">Datum: </w:t>
      </w:r>
      <w:proofErr w:type="gramStart"/>
      <w:r w:rsidR="005A59AF">
        <w:rPr>
          <w:sz w:val="23"/>
          <w:szCs w:val="23"/>
        </w:rPr>
        <w:t>06.10.2020</w:t>
      </w:r>
      <w:proofErr w:type="gramEnd"/>
      <w:r w:rsidR="005A59AF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Podpis:</w:t>
      </w:r>
      <w:r w:rsidR="00CD787C" w:rsidRPr="00CD787C">
        <w:rPr>
          <w:b/>
          <w:bCs/>
          <w:noProof/>
          <w:sz w:val="32"/>
          <w:szCs w:val="32"/>
          <w:lang w:val="en-US"/>
        </w:rPr>
        <w:t xml:space="preserve"> </w:t>
      </w:r>
      <w:r w:rsidR="00CD787C">
        <w:rPr>
          <w:b/>
          <w:bCs/>
          <w:noProof/>
          <w:sz w:val="32"/>
          <w:szCs w:val="32"/>
          <w:lang w:eastAsia="cs-CZ"/>
        </w:rPr>
        <w:drawing>
          <wp:inline distT="0" distB="0" distL="0" distR="0" wp14:anchorId="6FC002D1" wp14:editId="3438F367">
            <wp:extent cx="930361" cy="474086"/>
            <wp:effectExtent l="0" t="0" r="3175" b="2540"/>
            <wp:docPr id="3" name="Obrázek 3" descr="C:\Users\6592\OneDrive - Vysoká škola technická a ekonomická v Českých Budějovicích\VŠTE\IGS\20190313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92\OneDrive - Vysoká škola technická a ekonomická v Českých Budějovicích\VŠTE\IGS\20190313_100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4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8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307F" w14:textId="77777777" w:rsidR="00AB078F" w:rsidRDefault="00AB078F" w:rsidP="00785794">
      <w:pPr>
        <w:spacing w:after="0" w:line="240" w:lineRule="auto"/>
      </w:pPr>
      <w:r>
        <w:separator/>
      </w:r>
    </w:p>
  </w:endnote>
  <w:endnote w:type="continuationSeparator" w:id="0">
    <w:p w14:paraId="7569A7FC" w14:textId="77777777" w:rsidR="00AB078F" w:rsidRDefault="00AB078F" w:rsidP="007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3A96" w14:textId="77777777" w:rsidR="00785794" w:rsidRPr="00785794" w:rsidRDefault="00785794" w:rsidP="00785794">
    <w:pPr>
      <w:pStyle w:val="Zpat"/>
      <w:rPr>
        <w:rFonts w:cstheme="minorHAnsi"/>
      </w:rPr>
    </w:pPr>
    <w:r>
      <w:rPr>
        <w:sz w:val="23"/>
        <w:szCs w:val="23"/>
      </w:rPr>
      <w:tab/>
    </w:r>
    <w:r w:rsidRPr="00785794">
      <w:rPr>
        <w:rFonts w:cstheme="minorHAnsi"/>
        <w:sz w:val="23"/>
        <w:szCs w:val="23"/>
      </w:rPr>
      <w:tab/>
      <w:t>SM9/2016-1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09B5" w14:textId="77777777" w:rsidR="00AB078F" w:rsidRDefault="00AB078F" w:rsidP="00785794">
      <w:pPr>
        <w:spacing w:after="0" w:line="240" w:lineRule="auto"/>
      </w:pPr>
      <w:r>
        <w:separator/>
      </w:r>
    </w:p>
  </w:footnote>
  <w:footnote w:type="continuationSeparator" w:id="0">
    <w:p w14:paraId="25E98BB2" w14:textId="77777777" w:rsidR="00AB078F" w:rsidRDefault="00AB078F" w:rsidP="007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5C"/>
    <w:multiLevelType w:val="hybridMultilevel"/>
    <w:tmpl w:val="2E4A4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12D"/>
    <w:multiLevelType w:val="hybridMultilevel"/>
    <w:tmpl w:val="3ABE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CC9"/>
    <w:multiLevelType w:val="hybridMultilevel"/>
    <w:tmpl w:val="E028F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4"/>
    <w:rsid w:val="0000346C"/>
    <w:rsid w:val="0005220C"/>
    <w:rsid w:val="00110B50"/>
    <w:rsid w:val="001B4497"/>
    <w:rsid w:val="0031777E"/>
    <w:rsid w:val="00367C39"/>
    <w:rsid w:val="004D6F84"/>
    <w:rsid w:val="005A59AF"/>
    <w:rsid w:val="005B35DF"/>
    <w:rsid w:val="006A13D5"/>
    <w:rsid w:val="00785794"/>
    <w:rsid w:val="007E0960"/>
    <w:rsid w:val="007E2D55"/>
    <w:rsid w:val="0089181E"/>
    <w:rsid w:val="008B605B"/>
    <w:rsid w:val="009D63C5"/>
    <w:rsid w:val="00A9681C"/>
    <w:rsid w:val="00AB078F"/>
    <w:rsid w:val="00BD7915"/>
    <w:rsid w:val="00CD787C"/>
    <w:rsid w:val="00D91CCB"/>
    <w:rsid w:val="00E01C9C"/>
    <w:rsid w:val="00E35D32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5B69"/>
  <w15:chartTrackingRefBased/>
  <w15:docId w15:val="{65FCD0DA-FE12-4070-B88E-E3F1F77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794"/>
  </w:style>
  <w:style w:type="paragraph" w:styleId="Zpat">
    <w:name w:val="footer"/>
    <w:basedOn w:val="Normln"/>
    <w:link w:val="ZpatChar"/>
    <w:uiPriority w:val="99"/>
    <w:unhideWhenUsed/>
    <w:rsid w:val="007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794"/>
  </w:style>
  <w:style w:type="paragraph" w:styleId="Odstavecseseznamem">
    <w:name w:val="List Paragraph"/>
    <w:basedOn w:val="Normln"/>
    <w:uiPriority w:val="34"/>
    <w:qFormat/>
    <w:rsid w:val="00785794"/>
    <w:pPr>
      <w:ind w:left="720"/>
      <w:contextualSpacing/>
    </w:pPr>
  </w:style>
  <w:style w:type="table" w:styleId="Mkatabulky">
    <w:name w:val="Table Grid"/>
    <w:basedOn w:val="Normlntabulka"/>
    <w:uiPriority w:val="59"/>
    <w:rsid w:val="00CD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Šál</dc:creator>
  <cp:keywords/>
  <dc:description/>
  <cp:lastModifiedBy>Šál Jiří</cp:lastModifiedBy>
  <cp:revision>3</cp:revision>
  <dcterms:created xsi:type="dcterms:W3CDTF">2020-10-06T07:39:00Z</dcterms:created>
  <dcterms:modified xsi:type="dcterms:W3CDTF">2020-10-06T08:32:00Z</dcterms:modified>
</cp:coreProperties>
</file>