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35002B" w14:textId="3076BDD5" w:rsidR="003E59A4" w:rsidRDefault="003E59A4" w:rsidP="003E59A4">
      <w:pPr>
        <w:pStyle w:val="Default"/>
        <w:jc w:val="center"/>
        <w:outlineLvl w:val="0"/>
        <w:rPr>
          <w:sz w:val="32"/>
          <w:szCs w:val="32"/>
        </w:rPr>
      </w:pPr>
      <w:r>
        <w:rPr>
          <w:b/>
          <w:bCs/>
          <w:sz w:val="32"/>
          <w:szCs w:val="32"/>
        </w:rPr>
        <w:t>ŽÁDOST O PŘIDĚLENÍ INTERNÍHO GRANTU</w:t>
      </w:r>
    </w:p>
    <w:p w14:paraId="60546A54" w14:textId="77777777" w:rsidR="003E59A4" w:rsidRDefault="003E59A4" w:rsidP="003E59A4">
      <w:pPr>
        <w:pStyle w:val="Default"/>
        <w:rPr>
          <w:sz w:val="23"/>
          <w:szCs w:val="23"/>
        </w:rPr>
      </w:pPr>
    </w:p>
    <w:p w14:paraId="21800A42" w14:textId="77777777" w:rsidR="003E59A4" w:rsidRDefault="003E59A4" w:rsidP="003E59A4">
      <w:pPr>
        <w:pStyle w:val="Default"/>
        <w:rPr>
          <w:sz w:val="23"/>
          <w:szCs w:val="23"/>
        </w:rPr>
      </w:pPr>
    </w:p>
    <w:p w14:paraId="65BF5991" w14:textId="428AD12D" w:rsidR="00553145" w:rsidRPr="00AB0832" w:rsidRDefault="003E59A4" w:rsidP="00553145">
      <w:pPr>
        <w:pStyle w:val="Default"/>
        <w:rPr>
          <w:b/>
          <w:sz w:val="23"/>
          <w:szCs w:val="23"/>
        </w:rPr>
      </w:pPr>
      <w:r>
        <w:rPr>
          <w:sz w:val="23"/>
          <w:szCs w:val="23"/>
        </w:rPr>
        <w:t xml:space="preserve">1. Název interního grantu: </w:t>
      </w:r>
      <w:r w:rsidR="00553145">
        <w:rPr>
          <w:b/>
          <w:sz w:val="23"/>
          <w:szCs w:val="23"/>
        </w:rPr>
        <w:t>Po</w:t>
      </w:r>
      <w:r w:rsidR="00553145" w:rsidRPr="00955AB4">
        <w:rPr>
          <w:b/>
          <w:sz w:val="23"/>
          <w:szCs w:val="23"/>
        </w:rPr>
        <w:t xml:space="preserve">dpora pedagogické práce akademických pracovníků </w:t>
      </w:r>
      <w:r w:rsidR="00553145">
        <w:rPr>
          <w:b/>
          <w:sz w:val="23"/>
          <w:szCs w:val="23"/>
        </w:rPr>
        <w:t>KST a mezikatedrální spolupráce,</w:t>
      </w:r>
      <w:r w:rsidR="00564545">
        <w:rPr>
          <w:b/>
          <w:sz w:val="23"/>
          <w:szCs w:val="23"/>
        </w:rPr>
        <w:t xml:space="preserve"> v oblasti </w:t>
      </w:r>
      <w:r w:rsidR="00DA59A6">
        <w:rPr>
          <w:b/>
          <w:sz w:val="23"/>
          <w:szCs w:val="23"/>
        </w:rPr>
        <w:t xml:space="preserve">betonů, </w:t>
      </w:r>
      <w:r w:rsidR="00564545">
        <w:rPr>
          <w:b/>
          <w:sz w:val="23"/>
          <w:szCs w:val="23"/>
        </w:rPr>
        <w:t>maltovin</w:t>
      </w:r>
      <w:r w:rsidR="00BB068A">
        <w:rPr>
          <w:b/>
          <w:sz w:val="23"/>
          <w:szCs w:val="23"/>
        </w:rPr>
        <w:t>,</w:t>
      </w:r>
      <w:r w:rsidR="00564545">
        <w:rPr>
          <w:b/>
          <w:sz w:val="23"/>
          <w:szCs w:val="23"/>
        </w:rPr>
        <w:t xml:space="preserve"> cementů</w:t>
      </w:r>
      <w:r w:rsidR="00BB068A">
        <w:rPr>
          <w:b/>
          <w:sz w:val="23"/>
          <w:szCs w:val="23"/>
        </w:rPr>
        <w:t xml:space="preserve"> a vápna</w:t>
      </w:r>
      <w:r w:rsidR="00E84206">
        <w:rPr>
          <w:b/>
          <w:sz w:val="23"/>
          <w:szCs w:val="23"/>
        </w:rPr>
        <w:t>; inovace studijních programů na úrovni předmětů (zejména SHM, MIN, apod.)</w:t>
      </w:r>
    </w:p>
    <w:p w14:paraId="4816557A" w14:textId="77777777" w:rsidR="003E59A4" w:rsidRDefault="003E59A4" w:rsidP="003E59A4">
      <w:pPr>
        <w:pStyle w:val="Default"/>
        <w:rPr>
          <w:sz w:val="23"/>
          <w:szCs w:val="23"/>
        </w:rPr>
      </w:pPr>
    </w:p>
    <w:p w14:paraId="1BD9F872" w14:textId="77777777" w:rsidR="003E59A4" w:rsidRDefault="003E59A4" w:rsidP="003E59A4">
      <w:pPr>
        <w:pStyle w:val="Default"/>
        <w:rPr>
          <w:sz w:val="23"/>
          <w:szCs w:val="23"/>
        </w:rPr>
      </w:pPr>
    </w:p>
    <w:p w14:paraId="141D0010" w14:textId="7FCE1725" w:rsidR="003E59A4" w:rsidRDefault="003E59A4" w:rsidP="003E59A4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 xml:space="preserve">Katedra: </w:t>
      </w:r>
      <w:r w:rsidR="00553145" w:rsidRPr="0083190D">
        <w:rPr>
          <w:b/>
          <w:sz w:val="23"/>
          <w:szCs w:val="23"/>
        </w:rPr>
        <w:t>Katedra stavebnictví</w:t>
      </w:r>
    </w:p>
    <w:p w14:paraId="379826B4" w14:textId="77777777" w:rsidR="003E59A4" w:rsidRDefault="003E59A4" w:rsidP="003E59A4">
      <w:pPr>
        <w:pStyle w:val="Default"/>
        <w:rPr>
          <w:sz w:val="23"/>
          <w:szCs w:val="23"/>
        </w:rPr>
      </w:pPr>
    </w:p>
    <w:p w14:paraId="63118667" w14:textId="77777777" w:rsidR="003E59A4" w:rsidRDefault="003E59A4" w:rsidP="003E59A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Hlavní řešitel: </w:t>
      </w:r>
    </w:p>
    <w:p w14:paraId="325E1468" w14:textId="77777777" w:rsidR="003E59A4" w:rsidRDefault="003E59A4" w:rsidP="003E59A4">
      <w:pPr>
        <w:pStyle w:val="Default"/>
        <w:rPr>
          <w:sz w:val="23"/>
          <w:szCs w:val="23"/>
        </w:rPr>
      </w:pPr>
    </w:p>
    <w:p w14:paraId="5E419E57" w14:textId="79695FCB" w:rsidR="003E59A4" w:rsidRDefault="003E59A4" w:rsidP="003E59A4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 xml:space="preserve">Příjmení, jméno, tituly: </w:t>
      </w:r>
      <w:r w:rsidR="00553145">
        <w:rPr>
          <w:sz w:val="23"/>
          <w:szCs w:val="23"/>
        </w:rPr>
        <w:tab/>
      </w:r>
      <w:r w:rsidR="00553145">
        <w:rPr>
          <w:i/>
          <w:sz w:val="23"/>
          <w:szCs w:val="23"/>
        </w:rPr>
        <w:t>Šál</w:t>
      </w:r>
      <w:r w:rsidR="00553145" w:rsidRPr="00A0596B">
        <w:rPr>
          <w:i/>
          <w:sz w:val="23"/>
          <w:szCs w:val="23"/>
        </w:rPr>
        <w:t xml:space="preserve">, </w:t>
      </w:r>
      <w:r w:rsidR="00553145">
        <w:rPr>
          <w:i/>
          <w:sz w:val="23"/>
          <w:szCs w:val="23"/>
        </w:rPr>
        <w:t>Jiří, Ing.</w:t>
      </w:r>
    </w:p>
    <w:p w14:paraId="1664512A" w14:textId="32EB2E83" w:rsidR="003E59A4" w:rsidRDefault="003E59A4" w:rsidP="003E59A4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 xml:space="preserve">Pracovní zařazení: </w:t>
      </w:r>
      <w:r w:rsidR="00553145">
        <w:rPr>
          <w:sz w:val="23"/>
          <w:szCs w:val="23"/>
        </w:rPr>
        <w:tab/>
      </w:r>
      <w:r w:rsidR="00553145">
        <w:rPr>
          <w:sz w:val="23"/>
          <w:szCs w:val="23"/>
        </w:rPr>
        <w:tab/>
      </w:r>
      <w:r w:rsidR="00553145" w:rsidRPr="0083190D">
        <w:rPr>
          <w:i/>
          <w:sz w:val="23"/>
          <w:szCs w:val="23"/>
        </w:rPr>
        <w:t>asistent</w:t>
      </w:r>
    </w:p>
    <w:p w14:paraId="218A7EC4" w14:textId="31E76EFC" w:rsidR="003E59A4" w:rsidRDefault="003E59A4" w:rsidP="003E59A4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 xml:space="preserve">Kontakt: e-mail: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hyperlink r:id="rId8" w:history="1">
        <w:r w:rsidR="00553145" w:rsidRPr="00860872">
          <w:rPr>
            <w:rStyle w:val="Hypertextovodkaz"/>
            <w:rFonts w:eastAsiaTheme="majorEastAsia"/>
          </w:rPr>
          <w:t>sal@mail.vstecb.cz</w:t>
        </w:r>
      </w:hyperlink>
      <w:r>
        <w:rPr>
          <w:sz w:val="23"/>
          <w:szCs w:val="23"/>
        </w:rPr>
        <w:tab/>
        <w:t xml:space="preserve">tel.: </w:t>
      </w:r>
      <w:r w:rsidR="00553145">
        <w:rPr>
          <w:sz w:val="23"/>
          <w:szCs w:val="23"/>
        </w:rPr>
        <w:t xml:space="preserve"> </w:t>
      </w:r>
      <w:r w:rsidR="00553145">
        <w:rPr>
          <w:i/>
          <w:sz w:val="22"/>
          <w:szCs w:val="22"/>
          <w:shd w:val="clear" w:color="auto" w:fill="FDFDFE"/>
        </w:rPr>
        <w:t>732 741 565</w:t>
      </w:r>
    </w:p>
    <w:p w14:paraId="592DFC1E" w14:textId="77777777" w:rsidR="003E59A4" w:rsidRDefault="003E59A4" w:rsidP="003E59A4">
      <w:pPr>
        <w:pStyle w:val="Default"/>
        <w:rPr>
          <w:sz w:val="23"/>
          <w:szCs w:val="23"/>
        </w:rPr>
      </w:pPr>
    </w:p>
    <w:p w14:paraId="542DFFB6" w14:textId="77777777" w:rsidR="003E59A4" w:rsidRDefault="003E59A4" w:rsidP="003E59A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 Spoluřešitelé: </w:t>
      </w:r>
    </w:p>
    <w:p w14:paraId="03B7C9C7" w14:textId="77777777" w:rsidR="003E59A4" w:rsidRDefault="003E59A4" w:rsidP="003E59A4">
      <w:pPr>
        <w:pStyle w:val="Default"/>
        <w:rPr>
          <w:sz w:val="23"/>
          <w:szCs w:val="23"/>
        </w:rPr>
      </w:pPr>
    </w:p>
    <w:p w14:paraId="3587264F" w14:textId="7FC7DA07" w:rsidR="003E59A4" w:rsidRDefault="00316BDB" w:rsidP="003E59A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</w:t>
      </w:r>
    </w:p>
    <w:p w14:paraId="433F3E82" w14:textId="77777777" w:rsidR="003E59A4" w:rsidRDefault="003E59A4" w:rsidP="003E59A4">
      <w:pPr>
        <w:pStyle w:val="Default"/>
        <w:rPr>
          <w:sz w:val="23"/>
          <w:szCs w:val="23"/>
        </w:rPr>
      </w:pPr>
    </w:p>
    <w:p w14:paraId="221B2ED5" w14:textId="77777777" w:rsidR="00553145" w:rsidRDefault="00553145" w:rsidP="0055314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4. Anotace:</w:t>
      </w:r>
    </w:p>
    <w:p w14:paraId="07E072E8" w14:textId="77777777" w:rsidR="00553145" w:rsidRDefault="00553145" w:rsidP="0055314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Cílem projektu je zajistit:</w:t>
      </w:r>
    </w:p>
    <w:p w14:paraId="48A4D35F" w14:textId="11C11CF4" w:rsidR="00553145" w:rsidRDefault="00553145" w:rsidP="00553145">
      <w:pPr>
        <w:pStyle w:val="Default"/>
        <w:numPr>
          <w:ilvl w:val="0"/>
          <w:numId w:val="2"/>
        </w:numPr>
        <w:ind w:left="284" w:hanging="28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vyšší kvalitu publikační činnosti akademických pracovníků v oblasti pojiv a maltových směsí </w:t>
      </w:r>
      <w:r w:rsidR="00CA2DED">
        <w:rPr>
          <w:sz w:val="23"/>
          <w:szCs w:val="23"/>
        </w:rPr>
        <w:t>a betonů</w:t>
      </w:r>
    </w:p>
    <w:p w14:paraId="764DB9FA" w14:textId="77777777" w:rsidR="00553145" w:rsidRPr="000862B0" w:rsidRDefault="00553145" w:rsidP="00553145">
      <w:pPr>
        <w:pStyle w:val="Default"/>
        <w:numPr>
          <w:ilvl w:val="0"/>
          <w:numId w:val="2"/>
        </w:numPr>
        <w:ind w:left="284" w:hanging="284"/>
        <w:rPr>
          <w:sz w:val="23"/>
          <w:szCs w:val="23"/>
        </w:rPr>
      </w:pPr>
      <w:r>
        <w:rPr>
          <w:sz w:val="23"/>
          <w:szCs w:val="23"/>
        </w:rPr>
        <w:t>snadnější zapojení studentů do výzkumné práce a následné využití výsledků akademiky v oblasti publikací</w:t>
      </w:r>
    </w:p>
    <w:p w14:paraId="1EE49D30" w14:textId="77777777" w:rsidR="00553145" w:rsidRDefault="00553145" w:rsidP="00553145">
      <w:pPr>
        <w:pStyle w:val="Default"/>
        <w:rPr>
          <w:sz w:val="23"/>
          <w:szCs w:val="23"/>
        </w:rPr>
      </w:pPr>
    </w:p>
    <w:p w14:paraId="436F0D88" w14:textId="77777777" w:rsidR="00553145" w:rsidRDefault="00553145" w:rsidP="0055314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5. Konkrétní výstupy:</w:t>
      </w:r>
    </w:p>
    <w:p w14:paraId="1667051B" w14:textId="12BEAEE5" w:rsidR="00553145" w:rsidRDefault="00553145" w:rsidP="00553145">
      <w:pPr>
        <w:pStyle w:val="Default"/>
        <w:numPr>
          <w:ilvl w:val="0"/>
          <w:numId w:val="3"/>
        </w:numPr>
        <w:ind w:left="284" w:hanging="284"/>
        <w:jc w:val="both"/>
        <w:rPr>
          <w:sz w:val="23"/>
          <w:szCs w:val="23"/>
        </w:rPr>
      </w:pPr>
      <w:r>
        <w:rPr>
          <w:sz w:val="23"/>
          <w:szCs w:val="23"/>
        </w:rPr>
        <w:t>zpracovaní publi</w:t>
      </w:r>
      <w:r w:rsidR="00DA59A6">
        <w:rPr>
          <w:sz w:val="23"/>
          <w:szCs w:val="23"/>
        </w:rPr>
        <w:t>kační činnosti na vyšší úrovni</w:t>
      </w:r>
    </w:p>
    <w:p w14:paraId="38483A98" w14:textId="1E4DF2CB" w:rsidR="00CA2DED" w:rsidRDefault="00CA2DED" w:rsidP="00553145">
      <w:pPr>
        <w:pStyle w:val="Default"/>
        <w:numPr>
          <w:ilvl w:val="0"/>
          <w:numId w:val="3"/>
        </w:numPr>
        <w:ind w:left="284" w:hanging="284"/>
        <w:jc w:val="both"/>
        <w:rPr>
          <w:sz w:val="23"/>
          <w:szCs w:val="23"/>
        </w:rPr>
      </w:pPr>
      <w:r>
        <w:rPr>
          <w:sz w:val="23"/>
          <w:szCs w:val="23"/>
        </w:rPr>
        <w:t>podpora komerčního výstupu u užitného vzoru Lehčené betonové směsi</w:t>
      </w:r>
    </w:p>
    <w:p w14:paraId="2E5EC69C" w14:textId="388085EC" w:rsidR="00633A5F" w:rsidRDefault="00633A5F" w:rsidP="00553145">
      <w:pPr>
        <w:pStyle w:val="Default"/>
        <w:numPr>
          <w:ilvl w:val="0"/>
          <w:numId w:val="3"/>
        </w:numPr>
        <w:ind w:left="284" w:hanging="284"/>
        <w:jc w:val="both"/>
        <w:rPr>
          <w:sz w:val="23"/>
          <w:szCs w:val="23"/>
        </w:rPr>
      </w:pPr>
      <w:r>
        <w:rPr>
          <w:sz w:val="23"/>
          <w:szCs w:val="23"/>
        </w:rPr>
        <w:t>výstupy (publikace, užitné vzory a další) z návrhu cementových a maltových směsí s přídavkem biouhlu, popílků a jiných odpadních produktů</w:t>
      </w:r>
      <w:r w:rsidR="00CA2DED">
        <w:rPr>
          <w:sz w:val="23"/>
          <w:szCs w:val="23"/>
        </w:rPr>
        <w:t>.</w:t>
      </w:r>
    </w:p>
    <w:p w14:paraId="1BDF189D" w14:textId="3910A8BD" w:rsidR="00CA2DED" w:rsidRDefault="00D06EE6" w:rsidP="00CA2DED">
      <w:pPr>
        <w:pStyle w:val="Default"/>
        <w:ind w:left="284"/>
        <w:jc w:val="both"/>
        <w:rPr>
          <w:sz w:val="23"/>
          <w:szCs w:val="23"/>
        </w:rPr>
      </w:pPr>
      <w:r>
        <w:rPr>
          <w:sz w:val="23"/>
          <w:szCs w:val="23"/>
        </w:rPr>
        <w:t>(v 1. roce</w:t>
      </w:r>
      <w:r w:rsidR="00DA59A6">
        <w:rPr>
          <w:sz w:val="23"/>
          <w:szCs w:val="23"/>
        </w:rPr>
        <w:t xml:space="preserve"> po zakoupení vybavení</w:t>
      </w:r>
      <w:r>
        <w:rPr>
          <w:sz w:val="23"/>
          <w:szCs w:val="23"/>
        </w:rPr>
        <w:t xml:space="preserve">: 2 články z oblasti </w:t>
      </w:r>
      <w:r w:rsidRPr="00D06EE6">
        <w:rPr>
          <w:sz w:val="23"/>
          <w:szCs w:val="23"/>
        </w:rPr>
        <w:t>environmentální</w:t>
      </w:r>
      <w:r>
        <w:rPr>
          <w:sz w:val="23"/>
          <w:szCs w:val="23"/>
        </w:rPr>
        <w:t>ho stavitelství – využití odpadních látek (biouhlu, popílku) v m</w:t>
      </w:r>
      <w:r w:rsidR="00DA59A6">
        <w:rPr>
          <w:sz w:val="23"/>
          <w:szCs w:val="23"/>
        </w:rPr>
        <w:t>altových a betonových směsích</w:t>
      </w:r>
      <w:r>
        <w:rPr>
          <w:sz w:val="23"/>
          <w:szCs w:val="23"/>
        </w:rPr>
        <w:t>) ((v dalších letech: články navazující na 1. rok))</w:t>
      </w:r>
    </w:p>
    <w:p w14:paraId="56C42288" w14:textId="62878F00" w:rsidR="00633A5F" w:rsidRDefault="00553145" w:rsidP="00633A5F">
      <w:pPr>
        <w:pStyle w:val="Default"/>
        <w:numPr>
          <w:ilvl w:val="0"/>
          <w:numId w:val="3"/>
        </w:numPr>
        <w:ind w:left="284" w:hanging="284"/>
        <w:jc w:val="both"/>
        <w:rPr>
          <w:sz w:val="23"/>
          <w:szCs w:val="23"/>
        </w:rPr>
      </w:pPr>
      <w:r>
        <w:rPr>
          <w:sz w:val="23"/>
          <w:szCs w:val="23"/>
        </w:rPr>
        <w:t>zpracování kvalifikačních prací na úrovni bakalářských a diplomových</w:t>
      </w:r>
    </w:p>
    <w:p w14:paraId="0585E32C" w14:textId="782E3E47" w:rsidR="00E84206" w:rsidRPr="00633A5F" w:rsidRDefault="00E84206" w:rsidP="00633A5F">
      <w:pPr>
        <w:pStyle w:val="Default"/>
        <w:numPr>
          <w:ilvl w:val="0"/>
          <w:numId w:val="3"/>
        </w:numPr>
        <w:ind w:left="284" w:hanging="284"/>
        <w:jc w:val="both"/>
        <w:rPr>
          <w:sz w:val="23"/>
          <w:szCs w:val="23"/>
        </w:rPr>
      </w:pPr>
      <w:r>
        <w:rPr>
          <w:sz w:val="23"/>
          <w:szCs w:val="23"/>
        </w:rPr>
        <w:t>inovace výuky předmětů SHM, MIN apod.</w:t>
      </w:r>
    </w:p>
    <w:p w14:paraId="50E0E6BD" w14:textId="77777777" w:rsidR="00553145" w:rsidRDefault="00553145" w:rsidP="00553145">
      <w:pPr>
        <w:pStyle w:val="Default"/>
        <w:spacing w:after="120"/>
        <w:rPr>
          <w:sz w:val="23"/>
          <w:szCs w:val="23"/>
        </w:rPr>
      </w:pPr>
    </w:p>
    <w:p w14:paraId="5F00B674" w14:textId="2F681583" w:rsidR="00553145" w:rsidRDefault="00553145" w:rsidP="0055314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6. Přínos k rozvoji VŠTE:</w:t>
      </w:r>
    </w:p>
    <w:p w14:paraId="470E0C2B" w14:textId="01232EA8" w:rsidR="00CA2DED" w:rsidRDefault="00CA2DED" w:rsidP="00CA2DED">
      <w:pPr>
        <w:pStyle w:val="Default"/>
        <w:numPr>
          <w:ilvl w:val="0"/>
          <w:numId w:val="4"/>
        </w:numPr>
        <w:ind w:left="284" w:hanging="284"/>
        <w:rPr>
          <w:sz w:val="23"/>
          <w:szCs w:val="23"/>
        </w:rPr>
      </w:pPr>
      <w:r>
        <w:rPr>
          <w:sz w:val="23"/>
          <w:szCs w:val="23"/>
        </w:rPr>
        <w:t>zvýšení úrovně laboratoří</w:t>
      </w:r>
    </w:p>
    <w:p w14:paraId="39645928" w14:textId="77777777" w:rsidR="00553145" w:rsidRDefault="00553145" w:rsidP="00553145">
      <w:pPr>
        <w:pStyle w:val="Default"/>
        <w:numPr>
          <w:ilvl w:val="0"/>
          <w:numId w:val="4"/>
        </w:numPr>
        <w:ind w:left="284" w:hanging="284"/>
        <w:rPr>
          <w:sz w:val="23"/>
          <w:szCs w:val="23"/>
        </w:rPr>
      </w:pPr>
      <w:r>
        <w:rPr>
          <w:sz w:val="23"/>
          <w:szCs w:val="23"/>
        </w:rPr>
        <w:t>zvýšení úrovně publikační činnosti akademických pracovníků</w:t>
      </w:r>
    </w:p>
    <w:p w14:paraId="59BD2547" w14:textId="77777777" w:rsidR="00553145" w:rsidRDefault="00553145" w:rsidP="00553145">
      <w:pPr>
        <w:pStyle w:val="Default"/>
        <w:numPr>
          <w:ilvl w:val="0"/>
          <w:numId w:val="4"/>
        </w:numPr>
        <w:ind w:left="284" w:hanging="284"/>
        <w:rPr>
          <w:sz w:val="23"/>
          <w:szCs w:val="23"/>
        </w:rPr>
      </w:pPr>
      <w:r>
        <w:rPr>
          <w:sz w:val="23"/>
          <w:szCs w:val="23"/>
        </w:rPr>
        <w:t>zvýšení úrovně kvalifikačních prací na VŠTE, jak bakalářského, tak magisterského stupně</w:t>
      </w:r>
    </w:p>
    <w:p w14:paraId="484BF527" w14:textId="77777777" w:rsidR="00553145" w:rsidRDefault="00553145" w:rsidP="00553145">
      <w:pPr>
        <w:pStyle w:val="Default"/>
        <w:spacing w:after="120"/>
        <w:rPr>
          <w:sz w:val="23"/>
          <w:szCs w:val="23"/>
        </w:rPr>
      </w:pPr>
    </w:p>
    <w:p w14:paraId="2508A346" w14:textId="77777777" w:rsidR="00553145" w:rsidRDefault="00553145" w:rsidP="0055314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7. Cílová skupina:</w:t>
      </w:r>
    </w:p>
    <w:p w14:paraId="576C808E" w14:textId="77777777" w:rsidR="00553145" w:rsidRDefault="00553145" w:rsidP="0055314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Akademičtí pracovníci, studenti bakalářského studia, diplomanti.</w:t>
      </w:r>
    </w:p>
    <w:p w14:paraId="788CB667" w14:textId="21182966" w:rsidR="00553145" w:rsidRDefault="00553145" w:rsidP="00553145">
      <w:pPr>
        <w:pStyle w:val="Default"/>
        <w:spacing w:after="120"/>
        <w:rPr>
          <w:sz w:val="23"/>
          <w:szCs w:val="23"/>
        </w:rPr>
      </w:pPr>
    </w:p>
    <w:p w14:paraId="36F8EE6B" w14:textId="77777777" w:rsidR="00E84206" w:rsidRDefault="00E84206" w:rsidP="00553145">
      <w:pPr>
        <w:pStyle w:val="Default"/>
        <w:spacing w:after="120"/>
        <w:rPr>
          <w:sz w:val="23"/>
          <w:szCs w:val="23"/>
        </w:rPr>
      </w:pPr>
    </w:p>
    <w:p w14:paraId="493E800F" w14:textId="77777777" w:rsidR="00553145" w:rsidRDefault="00553145" w:rsidP="00553145">
      <w:pPr>
        <w:pStyle w:val="Default"/>
        <w:rPr>
          <w:sz w:val="23"/>
          <w:szCs w:val="23"/>
        </w:rPr>
      </w:pPr>
      <w:r w:rsidRPr="00C72A83">
        <w:rPr>
          <w:sz w:val="23"/>
          <w:szCs w:val="23"/>
        </w:rPr>
        <w:lastRenderedPageBreak/>
        <w:t>8. Současný stav řešeného problému</w:t>
      </w:r>
      <w:r>
        <w:rPr>
          <w:sz w:val="23"/>
          <w:szCs w:val="23"/>
        </w:rPr>
        <w:t>:</w:t>
      </w:r>
    </w:p>
    <w:p w14:paraId="7DC395FD" w14:textId="3BEDF197" w:rsidR="00553145" w:rsidRPr="00C72A83" w:rsidRDefault="00DA59A6" w:rsidP="0055314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V současné době probíhá výzkum cementů, maltovin a betonů díky IGS 2018, toto IGS na rok 2019 zlepší možnosti výzkumu</w:t>
      </w:r>
      <w:r w:rsidR="00553145">
        <w:rPr>
          <w:sz w:val="23"/>
          <w:szCs w:val="23"/>
        </w:rPr>
        <w:t>. Tato oblast je odedávna ve stavebnictví jednou z nejdůležitějších.</w:t>
      </w:r>
    </w:p>
    <w:p w14:paraId="535E033F" w14:textId="77777777" w:rsidR="00553145" w:rsidRPr="00C72A83" w:rsidRDefault="00553145" w:rsidP="00553145">
      <w:pPr>
        <w:pStyle w:val="Default"/>
        <w:spacing w:after="120"/>
        <w:rPr>
          <w:sz w:val="23"/>
          <w:szCs w:val="23"/>
        </w:rPr>
      </w:pPr>
    </w:p>
    <w:p w14:paraId="58AF56EF" w14:textId="77777777" w:rsidR="00553145" w:rsidRDefault="00553145" w:rsidP="00553145">
      <w:pPr>
        <w:pStyle w:val="Default"/>
        <w:rPr>
          <w:sz w:val="23"/>
          <w:szCs w:val="23"/>
        </w:rPr>
      </w:pPr>
      <w:r w:rsidRPr="00C72A83">
        <w:rPr>
          <w:sz w:val="23"/>
          <w:szCs w:val="23"/>
        </w:rPr>
        <w:t>9. Cíle řešení</w:t>
      </w:r>
      <w:r>
        <w:rPr>
          <w:sz w:val="23"/>
          <w:szCs w:val="23"/>
        </w:rPr>
        <w:t>:</w:t>
      </w:r>
    </w:p>
    <w:p w14:paraId="59A700DD" w14:textId="77777777" w:rsidR="00553145" w:rsidRDefault="00553145" w:rsidP="00553145">
      <w:pPr>
        <w:pStyle w:val="Default"/>
        <w:numPr>
          <w:ilvl w:val="0"/>
          <w:numId w:val="5"/>
        </w:numPr>
        <w:ind w:left="284" w:hanging="284"/>
        <w:rPr>
          <w:sz w:val="23"/>
          <w:szCs w:val="23"/>
        </w:rPr>
      </w:pPr>
      <w:r>
        <w:rPr>
          <w:sz w:val="23"/>
          <w:szCs w:val="23"/>
        </w:rPr>
        <w:t>Zvýšení úrovně publikační činnosti.</w:t>
      </w:r>
    </w:p>
    <w:p w14:paraId="76D909A8" w14:textId="77777777" w:rsidR="00553145" w:rsidRDefault="00553145" w:rsidP="00553145">
      <w:pPr>
        <w:pStyle w:val="Default"/>
        <w:numPr>
          <w:ilvl w:val="0"/>
          <w:numId w:val="5"/>
        </w:numPr>
        <w:ind w:left="284" w:hanging="284"/>
        <w:rPr>
          <w:sz w:val="23"/>
          <w:szCs w:val="23"/>
        </w:rPr>
      </w:pPr>
      <w:r>
        <w:rPr>
          <w:sz w:val="23"/>
          <w:szCs w:val="23"/>
        </w:rPr>
        <w:t>Zvýšení úrovně kvalifikačních prací.</w:t>
      </w:r>
    </w:p>
    <w:p w14:paraId="7F545708" w14:textId="77777777" w:rsidR="00553145" w:rsidRDefault="00553145" w:rsidP="00553145">
      <w:pPr>
        <w:pStyle w:val="Default"/>
        <w:spacing w:after="120"/>
        <w:rPr>
          <w:sz w:val="23"/>
          <w:szCs w:val="23"/>
        </w:rPr>
      </w:pPr>
    </w:p>
    <w:p w14:paraId="619BC86A" w14:textId="77777777" w:rsidR="00553145" w:rsidRDefault="00553145" w:rsidP="0055314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10. Harmonogram prací v roce 2018: </w:t>
      </w:r>
    </w:p>
    <w:p w14:paraId="306463C0" w14:textId="1751D85A" w:rsidR="00553145" w:rsidRPr="00C74DB7" w:rsidRDefault="00553145" w:rsidP="00553145">
      <w:pPr>
        <w:pStyle w:val="Odstavecseseznamem"/>
        <w:numPr>
          <w:ilvl w:val="0"/>
          <w:numId w:val="6"/>
        </w:numPr>
        <w:tabs>
          <w:tab w:val="left" w:pos="5245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C74DB7">
        <w:rPr>
          <w:rFonts w:ascii="Times New Roman" w:eastAsia="Times New Roman" w:hAnsi="Times New Roman" w:cs="Times New Roman"/>
          <w:color w:val="000000"/>
          <w:sz w:val="23"/>
          <w:szCs w:val="23"/>
        </w:rPr>
        <w:t>nákup navrhovaného zařízení a služeb</w:t>
      </w:r>
      <w:r w:rsidRPr="00C74DB7"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 w:rsidR="00DA59A6">
        <w:rPr>
          <w:rFonts w:ascii="Times New Roman" w:eastAsia="Times New Roman" w:hAnsi="Times New Roman" w:cs="Times New Roman"/>
          <w:color w:val="000000"/>
          <w:sz w:val="23"/>
          <w:szCs w:val="23"/>
        </w:rPr>
        <w:t>1.4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. až</w:t>
      </w:r>
      <w:r w:rsidRPr="00C74DB7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30. 6. 2018</w:t>
      </w:r>
    </w:p>
    <w:p w14:paraId="16537D0B" w14:textId="39E5C325" w:rsidR="00553145" w:rsidRPr="00C74DB7" w:rsidRDefault="00553145" w:rsidP="00553145">
      <w:pPr>
        <w:pStyle w:val="Odstavecseseznamem"/>
        <w:numPr>
          <w:ilvl w:val="0"/>
          <w:numId w:val="6"/>
        </w:numPr>
        <w:tabs>
          <w:tab w:val="left" w:pos="5245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C74DB7">
        <w:rPr>
          <w:rFonts w:ascii="Times New Roman" w:eastAsia="Times New Roman" w:hAnsi="Times New Roman" w:cs="Times New Roman"/>
          <w:color w:val="000000"/>
          <w:sz w:val="23"/>
          <w:szCs w:val="23"/>
        </w:rPr>
        <w:t>realizace projektu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– samotné měření</w:t>
      </w:r>
      <w:r w:rsidRPr="00C74DB7"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 w:rsidR="00DA59A6">
        <w:rPr>
          <w:rFonts w:ascii="Times New Roman" w:eastAsia="Times New Roman" w:hAnsi="Times New Roman" w:cs="Times New Roman"/>
          <w:color w:val="000000"/>
          <w:sz w:val="23"/>
          <w:szCs w:val="23"/>
        </w:rPr>
        <w:t>po zakoupení vybavení</w:t>
      </w:r>
    </w:p>
    <w:p w14:paraId="73F5A77F" w14:textId="77777777" w:rsidR="003E59A4" w:rsidRDefault="003E59A4" w:rsidP="003E59A4">
      <w:pPr>
        <w:pStyle w:val="Default"/>
        <w:spacing w:after="120"/>
        <w:rPr>
          <w:sz w:val="23"/>
          <w:szCs w:val="23"/>
        </w:rPr>
      </w:pPr>
    </w:p>
    <w:p w14:paraId="3227A6D4" w14:textId="77777777" w:rsidR="003E59A4" w:rsidRDefault="003E59A4" w:rsidP="003E59A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11. Rozpočet projektu: </w:t>
      </w:r>
    </w:p>
    <w:p w14:paraId="3637D7E0" w14:textId="77777777" w:rsidR="003E59A4" w:rsidRDefault="003E59A4" w:rsidP="003E59A4">
      <w:pPr>
        <w:pStyle w:val="Default"/>
        <w:rPr>
          <w:sz w:val="23"/>
          <w:szCs w:val="23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3288"/>
        <w:gridCol w:w="3071"/>
      </w:tblGrid>
      <w:tr w:rsidR="003E59A4" w14:paraId="77593B1A" w14:textId="77777777" w:rsidTr="003E59A4">
        <w:trPr>
          <w:jc w:val="center"/>
        </w:trPr>
        <w:tc>
          <w:tcPr>
            <w:tcW w:w="3288" w:type="dxa"/>
          </w:tcPr>
          <w:p w14:paraId="17618372" w14:textId="77777777" w:rsidR="003E59A4" w:rsidRPr="00C72A83" w:rsidRDefault="003E59A4" w:rsidP="00ED0D70">
            <w:pPr>
              <w:jc w:val="center"/>
              <w:rPr>
                <w:b/>
              </w:rPr>
            </w:pPr>
            <w:r w:rsidRPr="00C72A83">
              <w:rPr>
                <w:b/>
              </w:rPr>
              <w:t>Kategorie</w:t>
            </w:r>
          </w:p>
        </w:tc>
        <w:tc>
          <w:tcPr>
            <w:tcW w:w="3071" w:type="dxa"/>
            <w:tcBorders>
              <w:bottom w:val="single" w:sz="4" w:space="0" w:color="auto"/>
            </w:tcBorders>
          </w:tcPr>
          <w:p w14:paraId="12FC6271" w14:textId="77777777" w:rsidR="003E59A4" w:rsidRPr="00C72A83" w:rsidRDefault="003E59A4" w:rsidP="00ED0D70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C72A83">
              <w:rPr>
                <w:b/>
                <w:sz w:val="23"/>
                <w:szCs w:val="23"/>
              </w:rPr>
              <w:t>Částka</w:t>
            </w:r>
            <w:r>
              <w:rPr>
                <w:b/>
                <w:sz w:val="23"/>
                <w:szCs w:val="23"/>
              </w:rPr>
              <w:t xml:space="preserve"> </w:t>
            </w:r>
            <w:r>
              <w:rPr>
                <w:b/>
                <w:sz w:val="23"/>
                <w:szCs w:val="23"/>
                <w:lang w:val="en-US"/>
              </w:rPr>
              <w:t>[Kč]</w:t>
            </w:r>
          </w:p>
        </w:tc>
      </w:tr>
      <w:tr w:rsidR="003E59A4" w14:paraId="5AD2CE41" w14:textId="77777777" w:rsidTr="003E59A4">
        <w:trPr>
          <w:trHeight w:val="227"/>
          <w:jc w:val="center"/>
        </w:trPr>
        <w:tc>
          <w:tcPr>
            <w:tcW w:w="3288" w:type="dxa"/>
          </w:tcPr>
          <w:p w14:paraId="353D3B2C" w14:textId="2752B563" w:rsidR="003E59A4" w:rsidRPr="00C72A83" w:rsidRDefault="003E59A4" w:rsidP="00ED0D70">
            <w:pPr>
              <w:jc w:val="both"/>
            </w:pPr>
            <w:r>
              <w:t>Dlouhodobý nehmotný majet</w:t>
            </w:r>
            <w:r>
              <w:tab/>
            </w:r>
          </w:p>
        </w:tc>
        <w:tc>
          <w:tcPr>
            <w:tcW w:w="3071" w:type="dxa"/>
            <w:tcBorders>
              <w:tl2br w:val="single" w:sz="4" w:space="0" w:color="auto"/>
              <w:tr2bl w:val="single" w:sz="4" w:space="0" w:color="auto"/>
            </w:tcBorders>
          </w:tcPr>
          <w:p w14:paraId="0913E207" w14:textId="77777777" w:rsidR="003E59A4" w:rsidRDefault="003E59A4" w:rsidP="00ED0D70">
            <w:pPr>
              <w:pStyle w:val="Default"/>
              <w:rPr>
                <w:sz w:val="23"/>
                <w:szCs w:val="23"/>
              </w:rPr>
            </w:pPr>
          </w:p>
        </w:tc>
      </w:tr>
      <w:tr w:rsidR="003E59A4" w14:paraId="3EF135DD" w14:textId="77777777" w:rsidTr="003E59A4">
        <w:trPr>
          <w:trHeight w:val="227"/>
          <w:jc w:val="center"/>
        </w:trPr>
        <w:tc>
          <w:tcPr>
            <w:tcW w:w="3288" w:type="dxa"/>
          </w:tcPr>
          <w:p w14:paraId="643F77CA" w14:textId="6206E64F" w:rsidR="00553145" w:rsidRPr="00553145" w:rsidRDefault="003E59A4" w:rsidP="00ED0D70">
            <w:pPr>
              <w:pStyle w:val="Default"/>
            </w:pPr>
            <w:r>
              <w:t>Materiální náklady, včetně drobného majetku</w:t>
            </w:r>
            <w:r>
              <w:tab/>
            </w:r>
          </w:p>
        </w:tc>
        <w:tc>
          <w:tcPr>
            <w:tcW w:w="3071" w:type="dxa"/>
          </w:tcPr>
          <w:p w14:paraId="71E37AF6" w14:textId="3B9C5647" w:rsidR="00DE3352" w:rsidRDefault="00C57AE6" w:rsidP="00C57AE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139</w:t>
            </w:r>
            <w:r w:rsidR="006A578E">
              <w:rPr>
                <w:sz w:val="23"/>
                <w:szCs w:val="23"/>
              </w:rPr>
              <w:t>.</w:t>
            </w:r>
            <w:r>
              <w:rPr>
                <w:sz w:val="23"/>
                <w:szCs w:val="23"/>
              </w:rPr>
              <w:t>634</w:t>
            </w:r>
            <w:r w:rsidR="000A2C40">
              <w:rPr>
                <w:sz w:val="23"/>
                <w:szCs w:val="23"/>
              </w:rPr>
              <w:t>,-</w:t>
            </w:r>
          </w:p>
        </w:tc>
      </w:tr>
      <w:tr w:rsidR="003E59A4" w14:paraId="0EB3F461" w14:textId="77777777" w:rsidTr="003E59A4">
        <w:trPr>
          <w:trHeight w:val="227"/>
          <w:jc w:val="center"/>
        </w:trPr>
        <w:tc>
          <w:tcPr>
            <w:tcW w:w="3288" w:type="dxa"/>
          </w:tcPr>
          <w:p w14:paraId="64DE7DC6" w14:textId="77777777" w:rsidR="003E59A4" w:rsidRDefault="003E59A4" w:rsidP="00ED0D70">
            <w:pPr>
              <w:pStyle w:val="Default"/>
            </w:pPr>
            <w:r>
              <w:t>Služby a náklady nevýrobní</w:t>
            </w:r>
            <w:r>
              <w:tab/>
            </w:r>
          </w:p>
          <w:p w14:paraId="46AC3AEC" w14:textId="68FEF97B" w:rsidR="00C57AE6" w:rsidRDefault="00C57AE6" w:rsidP="00ED0D70">
            <w:pPr>
              <w:pStyle w:val="Default"/>
              <w:rPr>
                <w:sz w:val="23"/>
                <w:szCs w:val="23"/>
              </w:rPr>
            </w:pPr>
            <w:r>
              <w:t>(vložné na konference)</w:t>
            </w:r>
          </w:p>
        </w:tc>
        <w:tc>
          <w:tcPr>
            <w:tcW w:w="3071" w:type="dxa"/>
          </w:tcPr>
          <w:p w14:paraId="585D4F31" w14:textId="2171C3BC" w:rsidR="003E59A4" w:rsidRDefault="00C57AE6" w:rsidP="00ED0D7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12.000,-</w:t>
            </w:r>
          </w:p>
        </w:tc>
      </w:tr>
      <w:tr w:rsidR="003E59A4" w14:paraId="02169D63" w14:textId="77777777" w:rsidTr="003E59A4">
        <w:trPr>
          <w:trHeight w:val="227"/>
          <w:jc w:val="center"/>
        </w:trPr>
        <w:tc>
          <w:tcPr>
            <w:tcW w:w="3288" w:type="dxa"/>
          </w:tcPr>
          <w:p w14:paraId="28B2DE18" w14:textId="77777777" w:rsidR="003E59A4" w:rsidRDefault="003E59A4" w:rsidP="00ED0D70">
            <w:pPr>
              <w:pStyle w:val="Default"/>
              <w:rPr>
                <w:sz w:val="23"/>
                <w:szCs w:val="23"/>
              </w:rPr>
            </w:pPr>
            <w:r>
              <w:t>Osobní náklady</w:t>
            </w:r>
            <w:r>
              <w:tab/>
            </w:r>
          </w:p>
        </w:tc>
        <w:tc>
          <w:tcPr>
            <w:tcW w:w="3071" w:type="dxa"/>
          </w:tcPr>
          <w:p w14:paraId="70FF02AD" w14:textId="7D8137B6" w:rsidR="003E59A4" w:rsidRDefault="00553145" w:rsidP="00ED0D7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</w:tbl>
    <w:p w14:paraId="38A0A03A" w14:textId="77777777" w:rsidR="003E59A4" w:rsidRDefault="003E59A4" w:rsidP="003E59A4">
      <w:pPr>
        <w:pStyle w:val="Default"/>
        <w:rPr>
          <w:sz w:val="23"/>
          <w:szCs w:val="23"/>
        </w:rPr>
      </w:pPr>
    </w:p>
    <w:p w14:paraId="052FB2EF" w14:textId="3DBE3DF0" w:rsidR="003E59A4" w:rsidRDefault="003E59A4" w:rsidP="003E59A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Specifikace položek (výpis plánovaných výdajů pro potřeby výběrového řízení pro referenta nákupu VŠTE):</w:t>
      </w:r>
    </w:p>
    <w:p w14:paraId="465B06D7" w14:textId="2D223A1A" w:rsidR="00553145" w:rsidRDefault="00553145" w:rsidP="003E59A4">
      <w:pPr>
        <w:pStyle w:val="Default"/>
        <w:jc w:val="both"/>
        <w:rPr>
          <w:sz w:val="23"/>
          <w:szCs w:val="23"/>
        </w:rPr>
      </w:pPr>
    </w:p>
    <w:p w14:paraId="05031B84" w14:textId="361C633C" w:rsidR="00553145" w:rsidRDefault="00DA59A6" w:rsidP="0055314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Míchačka cementů a malt</w:t>
      </w:r>
      <w:r w:rsidR="009F27BE">
        <w:rPr>
          <w:sz w:val="23"/>
          <w:szCs w:val="23"/>
        </w:rPr>
        <w:t xml:space="preserve"> </w:t>
      </w:r>
      <w:r w:rsidR="0043268A">
        <w:rPr>
          <w:sz w:val="23"/>
          <w:szCs w:val="23"/>
        </w:rPr>
        <w:t>(automatická dle ČSN 196) s příslušenstvím</w:t>
      </w:r>
      <w:r w:rsidR="0043268A">
        <w:rPr>
          <w:sz w:val="23"/>
          <w:szCs w:val="23"/>
        </w:rPr>
        <w:tab/>
      </w:r>
      <w:r w:rsidR="00852109">
        <w:rPr>
          <w:sz w:val="23"/>
          <w:szCs w:val="23"/>
        </w:rPr>
        <w:tab/>
      </w:r>
      <w:r w:rsidR="0043268A">
        <w:rPr>
          <w:sz w:val="23"/>
          <w:szCs w:val="23"/>
        </w:rPr>
        <w:t xml:space="preserve"> </w:t>
      </w:r>
      <w:r w:rsidR="00B63E72">
        <w:rPr>
          <w:sz w:val="23"/>
          <w:szCs w:val="23"/>
        </w:rPr>
        <w:tab/>
      </w:r>
      <w:r w:rsidR="00C57AE6">
        <w:rPr>
          <w:sz w:val="23"/>
          <w:szCs w:val="23"/>
        </w:rPr>
        <w:t>111</w:t>
      </w:r>
      <w:r w:rsidR="0043268A">
        <w:rPr>
          <w:sz w:val="23"/>
          <w:szCs w:val="23"/>
        </w:rPr>
        <w:t>.</w:t>
      </w:r>
      <w:r w:rsidR="00C57AE6">
        <w:rPr>
          <w:sz w:val="23"/>
          <w:szCs w:val="23"/>
        </w:rPr>
        <w:t>441</w:t>
      </w:r>
      <w:r>
        <w:rPr>
          <w:sz w:val="23"/>
          <w:szCs w:val="23"/>
        </w:rPr>
        <w:t>,- Kč</w:t>
      </w:r>
    </w:p>
    <w:p w14:paraId="3DE6225D" w14:textId="0E477389" w:rsidR="00802E25" w:rsidRDefault="00802E25" w:rsidP="00B63E7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Vibrační stole</w:t>
      </w:r>
      <w:r w:rsidR="00CA2DED">
        <w:rPr>
          <w:sz w:val="23"/>
          <w:szCs w:val="23"/>
        </w:rPr>
        <w:t>k</w:t>
      </w:r>
      <w:r>
        <w:rPr>
          <w:sz w:val="23"/>
          <w:szCs w:val="23"/>
        </w:rPr>
        <w:t xml:space="preserve"> </w:t>
      </w:r>
      <w:r w:rsidR="006A578E">
        <w:rPr>
          <w:sz w:val="23"/>
          <w:szCs w:val="23"/>
        </w:rPr>
        <w:t xml:space="preserve">pro betony </w:t>
      </w:r>
      <w:r w:rsidR="00B63E72">
        <w:rPr>
          <w:sz w:val="23"/>
          <w:szCs w:val="23"/>
        </w:rPr>
        <w:t>(dle EN 12390)</w:t>
      </w:r>
      <w:r w:rsidR="00B63E72" w:rsidRPr="00B63E72">
        <w:rPr>
          <w:sz w:val="23"/>
          <w:szCs w:val="23"/>
        </w:rPr>
        <w:t xml:space="preserve"> </w:t>
      </w:r>
      <w:r w:rsidR="006A578E">
        <w:rPr>
          <w:sz w:val="23"/>
          <w:szCs w:val="23"/>
        </w:rPr>
        <w:t>s příslušenstvím</w:t>
      </w:r>
      <w:r w:rsidR="006A578E">
        <w:rPr>
          <w:sz w:val="23"/>
          <w:szCs w:val="23"/>
        </w:rPr>
        <w:tab/>
      </w:r>
      <w:r w:rsidR="006A578E">
        <w:rPr>
          <w:sz w:val="23"/>
          <w:szCs w:val="23"/>
        </w:rPr>
        <w:tab/>
      </w:r>
      <w:r w:rsidR="006A578E">
        <w:rPr>
          <w:sz w:val="23"/>
          <w:szCs w:val="23"/>
        </w:rPr>
        <w:tab/>
      </w:r>
      <w:r w:rsidR="006A578E">
        <w:rPr>
          <w:sz w:val="23"/>
          <w:szCs w:val="23"/>
        </w:rPr>
        <w:tab/>
      </w:r>
      <w:r w:rsidR="00C57AE6">
        <w:rPr>
          <w:sz w:val="23"/>
          <w:szCs w:val="23"/>
        </w:rPr>
        <w:tab/>
        <w:t>28.193</w:t>
      </w:r>
      <w:r w:rsidR="00B63E72">
        <w:rPr>
          <w:sz w:val="23"/>
          <w:szCs w:val="23"/>
        </w:rPr>
        <w:t>,- Kč</w:t>
      </w:r>
    </w:p>
    <w:p w14:paraId="1CA71133" w14:textId="77777777" w:rsidR="00DA59A6" w:rsidRDefault="00DA59A6" w:rsidP="00553145">
      <w:pPr>
        <w:pStyle w:val="Default"/>
        <w:rPr>
          <w:sz w:val="23"/>
          <w:szCs w:val="23"/>
        </w:rPr>
      </w:pPr>
    </w:p>
    <w:p w14:paraId="2CE5BFDD" w14:textId="46066A13" w:rsidR="00022B07" w:rsidRDefault="00C57AE6" w:rsidP="006A578E">
      <w:pPr>
        <w:pStyle w:val="Default"/>
        <w:rPr>
          <w:sz w:val="23"/>
          <w:szCs w:val="23"/>
        </w:rPr>
      </w:pPr>
      <w:r>
        <w:rPr>
          <w:sz w:val="23"/>
          <w:szCs w:val="23"/>
        </w:rPr>
        <w:t>(ceny jsou uvedeny s</w:t>
      </w:r>
      <w:r w:rsidR="00DE3352">
        <w:rPr>
          <w:sz w:val="23"/>
          <w:szCs w:val="23"/>
        </w:rPr>
        <w:t xml:space="preserve"> DPH a stanoveny dle cenové nabídky firmy dodávající laboratorní vybavení)</w:t>
      </w:r>
      <w:r w:rsidR="00DE3352">
        <w:rPr>
          <w:sz w:val="23"/>
          <w:szCs w:val="23"/>
        </w:rPr>
        <w:tab/>
      </w:r>
    </w:p>
    <w:p w14:paraId="29713509" w14:textId="1E113DD8" w:rsidR="00022B07" w:rsidRDefault="006A578E" w:rsidP="00022B0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((v případě překročení maximální částky jsem ochotný jednat o vypuštění některé položky))</w:t>
      </w:r>
    </w:p>
    <w:p w14:paraId="32CF535B" w14:textId="167E3A6C" w:rsidR="00022B07" w:rsidRDefault="00022B07" w:rsidP="00022B07">
      <w:pPr>
        <w:pStyle w:val="Default"/>
        <w:rPr>
          <w:sz w:val="23"/>
          <w:szCs w:val="23"/>
        </w:rPr>
      </w:pPr>
      <w:bookmarkStart w:id="0" w:name="_GoBack"/>
      <w:bookmarkEnd w:id="0"/>
    </w:p>
    <w:p w14:paraId="0394087F" w14:textId="611699A5" w:rsidR="006A578E" w:rsidRDefault="006A578E" w:rsidP="00022B07">
      <w:pPr>
        <w:pStyle w:val="Default"/>
        <w:rPr>
          <w:sz w:val="23"/>
          <w:szCs w:val="23"/>
        </w:rPr>
      </w:pPr>
    </w:p>
    <w:p w14:paraId="3B1140E8" w14:textId="77777777" w:rsidR="006A578E" w:rsidRDefault="006A578E" w:rsidP="00022B07">
      <w:pPr>
        <w:pStyle w:val="Default"/>
        <w:rPr>
          <w:sz w:val="23"/>
          <w:szCs w:val="23"/>
        </w:rPr>
      </w:pPr>
    </w:p>
    <w:p w14:paraId="50331AEB" w14:textId="0D926A31" w:rsidR="003E59A4" w:rsidRDefault="003E59A4" w:rsidP="003E59A4">
      <w:pPr>
        <w:rPr>
          <w:sz w:val="23"/>
          <w:szCs w:val="23"/>
        </w:rPr>
      </w:pPr>
      <w:r>
        <w:rPr>
          <w:sz w:val="23"/>
          <w:szCs w:val="23"/>
        </w:rPr>
        <w:t xml:space="preserve">V Českých Budějovicích </w:t>
      </w:r>
      <w:r w:rsidR="00ED2226">
        <w:rPr>
          <w:sz w:val="23"/>
          <w:szCs w:val="23"/>
        </w:rPr>
        <w:t>13</w:t>
      </w:r>
      <w:r w:rsidR="009F27BE">
        <w:rPr>
          <w:sz w:val="23"/>
          <w:szCs w:val="23"/>
        </w:rPr>
        <w:t>.3</w:t>
      </w:r>
      <w:r w:rsidR="00C02EA7">
        <w:rPr>
          <w:sz w:val="23"/>
          <w:szCs w:val="23"/>
        </w:rPr>
        <w:t>.2018</w:t>
      </w:r>
    </w:p>
    <w:p w14:paraId="17031C49" w14:textId="7A82FD3C" w:rsidR="003E59A4" w:rsidRDefault="00C02EA7" w:rsidP="003E59A4">
      <w:pPr>
        <w:pStyle w:val="Default"/>
        <w:spacing w:after="120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Jiří Šál</w:t>
      </w:r>
      <w:r w:rsidR="00303676">
        <w:rPr>
          <w:sz w:val="23"/>
          <w:szCs w:val="23"/>
        </w:rPr>
        <w:t xml:space="preserve">        </w:t>
      </w:r>
      <w:r w:rsidR="00303676">
        <w:rPr>
          <w:b/>
          <w:bCs/>
          <w:noProof/>
          <w:sz w:val="32"/>
          <w:szCs w:val="32"/>
          <w:lang w:val="en-US" w:eastAsia="en-US"/>
        </w:rPr>
        <w:drawing>
          <wp:inline distT="0" distB="0" distL="0" distR="0" wp14:anchorId="32FACD32" wp14:editId="3CB652EA">
            <wp:extent cx="930361" cy="474086"/>
            <wp:effectExtent l="0" t="0" r="3175" b="2540"/>
            <wp:docPr id="3" name="Obrázek 3" descr="C:\Users\6592\OneDrive - Vysoká škola technická a ekonomická v Českých Budějovicích\VŠTE\IGS\20190313_1002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6592\OneDrive - Vysoká škola technická a ekonomická v Českých Budějovicích\VŠTE\IGS\20190313_10024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800" cy="482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3397"/>
        <w:gridCol w:w="3410"/>
      </w:tblGrid>
      <w:tr w:rsidR="003E59A4" w14:paraId="658794D3" w14:textId="77777777" w:rsidTr="003E59A4">
        <w:trPr>
          <w:trHeight w:val="528"/>
        </w:trPr>
        <w:tc>
          <w:tcPr>
            <w:tcW w:w="3448" w:type="dxa"/>
          </w:tcPr>
          <w:p w14:paraId="4D90BBDC" w14:textId="77777777" w:rsidR="003E59A4" w:rsidRDefault="003E59A4" w:rsidP="003E59A4">
            <w:pPr>
              <w:rPr>
                <w:sz w:val="23"/>
                <w:szCs w:val="23"/>
              </w:rPr>
            </w:pPr>
          </w:p>
        </w:tc>
        <w:tc>
          <w:tcPr>
            <w:tcW w:w="3448" w:type="dxa"/>
          </w:tcPr>
          <w:p w14:paraId="4483C39C" w14:textId="77777777" w:rsidR="003E59A4" w:rsidRDefault="003E59A4" w:rsidP="003E59A4">
            <w:pPr>
              <w:rPr>
                <w:sz w:val="23"/>
                <w:szCs w:val="23"/>
              </w:rPr>
            </w:pPr>
          </w:p>
        </w:tc>
        <w:tc>
          <w:tcPr>
            <w:tcW w:w="3448" w:type="dxa"/>
            <w:tcBorders>
              <w:top w:val="dotted" w:sz="4" w:space="0" w:color="auto"/>
            </w:tcBorders>
            <w:vAlign w:val="center"/>
          </w:tcPr>
          <w:p w14:paraId="0DF4059A" w14:textId="752895F4" w:rsidR="003E59A4" w:rsidRDefault="003E59A4" w:rsidP="003E59A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Jméno hlavního řešitele a podpis</w:t>
            </w:r>
          </w:p>
        </w:tc>
      </w:tr>
    </w:tbl>
    <w:p w14:paraId="6D60C8A6" w14:textId="77777777" w:rsidR="003E59A4" w:rsidRDefault="003E59A4" w:rsidP="003E59A4">
      <w:pPr>
        <w:rPr>
          <w:sz w:val="23"/>
          <w:szCs w:val="23"/>
        </w:rPr>
      </w:pPr>
    </w:p>
    <w:p w14:paraId="3DCA4D4D" w14:textId="1D653F1E" w:rsidR="00757FEC" w:rsidRDefault="003E59A4" w:rsidP="003E59A4">
      <w:r>
        <w:rPr>
          <w:sz w:val="23"/>
          <w:szCs w:val="23"/>
        </w:rPr>
        <w:tab/>
      </w:r>
    </w:p>
    <w:sectPr w:rsidR="00757FEC" w:rsidSect="00757FEC">
      <w:headerReference w:type="default" r:id="rId11"/>
      <w:footerReference w:type="default" r:id="rId12"/>
      <w:pgSz w:w="11906" w:h="16838"/>
      <w:pgMar w:top="1418" w:right="851" w:bottom="1418" w:left="851" w:header="765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72CE39" w14:textId="77777777" w:rsidR="00887EF7" w:rsidRDefault="00887EF7" w:rsidP="00D61E76">
      <w:pPr>
        <w:spacing w:after="0" w:line="240" w:lineRule="auto"/>
      </w:pPr>
      <w:r>
        <w:separator/>
      </w:r>
    </w:p>
  </w:endnote>
  <w:endnote w:type="continuationSeparator" w:id="0">
    <w:p w14:paraId="519F6B85" w14:textId="77777777" w:rsidR="00887EF7" w:rsidRDefault="00887EF7" w:rsidP="00D61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altName w:val="Calibri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697B26" w14:textId="77777777" w:rsidR="00FB340A" w:rsidRPr="00480639" w:rsidRDefault="00873F20" w:rsidP="00873F20">
    <w:pPr>
      <w:pStyle w:val="Zpat"/>
      <w:tabs>
        <w:tab w:val="clear" w:pos="9072"/>
        <w:tab w:val="right" w:pos="8505"/>
      </w:tabs>
      <w:spacing w:before="200"/>
      <w:jc w:val="center"/>
      <w:rPr>
        <w:color w:val="993333"/>
        <w:sz w:val="10"/>
      </w:rPr>
    </w:pPr>
    <w:r>
      <w:rPr>
        <w:noProof/>
        <w:color w:val="993333"/>
        <w:sz w:val="20"/>
        <w:lang w:val="en-U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CF11A6E" wp14:editId="788FD968">
              <wp:simplePos x="0" y="0"/>
              <wp:positionH relativeFrom="page">
                <wp:posOffset>540385</wp:posOffset>
              </wp:positionH>
              <wp:positionV relativeFrom="paragraph">
                <wp:posOffset>85725</wp:posOffset>
              </wp:positionV>
              <wp:extent cx="6480000" cy="0"/>
              <wp:effectExtent l="0" t="0" r="16510" b="1905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0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2B12BA5D" id="Přímá spojnice 2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42.55pt,6.75pt" to="552.8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NYm6wEAACYEAAAOAAAAZHJzL2Uyb0RvYy54bWysU0tu2zAQ3RfoHQjua8lGGwSC5SwSpJt+&#10;jLY5AE0NLRYkhyAZSz5Klz1ATxH0Xh1SthK0RYEW1YLiZ96beY/D9dVoDTtAiBpdy5eLmjNwEjvt&#10;9i2/+3T74pKzmITrhEEHLT9C5Feb58/Wg29ghT2aDgIjEhebwbe8T8k3VRVlD1bEBXpwdKgwWJFo&#10;GfZVF8RA7NZUq7q+qAYMnQ8oIUbavZkO+abwKwUyvVcqQmKm5VRbKmMo4y6P1WYtmn0QvtfyVIb4&#10;hyqs0I6SzlQ3Igl2H/QvVFbLgBFVWki0FSqlJRQNpGZZ/6TmYy88FC1kTvSzTfH/0cp3h21gumv5&#10;ijMnLF3R9vuXh2/24SuLHj87qo+tsk2Djw1FX7ttOK2i34aseVTB5j+pYWOx9jhbC2NikjYvXl7W&#10;9HEmz2fVI9CHmF4DWpYnLTfaZdWiEYc3MVEyCj2H5G3j8hjR6O5WG1MWuV/g2gR2EHTTu/2yEJh7&#10;+xa7ae9VyT+xlfbK4YX7CRNlyuxVFjvJK7N0NDBl/gCK3CJBU4KZaMohpASXltmuwkTRGaaoyhlY&#10;l8r+CDzFZyiUHv4b8IwomdGlGWy1w/C77Gk8l6ym+LMDk+5swQ67Y7n4Yg01Y1F4eji525+uC/zx&#10;eW9+AAAA//8DAFBLAwQUAAYACAAAACEAMcRf69wAAAAJAQAADwAAAGRycy9kb3ducmV2LnhtbEyP&#10;QU+DQBCF7yb+h82YeLMLVZqGsjQG9eBNadN4nLJTILKzhF0o/nu38VCP897Lm+9l29l0YqLBtZYV&#10;xIsIBHFldcu1gv3u7WENwnlkjZ1lUvBDDrb57U2GqbZn/qSp9LUIJexSVNB436dSuqohg25he+Lg&#10;nexg0IdzqKUe8BzKTSeXUbSSBlsOHxrsqWio+i5Ho8C8FK+H3TiVU0FPH/NXvdzj+0Gp+7v5eQPC&#10;0+yvYbjgB3TIA9PRjqyd6BSskzgkg/6YgLj4cZSsQBz/FJln8v+C/BcAAP//AwBQSwECLQAUAAYA&#10;CAAAACEAtoM4kv4AAADhAQAAEwAAAAAAAAAAAAAAAAAAAAAAW0NvbnRlbnRfVHlwZXNdLnhtbFBL&#10;AQItABQABgAIAAAAIQA4/SH/1gAAAJQBAAALAAAAAAAAAAAAAAAAAC8BAABfcmVscy8ucmVsc1BL&#10;AQItABQABgAIAAAAIQDThNYm6wEAACYEAAAOAAAAAAAAAAAAAAAAAC4CAABkcnMvZTJvRG9jLnht&#10;bFBLAQItABQABgAIAAAAIQAxxF/r3AAAAAkBAAAPAAAAAAAAAAAAAAAAAEUEAABkcnMvZG93bnJl&#10;di54bWxQSwUGAAAAAAQABADzAAAATgUAAAAA&#10;" strokecolor="#7f7f7f [1612]" strokeweight=".5pt">
              <v:stroke joinstyle="miter"/>
              <w10:wrap anchorx="page"/>
            </v:line>
          </w:pict>
        </mc:Fallback>
      </mc:AlternateContent>
    </w:r>
    <w:r w:rsidR="00625684">
      <w:rPr>
        <w:noProof/>
        <w:color w:val="993333"/>
        <w:sz w:val="20"/>
        <w:lang w:val="en-U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19456E7" wp14:editId="72D6B9F3">
              <wp:simplePos x="0" y="0"/>
              <wp:positionH relativeFrom="page">
                <wp:posOffset>180340</wp:posOffset>
              </wp:positionH>
              <wp:positionV relativeFrom="page">
                <wp:posOffset>3564255</wp:posOffset>
              </wp:positionV>
              <wp:extent cx="108000" cy="0"/>
              <wp:effectExtent l="0" t="0" r="25400" b="19050"/>
              <wp:wrapNone/>
              <wp:docPr id="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1DF495B1" id="Přímá spojnice 4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280.65pt" to="22.7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2Cy8QEAAC4EAAAOAAAAZHJzL2Uyb0RvYy54bWysU0tu2zAQ3RfoHQjua0lp0gaC5SwSpJt+&#10;jH4OQFNDmwXJIUjGso/SZQ/QUwS9V4eULQdNgKJFN5Q4M29m3pvh/GpnDdtCiBpdx5tZzRk4ib12&#10;645/+Xz74pKzmITrhUEHHd9D5FeL58/mg2/hDDdoegiMkrjYDr7jm5R8W1VRbsCKOEMPjpwKgxWJ&#10;rmFd9UEMlN2a6qyuX1UDht4HlBAjWW9GJ1+U/EqBTB+UipCY6Tj1lsoZyrnKZ7WYi3YdhN9oeWhD&#10;/EMXVmhHRadUNyIJdhf0o1RWy4ARVZpJtBUqpSUUDsSmqX9j82kjPBQuJE70k0zx/6WV77fLwHTf&#10;8XPOnLA0ouXPb/c/7P13Fj1+ddQfO88yDT62FH3tluFwi34ZMuedCjZ/iQ3bFWn3k7SwS0ySsakv&#10;65oGII+u6oTzIaY3gJbln44b7TJp0Yrt25ioFoUeQ7LZODZ0/GXz+qJERTS6v9XGZF/ZG7g2gW0F&#10;TXy1bkqMubPvsB9tF9RHmTulncJLkQeZyGccGTPpkWb5S3sDYwsfQZFqmdjYRN7XU10hJbjUZNlK&#10;JorOMEVdTsD6z8BDfIZC2eW/AU+IUhldmsBWOwxPVU+7Y8tqjD8qMPLOEqyw35cFKNLQUhaGhweU&#10;t/7hvcBPz3zxCwAA//8DAFBLAwQUAAYACAAAACEARRPgzdwAAAAJAQAADwAAAGRycy9kb3ducmV2&#10;LnhtbEyPwU7DMAyG70i8Q2QkbiztaKupNJ0QEpwAweDA0WtMU5Y4pcm28vYECQmO/v3p9+dmPTsr&#10;DjSFwbOCfJGBIO68HrhX8Ppye7ECESKyRuuZFHxRgHV7etJgrf2Rn+mwib1IJRxqVGBiHGspQ2fI&#10;YVj4kTjt3v3kMKZx6qWe8JjKnZXLLKukw4HTBYMj3Rjqdpu9U/CY7/yDse7N3j3JAsuPz/yeK6XO&#10;z+brKxCR5vgHw49+Uoc2OW39nnUQVsFyVSRSQVnllyASUJQp2P4Gsm3k/w/abwAAAP//AwBQSwEC&#10;LQAUAAYACAAAACEAtoM4kv4AAADhAQAAEwAAAAAAAAAAAAAAAAAAAAAAW0NvbnRlbnRfVHlwZXNd&#10;LnhtbFBLAQItABQABgAIAAAAIQA4/SH/1gAAAJQBAAALAAAAAAAAAAAAAAAAAC8BAABfcmVscy8u&#10;cmVsc1BLAQItABQABgAIAAAAIQDlE2Cy8QEAAC4EAAAOAAAAAAAAAAAAAAAAAC4CAABkcnMvZTJv&#10;RG9jLnhtbFBLAQItABQABgAIAAAAIQBFE+DN3AAAAAkBAAAPAAAAAAAAAAAAAAAAAEsEAABkcnMv&#10;ZG93bnJldi54bWxQSwUGAAAAAAQABADzAAAAVAUAAAAA&#10;" strokecolor="#7f7f7f [1612]" strokeweight=".25pt">
              <v:stroke joinstyle="miter"/>
              <w10:wrap anchorx="page" anchory="page"/>
            </v:line>
          </w:pict>
        </mc:Fallback>
      </mc:AlternateContent>
    </w:r>
    <w:r w:rsidR="00625684">
      <w:rPr>
        <w:noProof/>
        <w:color w:val="993333"/>
        <w:sz w:val="20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2A89DE8" wp14:editId="09BEA63A">
              <wp:simplePos x="0" y="0"/>
              <wp:positionH relativeFrom="page">
                <wp:posOffset>180340</wp:posOffset>
              </wp:positionH>
              <wp:positionV relativeFrom="page">
                <wp:posOffset>7129145</wp:posOffset>
              </wp:positionV>
              <wp:extent cx="108000" cy="0"/>
              <wp:effectExtent l="0" t="0" r="25400" b="19050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603202D0" id="Přímá spojnice 1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561.35pt" to="22.7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4ZN8AEAAC4EAAAOAAAAZHJzL2Uyb0RvYy54bWysU0uO2zAM3RfoHQTtG9tTTDsw4sxiBtNN&#10;P0E/B1BkKlEhiYKkiZ2jdNkD9BSD3quUnDiDtkDRohvZIvlIvkdqeT1aw/YQokbX8WZRcwZOYq/d&#10;tuOfPt49u+IsJuF6YdBBxw8Q+fXq6ZPl4Fu4wB2aHgKjJC62g+/4LiXfVlWUO7AiLtCDI6fCYEWi&#10;a9hWfRADZbemuqjrF9WAofcBJcRI1tvJyVclv1Ig0zulIiRmOk69pXKGcm7yWa2Wot0G4XdaHtsQ&#10;/9CFFdpR0TnVrUiC3Qf9SyqrZcCIKi0k2gqV0hIKB2LT1D+x+bATHgoXEif6Wab4/9LKt/t1YLqn&#10;2XHmhKURrb9/efhmH76y6PGzo/5Yk2UafGwp+satw/EW/TpkzqMKNn+JDRuLtIdZWhgTk2Rs6qu6&#10;pgHIk6s643yI6RWgZfmn40a7TFq0Yv86JqpFoaeQbDaODR1/3ry8LFERje7vtDHZV/YGbkxge0ET&#10;32ybEmPu7RvsJ9sl9VHmTmnn8FLkUSbyGUfGTHqiWf7SwcDUwntQpFomNjWR9/VcV0gJLhXZSiaK&#10;zjBFXc7A+s/AY3yGQtnlvwHPiFIZXZrBVjsMv6uexlPLaoo/KTDxzhJssD+UBSjS0FIW5Y4PKG/9&#10;43uBn5/56gcAAAD//wMAUEsDBBQABgAIAAAAIQC1BhLi3AAAAAsBAAAPAAAAZHJzL2Rvd25yZXYu&#10;eG1sTI/BTsMwDIbvSLxDZCRuLG3VjalrOiEkOAGCwYGj12RNWeKUJtvK22MOCI7+/Ov353o9eSeO&#10;Zox9IAX5LANhqA26p07B2+vd1RJETEgaXSCj4MtEWDfnZzVWOpzoxRw3qRNcQrFCBTaloZIyttZ4&#10;jLMwGOLdLoweE49jJ/WIJy73ThZZtpAee+ILFgdza0273xy8gqd8Hx6t8+/u/lmWOP/4zB9oodTl&#10;xXSzApHMlP7C8KPP6tCw0zYcSEfhFBTLkpPM86K4BsGJcs5k+0tkU8v/PzTfAAAA//8DAFBLAQIt&#10;ABQABgAIAAAAIQC2gziS/gAAAOEBAAATAAAAAAAAAAAAAAAAAAAAAABbQ29udGVudF9UeXBlc10u&#10;eG1sUEsBAi0AFAAGAAgAAAAhADj9If/WAAAAlAEAAAsAAAAAAAAAAAAAAAAALwEAAF9yZWxzLy5y&#10;ZWxzUEsBAi0AFAAGAAgAAAAhAKbThk3wAQAALgQAAA4AAAAAAAAAAAAAAAAALgIAAGRycy9lMm9E&#10;b2MueG1sUEsBAi0AFAAGAAgAAAAhALUGEuLcAAAACwEAAA8AAAAAAAAAAAAAAAAASgQAAGRycy9k&#10;b3ducmV2LnhtbFBLBQYAAAAABAAEAPMAAABTBQAAAAA=&#10;" strokecolor="#7f7f7f [1612]" strokeweight=".25pt">
              <v:stroke joinstyle="miter"/>
              <w10:wrap anchorx="page" anchory="page"/>
            </v:line>
          </w:pict>
        </mc:Fallback>
      </mc:AlternateContent>
    </w:r>
  </w:p>
  <w:p w14:paraId="5AA623CA" w14:textId="6D8157DB" w:rsidR="00785C1A" w:rsidRPr="00D05E54" w:rsidRDefault="00480639" w:rsidP="00676674">
    <w:pPr>
      <w:pStyle w:val="Zpat"/>
      <w:tabs>
        <w:tab w:val="clear" w:pos="4536"/>
        <w:tab w:val="clear" w:pos="9072"/>
        <w:tab w:val="left" w:pos="3969"/>
        <w:tab w:val="left" w:pos="8789"/>
      </w:tabs>
      <w:jc w:val="both"/>
      <w:rPr>
        <w:rFonts w:asciiTheme="minorHAnsi" w:hAnsiTheme="minorHAnsi"/>
        <w:color w:val="993333"/>
        <w:sz w:val="20"/>
      </w:rPr>
    </w:pPr>
    <w:r w:rsidRPr="00D05E54">
      <w:rPr>
        <w:rFonts w:asciiTheme="minorHAnsi" w:hAnsiTheme="minorHAnsi"/>
        <w:color w:val="993333"/>
        <w:sz w:val="20"/>
      </w:rPr>
      <w:t>VŠTE</w:t>
    </w:r>
    <w:r w:rsidR="00785C1A" w:rsidRPr="00D05E54">
      <w:rPr>
        <w:rFonts w:asciiTheme="minorHAnsi" w:hAnsiTheme="minorHAnsi"/>
        <w:color w:val="993333"/>
        <w:sz w:val="20"/>
      </w:rPr>
      <w:tab/>
      <w:t xml:space="preserve">Tel.: +420 </w:t>
    </w:r>
    <w:r w:rsidR="003E59A4" w:rsidRPr="003E59A4">
      <w:rPr>
        <w:rFonts w:asciiTheme="minorHAnsi" w:hAnsiTheme="minorHAnsi"/>
        <w:color w:val="993333"/>
        <w:sz w:val="20"/>
      </w:rPr>
      <w:t>387 842 182</w:t>
    </w:r>
    <w:r w:rsidR="00785C1A" w:rsidRPr="00D05E54">
      <w:rPr>
        <w:rFonts w:asciiTheme="minorHAnsi" w:hAnsiTheme="minorHAnsi"/>
        <w:color w:val="993333"/>
        <w:sz w:val="20"/>
      </w:rPr>
      <w:tab/>
      <w:t>IČ</w:t>
    </w:r>
    <w:r w:rsidR="008D2EF0" w:rsidRPr="00D05E54">
      <w:rPr>
        <w:rFonts w:asciiTheme="minorHAnsi" w:hAnsiTheme="minorHAnsi"/>
        <w:color w:val="993333"/>
        <w:sz w:val="20"/>
      </w:rPr>
      <w:t>O</w:t>
    </w:r>
    <w:r w:rsidR="00785C1A" w:rsidRPr="00D05E54">
      <w:rPr>
        <w:rFonts w:asciiTheme="minorHAnsi" w:hAnsiTheme="minorHAnsi"/>
        <w:color w:val="993333"/>
        <w:sz w:val="20"/>
      </w:rPr>
      <w:t>: 75081431</w:t>
    </w:r>
  </w:p>
  <w:p w14:paraId="32B7E50F" w14:textId="77777777" w:rsidR="00FB340A" w:rsidRPr="00D05E54" w:rsidRDefault="00480639" w:rsidP="00676674">
    <w:pPr>
      <w:pStyle w:val="Zpat"/>
      <w:tabs>
        <w:tab w:val="clear" w:pos="4536"/>
        <w:tab w:val="clear" w:pos="9072"/>
        <w:tab w:val="left" w:pos="3969"/>
        <w:tab w:val="left" w:pos="8789"/>
      </w:tabs>
      <w:rPr>
        <w:rFonts w:asciiTheme="minorHAnsi" w:hAnsiTheme="minorHAnsi"/>
        <w:color w:val="993333"/>
        <w:sz w:val="20"/>
      </w:rPr>
    </w:pPr>
    <w:r w:rsidRPr="00D05E54">
      <w:rPr>
        <w:rFonts w:asciiTheme="minorHAnsi" w:hAnsiTheme="minorHAnsi"/>
        <w:color w:val="993333"/>
        <w:sz w:val="20"/>
      </w:rPr>
      <w:t xml:space="preserve">Okružní </w:t>
    </w:r>
    <w:r w:rsidR="008D2EF0" w:rsidRPr="00D05E54">
      <w:rPr>
        <w:rFonts w:asciiTheme="minorHAnsi" w:hAnsiTheme="minorHAnsi"/>
        <w:color w:val="993333"/>
        <w:sz w:val="20"/>
      </w:rPr>
      <w:t>517/</w:t>
    </w:r>
    <w:r w:rsidRPr="00D05E54">
      <w:rPr>
        <w:rFonts w:asciiTheme="minorHAnsi" w:hAnsiTheme="minorHAnsi"/>
        <w:color w:val="993333"/>
        <w:sz w:val="20"/>
      </w:rPr>
      <w:t>10</w:t>
    </w:r>
    <w:r w:rsidR="00785C1A" w:rsidRPr="00D05E54">
      <w:rPr>
        <w:rFonts w:asciiTheme="minorHAnsi" w:hAnsiTheme="minorHAnsi"/>
        <w:color w:val="993333"/>
        <w:sz w:val="20"/>
      </w:rPr>
      <w:tab/>
    </w:r>
    <w:r w:rsidR="00676674" w:rsidRPr="00D05E54">
      <w:rPr>
        <w:rFonts w:asciiTheme="minorHAnsi" w:hAnsiTheme="minorHAnsi"/>
        <w:color w:val="993333"/>
        <w:sz w:val="20"/>
      </w:rPr>
      <w:t>ID datové schránky: 72pj9jc</w:t>
    </w:r>
    <w:r w:rsidR="00785C1A" w:rsidRPr="00D05E54">
      <w:rPr>
        <w:rFonts w:asciiTheme="minorHAnsi" w:hAnsiTheme="minorHAnsi"/>
        <w:color w:val="993333"/>
        <w:sz w:val="20"/>
      </w:rPr>
      <w:tab/>
      <w:t>DIČ: CZ75081431</w:t>
    </w:r>
  </w:p>
  <w:p w14:paraId="53DB40C5" w14:textId="7C248139" w:rsidR="00FB340A" w:rsidRPr="00D05E54" w:rsidRDefault="00480639" w:rsidP="00676674">
    <w:pPr>
      <w:pStyle w:val="Zpat"/>
      <w:tabs>
        <w:tab w:val="clear" w:pos="4536"/>
        <w:tab w:val="clear" w:pos="9072"/>
        <w:tab w:val="left" w:pos="3969"/>
        <w:tab w:val="left" w:pos="8789"/>
      </w:tabs>
      <w:rPr>
        <w:rFonts w:asciiTheme="minorHAnsi" w:hAnsiTheme="minorHAnsi"/>
        <w:sz w:val="20"/>
      </w:rPr>
    </w:pPr>
    <w:r w:rsidRPr="00D05E54">
      <w:rPr>
        <w:rFonts w:asciiTheme="minorHAnsi" w:hAnsiTheme="minorHAnsi"/>
        <w:color w:val="993333"/>
        <w:sz w:val="20"/>
      </w:rPr>
      <w:t xml:space="preserve">370 01 České Budějovice </w:t>
    </w:r>
    <w:r w:rsidRPr="00D05E54">
      <w:rPr>
        <w:rFonts w:asciiTheme="minorHAnsi" w:hAnsiTheme="minorHAnsi"/>
        <w:color w:val="993333"/>
        <w:sz w:val="20"/>
      </w:rPr>
      <w:tab/>
    </w:r>
    <w:r w:rsidR="00676674">
      <w:rPr>
        <w:rFonts w:asciiTheme="minorHAnsi" w:hAnsiTheme="minorHAnsi"/>
        <w:color w:val="993333"/>
        <w:sz w:val="20"/>
      </w:rPr>
      <w:t>E-mail</w:t>
    </w:r>
    <w:r w:rsidR="00676674" w:rsidRPr="00D05E54">
      <w:rPr>
        <w:rFonts w:asciiTheme="minorHAnsi" w:hAnsiTheme="minorHAnsi"/>
        <w:color w:val="993333"/>
        <w:sz w:val="20"/>
      </w:rPr>
      <w:t xml:space="preserve">: </w:t>
    </w:r>
    <w:r w:rsidR="000A36EC">
      <w:rPr>
        <w:rFonts w:asciiTheme="minorHAnsi" w:hAnsiTheme="minorHAnsi"/>
        <w:color w:val="993333"/>
        <w:sz w:val="20"/>
      </w:rPr>
      <w:t>stehel</w:t>
    </w:r>
    <w:r w:rsidR="00676674">
      <w:rPr>
        <w:rFonts w:asciiTheme="minorHAnsi" w:hAnsiTheme="minorHAnsi"/>
        <w:color w:val="993333"/>
        <w:sz w:val="20"/>
      </w:rPr>
      <w:t>@mail.vstecb.cz</w:t>
    </w:r>
    <w:r w:rsidRPr="00D05E54">
      <w:rPr>
        <w:rFonts w:asciiTheme="minorHAnsi" w:hAnsiTheme="minorHAnsi"/>
        <w:color w:val="993333"/>
        <w:sz w:val="20"/>
      </w:rPr>
      <w:tab/>
    </w:r>
    <w:r w:rsidR="00785C1A" w:rsidRPr="00D05E54">
      <w:rPr>
        <w:rFonts w:asciiTheme="minorHAnsi" w:hAnsiTheme="minorHAnsi"/>
        <w:color w:val="993333"/>
        <w:sz w:val="20"/>
      </w:rPr>
      <w:t>www.</w:t>
    </w:r>
    <w:r w:rsidR="00E92842" w:rsidRPr="00D05E54">
      <w:rPr>
        <w:rFonts w:asciiTheme="minorHAnsi" w:hAnsiTheme="minorHAnsi"/>
        <w:color w:val="993333"/>
        <w:sz w:val="20"/>
      </w:rPr>
      <w:t>VSTECB</w:t>
    </w:r>
    <w:r w:rsidR="00785C1A" w:rsidRPr="00D05E54">
      <w:rPr>
        <w:rFonts w:asciiTheme="minorHAnsi" w:hAnsiTheme="minorHAnsi"/>
        <w:color w:val="993333"/>
        <w:sz w:val="20"/>
      </w:rPr>
      <w:t>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7BD46A" w14:textId="77777777" w:rsidR="00887EF7" w:rsidRDefault="00887EF7" w:rsidP="00D61E76">
      <w:pPr>
        <w:spacing w:after="0" w:line="240" w:lineRule="auto"/>
      </w:pPr>
      <w:r>
        <w:separator/>
      </w:r>
    </w:p>
  </w:footnote>
  <w:footnote w:type="continuationSeparator" w:id="0">
    <w:p w14:paraId="705BDF9D" w14:textId="77777777" w:rsidR="00887EF7" w:rsidRDefault="00887EF7" w:rsidP="00D61E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08BD95" w14:textId="77777777" w:rsidR="00D61E76" w:rsidRPr="00D05E54" w:rsidRDefault="00355381" w:rsidP="00757FEC">
    <w:pPr>
      <w:pStyle w:val="Zhlav"/>
      <w:spacing w:after="200"/>
      <w:ind w:left="284"/>
      <w:jc w:val="right"/>
      <w:rPr>
        <w:rFonts w:asciiTheme="minorHAnsi" w:hAnsiTheme="minorHAnsi"/>
        <w:color w:val="993333"/>
        <w:sz w:val="28"/>
        <w:szCs w:val="28"/>
      </w:rPr>
    </w:pPr>
    <w:r w:rsidRPr="00D05E54">
      <w:rPr>
        <w:rFonts w:asciiTheme="minorHAnsi" w:hAnsiTheme="minorHAnsi"/>
        <w:noProof/>
        <w:color w:val="993333"/>
        <w:lang w:val="en-US"/>
      </w:rPr>
      <w:drawing>
        <wp:anchor distT="0" distB="0" distL="114300" distR="114300" simplePos="0" relativeHeight="251658240" behindDoc="0" locked="0" layoutInCell="1" allowOverlap="1" wp14:anchorId="5BA1B54B" wp14:editId="7CF7C480">
          <wp:simplePos x="0" y="0"/>
          <wp:positionH relativeFrom="page">
            <wp:posOffset>537845</wp:posOffset>
          </wp:positionH>
          <wp:positionV relativeFrom="page">
            <wp:posOffset>542925</wp:posOffset>
          </wp:positionV>
          <wp:extent cx="1043940" cy="1043940"/>
          <wp:effectExtent l="0" t="0" r="0" b="0"/>
          <wp:wrapThrough wrapText="bothSides">
            <wp:wrapPolygon edited="0">
              <wp:start x="0" y="0"/>
              <wp:lineTo x="0" y="21022"/>
              <wp:lineTo x="21022" y="21022"/>
              <wp:lineTo x="21022" y="0"/>
              <wp:lineTo x="0" y="0"/>
            </wp:wrapPolygon>
          </wp:wrapThrough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bezpozadi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61E76" w:rsidRPr="00D05E54">
      <w:rPr>
        <w:rFonts w:asciiTheme="minorHAnsi" w:hAnsiTheme="minorHAnsi"/>
        <w:color w:val="993333"/>
        <w:sz w:val="28"/>
        <w:szCs w:val="28"/>
      </w:rPr>
      <w:t>VYSOKÁ ŠKOLA TECHNICKÁ A EKONOMICKÁ</w:t>
    </w:r>
  </w:p>
  <w:p w14:paraId="4C5DDC36" w14:textId="77777777" w:rsidR="00D61E76" w:rsidRPr="00D05E54" w:rsidRDefault="00D61E76" w:rsidP="00D05E54">
    <w:pPr>
      <w:pStyle w:val="Zhlav"/>
      <w:spacing w:after="660"/>
      <w:jc w:val="right"/>
      <w:rPr>
        <w:rFonts w:asciiTheme="minorHAnsi" w:hAnsiTheme="minorHAnsi"/>
        <w:color w:val="993333"/>
        <w:sz w:val="28"/>
        <w:szCs w:val="28"/>
      </w:rPr>
    </w:pPr>
    <w:r w:rsidRPr="00D05E54">
      <w:rPr>
        <w:rFonts w:asciiTheme="minorHAnsi" w:hAnsiTheme="minorHAnsi"/>
        <w:color w:val="993333"/>
        <w:sz w:val="28"/>
        <w:szCs w:val="28"/>
      </w:rPr>
      <w:t>V ČESKÝCH BUDĚJOVICÍCH</w:t>
    </w:r>
  </w:p>
  <w:p w14:paraId="47D5F0B6" w14:textId="74D1E0A9" w:rsidR="00D61E76" w:rsidRPr="00D05E54" w:rsidRDefault="00A5447E" w:rsidP="00D61E76">
    <w:pPr>
      <w:pStyle w:val="Zhlav"/>
      <w:jc w:val="right"/>
      <w:rPr>
        <w:rFonts w:asciiTheme="minorHAnsi" w:hAnsiTheme="minorHAnsi"/>
        <w:color w:val="993333"/>
      </w:rPr>
    </w:pPr>
    <w:r w:rsidRPr="00D05E54">
      <w:rPr>
        <w:rFonts w:asciiTheme="minorHAnsi" w:hAnsiTheme="minorHAnsi"/>
        <w:noProof/>
        <w:color w:val="993333"/>
        <w:sz w:val="20"/>
        <w:lang w:val="en-U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77EE264" wp14:editId="09C015DC">
              <wp:simplePos x="0" y="0"/>
              <wp:positionH relativeFrom="page">
                <wp:posOffset>540385</wp:posOffset>
              </wp:positionH>
              <wp:positionV relativeFrom="paragraph">
                <wp:posOffset>252095</wp:posOffset>
              </wp:positionV>
              <wp:extent cx="6480000" cy="0"/>
              <wp:effectExtent l="0" t="0" r="16510" b="19050"/>
              <wp:wrapNone/>
              <wp:docPr id="6" name="Přímá spojnic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0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553C9C83" id="Přímá spojnice 6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42.55pt,19.85pt" to="552.8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AMJ6wEAACYEAAAOAAAAZHJzL2Uyb0RvYy54bWysU0tu2zAQ3RfoHQjua8lBawSC5SwSpJt+&#10;jLY5AE0NLRYkhyAZSz5Klz1ATxH0Xh1SthK0RYEW1YLiZ96beY/D9dVoDTtAiBpdy5eLmjNwEjvt&#10;9i2/+3T74pKzmITrhEEHLT9C5Feb58/Wg2/gAns0HQRGJC42g295n5JvqirKHqyIC/Tg6FBhsCLR&#10;MuyrLoiB2K2pLup6VQ0YOh9QQoy0ezMd8k3hVwpkeq9UhMRMy6m2VMZQxl0eq81aNPsgfK/lqQzx&#10;D1VYoR0lnaluRBLsPuhfqKyWASOqtJBoK1RKSygaSM2y/knNx154KFrInOhnm+L/o5XvDtvAdNfy&#10;FWdOWLqi7fcvD9/sw1cWPX52VB9bZZsGHxuKvnbbcFpFvw1Z86iCzX9Sw8Zi7XG2FsbEJG2uXl7W&#10;9HEmz2fVI9CHmF4DWpYnLTfaZdWiEYc3MVEyCj2H5G3j8hjR6O5WG1MWuV/g2gR2EHTTu/2yEJh7&#10;+xa7ae9VyT+xlfbK4YX7CRNlyuxVFjvJK7N0NDBl/gCK3CJBU4KZaMohpASXltmuwkTRGaaoyhlY&#10;l8r+CDzFZyiUHv4b8IwomdGlGWy1w/C77Gk8l6ym+LMDk+5swQ67Y7n4Yg01Y1F4eji525+uC/zx&#10;eW9+AAAA//8DAFBLAwQUAAYACAAAACEAvVu4HN4AAAAJAQAADwAAAGRycy9kb3ducmV2LnhtbEyP&#10;wU7DMBBE70j8g7VI3KiTQkubxqlQgAO3klYVx228JBHxOoqdNPw9rjjAcXZGM2/T7WRaMVLvGssK&#10;4lkEgri0uuFKwWH/ercC4TyyxtYyKfgmB9vs+irFRNszv9NY+EqEEnYJKqi97xIpXVmTQTezHXHw&#10;Pm1v0AfZV1L3eA7lppXzKFpKgw2HhRo7ymsqv4rBKDDP+ctxP4zFmNPDbvqo5gd8Oyp1ezM9bUB4&#10;mvxfGC74AR2ywHSyA2snWgWrRRySCu7XjyAufhwtliBOvxeZpfL/B9kPAAAA//8DAFBLAQItABQA&#10;BgAIAAAAIQC2gziS/gAAAOEBAAATAAAAAAAAAAAAAAAAAAAAAABbQ29udGVudF9UeXBlc10ueG1s&#10;UEsBAi0AFAAGAAgAAAAhADj9If/WAAAAlAEAAAsAAAAAAAAAAAAAAAAALwEAAF9yZWxzLy5yZWxz&#10;UEsBAi0AFAAGAAgAAAAhAIFYAwnrAQAAJgQAAA4AAAAAAAAAAAAAAAAALgIAAGRycy9lMm9Eb2Mu&#10;eG1sUEsBAi0AFAAGAAgAAAAhAL1buBzeAAAACQEAAA8AAAAAAAAAAAAAAAAARQQAAGRycy9kb3du&#10;cmV2LnhtbFBLBQYAAAAABAAEAPMAAABQBQAAAAA=&#10;" strokecolor="#7f7f7f [1612]" strokeweight=".5pt">
              <v:stroke joinstyle="miter"/>
              <w10:wrap anchorx="page"/>
            </v:line>
          </w:pict>
        </mc:Fallback>
      </mc:AlternateContent>
    </w:r>
    <w:r w:rsidR="00A35490">
      <w:rPr>
        <w:rFonts w:asciiTheme="minorHAnsi" w:hAnsiTheme="minorHAnsi"/>
        <w:color w:val="993333"/>
      </w:rPr>
      <w:t>Úsek prorektora pro komercionalizaci a tvůrčí činnost</w:t>
    </w:r>
  </w:p>
  <w:p w14:paraId="758061F0" w14:textId="77777777" w:rsidR="00D61E76" w:rsidRDefault="00755F32" w:rsidP="00D61E76">
    <w:pPr>
      <w:pStyle w:val="Zhlav"/>
      <w:jc w:val="right"/>
      <w:rPr>
        <w:color w:val="993333"/>
      </w:rPr>
    </w:pPr>
    <w:r>
      <w:rPr>
        <w:noProof/>
        <w:color w:val="993333"/>
        <w:sz w:val="20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913523E" wp14:editId="6546ECA3">
              <wp:simplePos x="0" y="0"/>
              <wp:positionH relativeFrom="page">
                <wp:posOffset>180340</wp:posOffset>
              </wp:positionH>
              <wp:positionV relativeFrom="page">
                <wp:posOffset>5346700</wp:posOffset>
              </wp:positionV>
              <wp:extent cx="108000" cy="0"/>
              <wp:effectExtent l="0" t="0" r="25400" b="19050"/>
              <wp:wrapNone/>
              <wp:docPr id="10" name="Přímá spojnic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3164ECD9" id="Přímá spojnice 10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421pt" to="22.7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BSt8QEAADAEAAAOAAAAZHJzL2Uyb0RvYy54bWysU0tu2zAQ3RfoHQjua0kp0gaC5SwSpJt+&#10;jH4OQFNDmwXJIUjGko/SZQ/QUwS9V4eULQdtgaJFN5TImTfz3uNweT1aw/YQokbX8WZRcwZOYq/d&#10;tuOfPt49u+IsJuF6YdBBxw8Q+fXq6ZPl4Fu4wB2aHgKjIi62g+/4LiXfVlWUO7AiLtCDo6DCYEWi&#10;bdhWfRADVbemuqjrF9WAofcBJcRIp7dTkK9KfaVApndKRUjMdJy4pbKGsm7yWq2Wot0G4XdaHmmI&#10;f2BhhXbUdC51K5Jg90H/UspqGTCiSguJtkKltISigdQ09U9qPuyEh6KFzIl+tin+v7Ly7X4dmO7p&#10;7sgeJyzd0fr7l4dv9uErix4/OyLIKEZGDT62lH/j1uG4i34dsupRBZu/pIeNxdzDbC6MiUk6bOqr&#10;uqYe8hSqzjgfYnoFaFn+6bjRLssWrdi/jol6UeopJR8bx4aOP29eXpasiEb3d9qYHCuTAzcmsL2g&#10;O99sm5Jj7u0b7KezS+JRBFHZOb00eVSJYsbRYRY9ySx/6WBgovAeFPmWhU0k8sSe+wopwaUm21Yq&#10;UXaGKWI5A+s/A4/5GQplmv8GPCNKZ3RpBlvtMPyuexpPlNWUf3Jg0p0t2GB/KANQrKGxLAqPTyjP&#10;/eN9gZ8f+uoHAAAA//8DAFBLAwQUAAYACAAAACEAR8X3n9sAAAAJAQAADwAAAGRycy9kb3ducmV2&#10;LnhtbEyPTUvEMBCG74L/IYzgzU1bukupTRcR9KSiqwePs01s6iaT2mR36793BGE9zjsP70eznr0T&#10;BzPFIZCCfJGBMNQFPVCv4O317qoCEROSRhfIKPg2Edbt+VmDtQ5HejGHTeoFm1CsUYFNaayljJ01&#10;HuMijIb49xEmj4nPqZd6wiObeyeLLFtJjwNxgsXR3FrT7TZ7r+Ap34VH6/y7u3+WJS4/v/IHWil1&#10;eTHfXINIZk4nGH7rc3VoudM27ElH4RQUVcmkgqoseBMD5ZKF7Z8g20b+X9D+AAAA//8DAFBLAQIt&#10;ABQABgAIAAAAIQC2gziS/gAAAOEBAAATAAAAAAAAAAAAAAAAAAAAAABbQ29udGVudF9UeXBlc10u&#10;eG1sUEsBAi0AFAAGAAgAAAAhADj9If/WAAAAlAEAAAsAAAAAAAAAAAAAAAAALwEAAF9yZWxzLy5y&#10;ZWxzUEsBAi0AFAAGAAgAAAAhALjYFK3xAQAAMAQAAA4AAAAAAAAAAAAAAAAALgIAAGRycy9lMm9E&#10;b2MueG1sUEsBAi0AFAAGAAgAAAAhAEfF95/bAAAACQEAAA8AAAAAAAAAAAAAAAAASwQAAGRycy9k&#10;b3ducmV2LnhtbFBLBQYAAAAABAAEAPMAAABTBQAAAAA=&#10;" strokecolor="#7f7f7f [1612]" strokeweight=".2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05B5C"/>
    <w:multiLevelType w:val="hybridMultilevel"/>
    <w:tmpl w:val="2E4A4D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8557D"/>
    <w:multiLevelType w:val="hybridMultilevel"/>
    <w:tmpl w:val="AF2003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AA32BB"/>
    <w:multiLevelType w:val="hybridMultilevel"/>
    <w:tmpl w:val="FF46DF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3B213B"/>
    <w:multiLevelType w:val="hybridMultilevel"/>
    <w:tmpl w:val="F4B45B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8102A8"/>
    <w:multiLevelType w:val="hybridMultilevel"/>
    <w:tmpl w:val="0EA631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7034DD"/>
    <w:multiLevelType w:val="hybridMultilevel"/>
    <w:tmpl w:val="A6FA48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E76"/>
    <w:rsid w:val="00020235"/>
    <w:rsid w:val="00022B07"/>
    <w:rsid w:val="000A2C40"/>
    <w:rsid w:val="000A36EC"/>
    <w:rsid w:val="000E3A5F"/>
    <w:rsid w:val="00120B80"/>
    <w:rsid w:val="0018423B"/>
    <w:rsid w:val="001C74BE"/>
    <w:rsid w:val="001F5B21"/>
    <w:rsid w:val="002071DA"/>
    <w:rsid w:val="00236BFF"/>
    <w:rsid w:val="002413E9"/>
    <w:rsid w:val="002872EA"/>
    <w:rsid w:val="002A5860"/>
    <w:rsid w:val="002C5BA1"/>
    <w:rsid w:val="002F31F2"/>
    <w:rsid w:val="00303676"/>
    <w:rsid w:val="00316BDB"/>
    <w:rsid w:val="00317871"/>
    <w:rsid w:val="00331816"/>
    <w:rsid w:val="003402F9"/>
    <w:rsid w:val="0034727F"/>
    <w:rsid w:val="003508DB"/>
    <w:rsid w:val="00355381"/>
    <w:rsid w:val="00386AA2"/>
    <w:rsid w:val="00387BA2"/>
    <w:rsid w:val="003E59A4"/>
    <w:rsid w:val="003F1B2E"/>
    <w:rsid w:val="0043268A"/>
    <w:rsid w:val="00455A47"/>
    <w:rsid w:val="00465BF0"/>
    <w:rsid w:val="00480639"/>
    <w:rsid w:val="004D27B0"/>
    <w:rsid w:val="00513FD6"/>
    <w:rsid w:val="00553145"/>
    <w:rsid w:val="00564545"/>
    <w:rsid w:val="00580389"/>
    <w:rsid w:val="005B6F79"/>
    <w:rsid w:val="005F1526"/>
    <w:rsid w:val="00625684"/>
    <w:rsid w:val="00633A5F"/>
    <w:rsid w:val="00646470"/>
    <w:rsid w:val="00676674"/>
    <w:rsid w:val="006A578E"/>
    <w:rsid w:val="006D3803"/>
    <w:rsid w:val="00701AA2"/>
    <w:rsid w:val="0071299B"/>
    <w:rsid w:val="00755F32"/>
    <w:rsid w:val="00757FEC"/>
    <w:rsid w:val="00785C1A"/>
    <w:rsid w:val="007B1B35"/>
    <w:rsid w:val="007B24B7"/>
    <w:rsid w:val="007D210B"/>
    <w:rsid w:val="007F52B6"/>
    <w:rsid w:val="00802E25"/>
    <w:rsid w:val="00852109"/>
    <w:rsid w:val="00867206"/>
    <w:rsid w:val="00873F20"/>
    <w:rsid w:val="00887EF7"/>
    <w:rsid w:val="008B48A5"/>
    <w:rsid w:val="008D2EF0"/>
    <w:rsid w:val="008E4CE8"/>
    <w:rsid w:val="00901E39"/>
    <w:rsid w:val="00973EDC"/>
    <w:rsid w:val="009845CE"/>
    <w:rsid w:val="00987130"/>
    <w:rsid w:val="009A0042"/>
    <w:rsid w:val="009C5E0E"/>
    <w:rsid w:val="009F27BE"/>
    <w:rsid w:val="00A014CD"/>
    <w:rsid w:val="00A3088A"/>
    <w:rsid w:val="00A35490"/>
    <w:rsid w:val="00A5447E"/>
    <w:rsid w:val="00A8191B"/>
    <w:rsid w:val="00AB3E6C"/>
    <w:rsid w:val="00AE1788"/>
    <w:rsid w:val="00AE2DB3"/>
    <w:rsid w:val="00B33445"/>
    <w:rsid w:val="00B63E72"/>
    <w:rsid w:val="00B857DC"/>
    <w:rsid w:val="00BB068A"/>
    <w:rsid w:val="00BE6148"/>
    <w:rsid w:val="00C02EA7"/>
    <w:rsid w:val="00C57AE6"/>
    <w:rsid w:val="00C71E30"/>
    <w:rsid w:val="00C74E19"/>
    <w:rsid w:val="00C9710D"/>
    <w:rsid w:val="00CA2DED"/>
    <w:rsid w:val="00D05E54"/>
    <w:rsid w:val="00D06EE6"/>
    <w:rsid w:val="00D61E76"/>
    <w:rsid w:val="00D657B5"/>
    <w:rsid w:val="00DA59A6"/>
    <w:rsid w:val="00DC0901"/>
    <w:rsid w:val="00DD2353"/>
    <w:rsid w:val="00DE3352"/>
    <w:rsid w:val="00DE516D"/>
    <w:rsid w:val="00DF51F3"/>
    <w:rsid w:val="00E0254F"/>
    <w:rsid w:val="00E84206"/>
    <w:rsid w:val="00E92842"/>
    <w:rsid w:val="00EB2303"/>
    <w:rsid w:val="00ED2226"/>
    <w:rsid w:val="00ED352E"/>
    <w:rsid w:val="00F149B3"/>
    <w:rsid w:val="00F36655"/>
    <w:rsid w:val="00F415AF"/>
    <w:rsid w:val="00FB0456"/>
    <w:rsid w:val="00FB340A"/>
    <w:rsid w:val="00FE2A05"/>
    <w:rsid w:val="00FF1353"/>
    <w:rsid w:val="00FF5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2C87C47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05E54"/>
    <w:rPr>
      <w:rFonts w:ascii="Cambria" w:hAnsi="Cambria"/>
    </w:rPr>
  </w:style>
  <w:style w:type="paragraph" w:styleId="Nadpis1">
    <w:name w:val="heading 1"/>
    <w:basedOn w:val="Normln"/>
    <w:next w:val="Normln"/>
    <w:link w:val="Nadpis1Char"/>
    <w:uiPriority w:val="9"/>
    <w:qFormat/>
    <w:rsid w:val="00D05E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993333" w:themeColor="accent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05E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993333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05E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993333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D05E5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993333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61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61E76"/>
  </w:style>
  <w:style w:type="paragraph" w:styleId="Zpat">
    <w:name w:val="footer"/>
    <w:basedOn w:val="Normln"/>
    <w:link w:val="ZpatChar"/>
    <w:uiPriority w:val="99"/>
    <w:unhideWhenUsed/>
    <w:rsid w:val="00D61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61E76"/>
  </w:style>
  <w:style w:type="character" w:styleId="Hypertextovodkaz">
    <w:name w:val="Hyperlink"/>
    <w:basedOn w:val="Standardnpsmoodstavce"/>
    <w:uiPriority w:val="99"/>
    <w:unhideWhenUsed/>
    <w:rsid w:val="00785C1A"/>
    <w:rPr>
      <w:color w:val="954F72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2E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2EF0"/>
    <w:rPr>
      <w:rFonts w:ascii="Segoe UI" w:hAnsi="Segoe UI" w:cs="Segoe UI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D05E54"/>
    <w:pPr>
      <w:spacing w:after="300" w:line="240" w:lineRule="auto"/>
      <w:contextualSpacing/>
      <w:jc w:val="center"/>
    </w:pPr>
    <w:rPr>
      <w:rFonts w:asciiTheme="majorHAnsi" w:eastAsiaTheme="majorEastAsia" w:hAnsiTheme="majorHAnsi" w:cstheme="majorBidi"/>
      <w:color w:val="993333" w:themeColor="accent1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D05E54"/>
    <w:rPr>
      <w:rFonts w:asciiTheme="majorHAnsi" w:eastAsiaTheme="majorEastAsia" w:hAnsiTheme="majorHAnsi" w:cstheme="majorBidi"/>
      <w:color w:val="993333" w:themeColor="accent1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D05E54"/>
    <w:rPr>
      <w:rFonts w:asciiTheme="majorHAnsi" w:eastAsiaTheme="majorEastAsia" w:hAnsiTheme="majorHAnsi" w:cstheme="majorBidi"/>
      <w:b/>
      <w:bCs/>
      <w:color w:val="993333" w:themeColor="accent1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D05E54"/>
    <w:rPr>
      <w:i/>
      <w:iCs/>
      <w:color w:val="000000" w:themeColor="text1"/>
    </w:rPr>
  </w:style>
  <w:style w:type="character" w:customStyle="1" w:styleId="Nadpis2Char">
    <w:name w:val="Nadpis 2 Char"/>
    <w:basedOn w:val="Standardnpsmoodstavce"/>
    <w:link w:val="Nadpis2"/>
    <w:uiPriority w:val="9"/>
    <w:rsid w:val="00D05E54"/>
    <w:rPr>
      <w:rFonts w:asciiTheme="majorHAnsi" w:eastAsiaTheme="majorEastAsia" w:hAnsiTheme="majorHAnsi" w:cstheme="majorBidi"/>
      <w:b/>
      <w:bCs/>
      <w:color w:val="993333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D05E54"/>
    <w:rPr>
      <w:rFonts w:asciiTheme="majorHAnsi" w:eastAsiaTheme="majorEastAsia" w:hAnsiTheme="majorHAnsi" w:cstheme="majorBidi"/>
      <w:b/>
      <w:bCs/>
      <w:color w:val="993333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D05E54"/>
    <w:rPr>
      <w:rFonts w:asciiTheme="majorHAnsi" w:eastAsiaTheme="majorEastAsia" w:hAnsiTheme="majorHAnsi" w:cstheme="majorBidi"/>
      <w:b/>
      <w:bCs/>
      <w:i/>
      <w:iCs/>
      <w:color w:val="993333" w:themeColor="accent1"/>
    </w:rPr>
  </w:style>
  <w:style w:type="table" w:styleId="Mkatabulky">
    <w:name w:val="Table Grid"/>
    <w:basedOn w:val="Normlntabulka"/>
    <w:uiPriority w:val="59"/>
    <w:rsid w:val="00973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73EDC"/>
    <w:pPr>
      <w:ind w:left="720"/>
      <w:contextualSpacing/>
    </w:pPr>
  </w:style>
  <w:style w:type="paragraph" w:customStyle="1" w:styleId="Default">
    <w:name w:val="Default"/>
    <w:rsid w:val="003E59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6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l@mail.vstecb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Office">
  <a:themeElements>
    <a:clrScheme name="Vlastní 2">
      <a:dk1>
        <a:sysClr val="windowText" lastClr="000000"/>
      </a:dk1>
      <a:lt1>
        <a:srgbClr val="FFFFFF"/>
      </a:lt1>
      <a:dk2>
        <a:srgbClr val="D8D8D8"/>
      </a:dk2>
      <a:lt2>
        <a:srgbClr val="000000"/>
      </a:lt2>
      <a:accent1>
        <a:srgbClr val="993333"/>
      </a:accent1>
      <a:accent2>
        <a:srgbClr val="ED7D31"/>
      </a:accent2>
      <a:accent3>
        <a:srgbClr val="A5A5A5"/>
      </a:accent3>
      <a:accent4>
        <a:srgbClr val="FFC000"/>
      </a:accent4>
      <a:accent5>
        <a:srgbClr val="0070C0"/>
      </a:accent5>
      <a:accent6>
        <a:srgbClr val="70AD47"/>
      </a:accent6>
      <a:hlink>
        <a:srgbClr val="954F72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606471CA-0D44-4908-AEA3-366D8AF76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429</Words>
  <Characters>2450</Characters>
  <Application>Microsoft Office Word</Application>
  <DocSecurity>0</DocSecurity>
  <Lines>20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Stehel Vojtěch</dc:creator>
  <cp:lastModifiedBy>Jiří Šál</cp:lastModifiedBy>
  <cp:revision>9</cp:revision>
  <cp:lastPrinted>2016-01-22T07:23:00Z</cp:lastPrinted>
  <dcterms:created xsi:type="dcterms:W3CDTF">2019-03-04T09:11:00Z</dcterms:created>
  <dcterms:modified xsi:type="dcterms:W3CDTF">2019-03-13T09:05:00Z</dcterms:modified>
</cp:coreProperties>
</file>