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C86" w:rsidRPr="00A2378F" w:rsidRDefault="00EF3C86" w:rsidP="00A2378F">
      <w:pPr>
        <w:pStyle w:val="Normlnweb"/>
        <w:jc w:val="center"/>
        <w:rPr>
          <w:b/>
          <w:sz w:val="28"/>
          <w:szCs w:val="28"/>
        </w:rPr>
      </w:pPr>
      <w:bookmarkStart w:id="0" w:name="_GoBack"/>
      <w:bookmarkEnd w:id="0"/>
      <w:r w:rsidRPr="00A2378F">
        <w:rPr>
          <w:b/>
          <w:sz w:val="28"/>
          <w:szCs w:val="28"/>
        </w:rPr>
        <w:t>V</w:t>
      </w:r>
      <w:r w:rsidRPr="00A2378F">
        <w:rPr>
          <w:rFonts w:ascii="Times" w:hAnsi="Times"/>
          <w:b/>
          <w:iCs/>
          <w:sz w:val="28"/>
          <w:szCs w:val="28"/>
        </w:rPr>
        <w:t>yhl</w:t>
      </w:r>
      <w:r w:rsidR="00A2378F" w:rsidRPr="00A2378F">
        <w:rPr>
          <w:rFonts w:ascii="Times" w:hAnsi="Times"/>
          <w:b/>
          <w:iCs/>
          <w:sz w:val="28"/>
          <w:szCs w:val="28"/>
        </w:rPr>
        <w:t>áš</w:t>
      </w:r>
      <w:r w:rsidRPr="00A2378F">
        <w:rPr>
          <w:rFonts w:ascii="Times" w:hAnsi="Times"/>
          <w:b/>
          <w:iCs/>
          <w:sz w:val="28"/>
          <w:szCs w:val="28"/>
        </w:rPr>
        <w:t>en</w:t>
      </w:r>
      <w:r w:rsidR="00A2378F" w:rsidRPr="00A2378F">
        <w:rPr>
          <w:rFonts w:ascii="Times" w:hAnsi="Times"/>
          <w:b/>
          <w:iCs/>
          <w:sz w:val="28"/>
          <w:szCs w:val="28"/>
        </w:rPr>
        <w:t>í</w:t>
      </w:r>
      <w:r w:rsidRPr="00A2378F">
        <w:rPr>
          <w:rFonts w:ascii="Times" w:hAnsi="Times"/>
          <w:b/>
          <w:iCs/>
          <w:sz w:val="28"/>
          <w:szCs w:val="28"/>
        </w:rPr>
        <w:t xml:space="preserve"> výsledků IGS pro rok 2019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134"/>
        <w:gridCol w:w="1134"/>
        <w:gridCol w:w="992"/>
        <w:gridCol w:w="1276"/>
        <w:gridCol w:w="1842"/>
      </w:tblGrid>
      <w:tr w:rsidR="005678CD" w:rsidRPr="00A2378F" w:rsidTr="005678CD">
        <w:trPr>
          <w:trHeight w:val="1035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C86">
              <w:rPr>
                <w:b/>
                <w:bCs/>
                <w:color w:val="000000"/>
                <w:sz w:val="20"/>
                <w:szCs w:val="20"/>
              </w:rPr>
              <w:t>Název</w:t>
            </w:r>
          </w:p>
          <w:p w:rsidR="00A2378F" w:rsidRPr="00A2378F" w:rsidRDefault="00A2378F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2378F">
              <w:rPr>
                <w:b/>
                <w:bCs/>
                <w:color w:val="000000"/>
                <w:sz w:val="20"/>
                <w:szCs w:val="20"/>
              </w:rPr>
              <w:t>Řešitel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C86">
              <w:rPr>
                <w:b/>
                <w:bCs/>
                <w:color w:val="000000"/>
                <w:sz w:val="20"/>
                <w:szCs w:val="20"/>
              </w:rPr>
              <w:t>Materiální náklady, včetně drobného majetku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C86">
              <w:rPr>
                <w:b/>
                <w:bCs/>
                <w:color w:val="000000"/>
                <w:sz w:val="20"/>
                <w:szCs w:val="20"/>
              </w:rPr>
              <w:t>Služby a náklady nevýrobní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C86">
              <w:rPr>
                <w:b/>
                <w:bCs/>
                <w:color w:val="000000"/>
                <w:sz w:val="20"/>
                <w:szCs w:val="20"/>
              </w:rPr>
              <w:t>Cestovné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C86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3C86">
              <w:rPr>
                <w:b/>
                <w:bCs/>
                <w:color w:val="000000"/>
                <w:sz w:val="20"/>
                <w:szCs w:val="20"/>
              </w:rPr>
              <w:t>Poznámky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Příprava virtuální laboratoře pro výuku studijního programu Ekonomika podniku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BC1FCA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prof. Ing. Jan Váchal, CSc.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13 000 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264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EF3C86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277 000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 xml:space="preserve">SW </w:t>
            </w:r>
            <w:proofErr w:type="spellStart"/>
            <w:r w:rsidRPr="00EF3C86">
              <w:rPr>
                <w:color w:val="000000"/>
                <w:sz w:val="20"/>
                <w:szCs w:val="20"/>
              </w:rPr>
              <w:t>Minitab</w:t>
            </w:r>
            <w:proofErr w:type="spellEnd"/>
            <w:r w:rsidRPr="00EF3C86">
              <w:rPr>
                <w:color w:val="000000"/>
                <w:sz w:val="20"/>
                <w:szCs w:val="20"/>
              </w:rPr>
              <w:t xml:space="preserve"> jako nástroj pro inovaci pedagogické činnosti vybraných předmětů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Lukáš Polanecký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40 000 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40 000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Využití SW pro zpracování zkouškových testů v rámci pedagogické činnosti Katedry cestovního ruchu a marketingu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Ing. Petra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Martíšková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EF3C86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15 000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nutno upravit konkrétní rozpočtové položky (odebrat kancelářské potřeby)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000000" w:fill="FFFFFF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Přípravné jazykové kurzy pro budoucí studenty VŠTE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Mgr. Libuše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Turinská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EF3C86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5 000 Kč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nutno upravit text žádosti, kurz bude pro přijaté studenty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Inovace předmětu Řízení inovací v kontextu internetu věcí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Marek Vokoun, Ph.D.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5 000 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19 000 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15 000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39 000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Inovace předmětu Základy podnikového práva v kontextu změn na trhu práce v České republice a Evropské unii</w:t>
            </w:r>
          </w:p>
          <w:p w:rsidR="00BC1FCA" w:rsidRPr="00A2378F" w:rsidRDefault="00BC1FCA" w:rsidP="00A2378F">
            <w:pPr>
              <w:rPr>
                <w:color w:val="000000"/>
                <w:sz w:val="20"/>
                <w:szCs w:val="20"/>
              </w:rPr>
            </w:pPr>
          </w:p>
          <w:p w:rsidR="00BC1FCA" w:rsidRPr="00EF3C86" w:rsidRDefault="00BC1FCA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doc. PhDr. František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Stellner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16 500 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15 000 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17 500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49 000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Koncepce udržitelnosti v podnikové ekonomice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doc. Ing. Eva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Ružinská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, MBA, PhD.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33 000 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33 000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změněna kategorie nákladů (přesun poplatků), 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 xml:space="preserve">Finanční řízení </w:t>
            </w:r>
            <w:proofErr w:type="gramStart"/>
            <w:r w:rsidRPr="00EF3C86">
              <w:rPr>
                <w:color w:val="000000"/>
                <w:sz w:val="20"/>
                <w:szCs w:val="20"/>
              </w:rPr>
              <w:t>MSP - analýza</w:t>
            </w:r>
            <w:proofErr w:type="gramEnd"/>
            <w:r w:rsidRPr="00EF3C86">
              <w:rPr>
                <w:color w:val="000000"/>
                <w:sz w:val="20"/>
                <w:szCs w:val="20"/>
              </w:rPr>
              <w:t xml:space="preserve"> nových přístupů</w:t>
            </w:r>
          </w:p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</w:p>
          <w:p w:rsidR="00EF3C86" w:rsidRPr="00EF3C86" w:rsidRDefault="00EF3C86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Ing. Romana Píchová,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Dis</w:t>
            </w:r>
            <w:proofErr w:type="gramStart"/>
            <w:r w:rsidRPr="00A2378F">
              <w:rPr>
                <w:color w:val="000000"/>
                <w:sz w:val="20"/>
                <w:szCs w:val="20"/>
              </w:rPr>
              <w:t>.,PhD</w:t>
            </w:r>
            <w:proofErr w:type="spellEnd"/>
            <w:proofErr w:type="gramEnd"/>
            <w:r w:rsidRPr="00A2378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4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EF3C86">
              <w:rPr>
                <w:color w:val="000000"/>
                <w:sz w:val="20"/>
                <w:szCs w:val="20"/>
              </w:rPr>
              <w:t>800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10 000 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10 000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24</w:t>
            </w:r>
            <w:r w:rsidR="00A2378F" w:rsidRPr="00A2378F">
              <w:rPr>
                <w:bCs/>
                <w:color w:val="000000"/>
                <w:sz w:val="20"/>
                <w:szCs w:val="20"/>
              </w:rPr>
              <w:t> </w:t>
            </w:r>
            <w:r w:rsidRPr="00EF3C86">
              <w:rPr>
                <w:bCs/>
                <w:color w:val="000000"/>
                <w:sz w:val="20"/>
                <w:szCs w:val="20"/>
              </w:rPr>
              <w:t>800</w:t>
            </w:r>
            <w:r w:rsidR="00A2378F" w:rsidRPr="00A2378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F3C86">
              <w:rPr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  <w:hideMark/>
          </w:tcPr>
          <w:p w:rsidR="00EF3C86" w:rsidRPr="00A2378F" w:rsidRDefault="00EF3C86" w:rsidP="00A2378F">
            <w:pPr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Psychologicko-podnikatelské kompetence studentů VŠTE</w:t>
            </w:r>
          </w:p>
          <w:p w:rsidR="00BC1FCA" w:rsidRPr="00A2378F" w:rsidRDefault="00BC1FCA" w:rsidP="00A2378F">
            <w:pPr>
              <w:rPr>
                <w:color w:val="000000"/>
                <w:sz w:val="20"/>
                <w:szCs w:val="20"/>
              </w:rPr>
            </w:pPr>
          </w:p>
          <w:p w:rsidR="00BC1FCA" w:rsidRPr="00EF3C86" w:rsidRDefault="00BC1FCA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Ing. Iveta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Kmecová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24 800 Kč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17 900 Kč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3C86">
              <w:rPr>
                <w:bCs/>
                <w:color w:val="000000"/>
                <w:sz w:val="20"/>
                <w:szCs w:val="20"/>
              </w:rPr>
              <w:t>42 700 Kč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3C86" w:rsidRPr="00EF3C86" w:rsidRDefault="00EF3C86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BC1FCA" w:rsidRPr="00A2378F" w:rsidRDefault="00BC1FCA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Inovativní přístup k výuce předmětů na Ústavu znalectví a oceňování</w:t>
            </w:r>
          </w:p>
          <w:p w:rsidR="00BC1FCA" w:rsidRPr="00A2378F" w:rsidRDefault="00BC1FCA" w:rsidP="00A2378F">
            <w:pPr>
              <w:rPr>
                <w:color w:val="000000"/>
                <w:sz w:val="20"/>
                <w:szCs w:val="20"/>
              </w:rPr>
            </w:pPr>
          </w:p>
          <w:p w:rsidR="00BC1FCA" w:rsidRPr="00A2378F" w:rsidRDefault="00BC1FCA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Simona Hašková,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FCA" w:rsidRPr="00A2378F" w:rsidRDefault="00BC1FCA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31520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Pr="00A2378F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1FCA" w:rsidRPr="00A2378F" w:rsidRDefault="00BC1FCA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24000 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1FCA" w:rsidRPr="00A2378F" w:rsidRDefault="00BC1FCA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0 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C1FCA" w:rsidRPr="00A2378F" w:rsidRDefault="00BC1FCA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55520</w:t>
            </w:r>
            <w:r w:rsidR="00A2378F" w:rsidRPr="00A2378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2378F">
              <w:rPr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C1FCA" w:rsidRPr="00A2378F" w:rsidRDefault="00BC1FCA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lastRenderedPageBreak/>
              <w:t xml:space="preserve">Podpora pedagogické práce akademických pracovníků KST v oblasti zpracování dat z laserového </w:t>
            </w:r>
            <w:proofErr w:type="gramStart"/>
            <w:r w:rsidRPr="00A2378F">
              <w:rPr>
                <w:color w:val="000000"/>
                <w:sz w:val="20"/>
                <w:szCs w:val="20"/>
              </w:rPr>
              <w:t>3D</w:t>
            </w:r>
            <w:proofErr w:type="gramEnd"/>
            <w:r w:rsidRPr="00A2378F">
              <w:rPr>
                <w:color w:val="000000"/>
                <w:sz w:val="20"/>
                <w:szCs w:val="20"/>
              </w:rPr>
              <w:t xml:space="preserve"> skeneru a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otogrammetrického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 xml:space="preserve"> zaměření staveb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Martin Dědič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699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90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130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91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829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Podpora výuky předmětu izolační materiály (IZM)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Jan Plachý,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28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7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35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Podpora výuky předmětu izolační materiály (POS3)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Jan Plachý,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58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7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65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EEG BF laboratoř </w:t>
            </w:r>
            <w:proofErr w:type="gramStart"/>
            <w:r w:rsidRPr="00A2378F">
              <w:rPr>
                <w:color w:val="000000"/>
                <w:sz w:val="20"/>
                <w:szCs w:val="20"/>
              </w:rPr>
              <w:t>VŠTE - Trénink</w:t>
            </w:r>
            <w:proofErr w:type="gramEnd"/>
            <w:r w:rsidRPr="00A2378F">
              <w:rPr>
                <w:color w:val="000000"/>
                <w:sz w:val="20"/>
                <w:szCs w:val="20"/>
              </w:rPr>
              <w:t xml:space="preserve"> špičkových výkonů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RNDr. Ivo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Opršal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18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946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18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946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9A686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Inovace studijních materiálů pro výuku fyziky v navazujícím studiu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RNDr. Ivo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Opršal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7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22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Implementace moderních prvků umělé inteligence používaných v dopravním inženýrství do výuky dopravně zaměřených předmětů na VŠTE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Ladislav Bartuška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13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650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14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900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28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550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Rozšíření aplikačního a výukového potenciálu materiálové laboratoře na VŠTE</w:t>
            </w:r>
          </w:p>
          <w:p w:rsidR="00177144" w:rsidRPr="00A2378F" w:rsidRDefault="00177144" w:rsidP="00A2378F">
            <w:pPr>
              <w:rPr>
                <w:bCs/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Ing. Jan Podlesný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85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85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Podpora pedagogické práce akademických pracovníku KST a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mezikatedrální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 xml:space="preserve"> spolupráce, v oblasti betonů, maltovin, cementů a </w:t>
            </w:r>
            <w:proofErr w:type="spellStart"/>
            <w:proofErr w:type="gramStart"/>
            <w:r w:rsidRPr="00A2378F">
              <w:rPr>
                <w:color w:val="000000"/>
                <w:sz w:val="20"/>
                <w:szCs w:val="20"/>
              </w:rPr>
              <w:t>vápna,inovace</w:t>
            </w:r>
            <w:proofErr w:type="spellEnd"/>
            <w:proofErr w:type="gramEnd"/>
            <w:r w:rsidRPr="00A2378F">
              <w:rPr>
                <w:color w:val="000000"/>
                <w:sz w:val="20"/>
                <w:szCs w:val="20"/>
              </w:rPr>
              <w:t xml:space="preserve"> studijních programů na úrovni předmětů(zejména SHM, MIN, apod.)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Jiří Šál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28634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7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35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634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Inovace matematické části studijních programů II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Doc. RNDr. Zdeněk Dušek,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25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7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40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72000</w:t>
            </w:r>
            <w:r w:rsidR="00A2378F" w:rsidRPr="00A2378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Vytvoření "Support Centre" pro předměty garantované KIPV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RNDr. Dana Smetanová,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40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13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20</w:t>
            </w:r>
            <w:r w:rsidR="00A2378F" w:rsidRPr="00A2378F">
              <w:rPr>
                <w:color w:val="000000"/>
                <w:sz w:val="20"/>
                <w:szCs w:val="20"/>
              </w:rPr>
              <w:t> </w:t>
            </w:r>
            <w:r w:rsidRPr="00A2378F">
              <w:rPr>
                <w:color w:val="000000"/>
                <w:sz w:val="20"/>
                <w:szCs w:val="20"/>
              </w:rPr>
              <w:t>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73000</w:t>
            </w:r>
            <w:r w:rsidR="00A2378F" w:rsidRPr="00A2378F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lastRenderedPageBreak/>
              <w:t>Inovace předmětu Dynamika s využitím matematicko-fyzikálních poznatků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doc. Ing. Petr Hrubý, CSc.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5 000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10 000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15000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Zlepšení průchodnosti studijních programů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Ing. Květa Papoušková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3 000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7 000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177144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10000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RPr="00A2378F" w:rsidTr="005678CD">
        <w:trPr>
          <w:trHeight w:val="300"/>
        </w:trPr>
        <w:tc>
          <w:tcPr>
            <w:tcW w:w="2684" w:type="dxa"/>
            <w:shd w:val="clear" w:color="auto" w:fill="auto"/>
            <w:vAlign w:val="center"/>
          </w:tcPr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Inovace výuky o laboratorní </w:t>
            </w:r>
            <w:proofErr w:type="spellStart"/>
            <w:r w:rsidRPr="00A2378F">
              <w:rPr>
                <w:color w:val="000000"/>
                <w:sz w:val="20"/>
                <w:szCs w:val="20"/>
              </w:rPr>
              <w:t>praktia</w:t>
            </w:r>
            <w:proofErr w:type="spellEnd"/>
            <w:r w:rsidRPr="00A2378F">
              <w:rPr>
                <w:color w:val="000000"/>
                <w:sz w:val="20"/>
                <w:szCs w:val="20"/>
              </w:rPr>
              <w:t>/kurzy se zaměřením na krystalizaci, tuhnutí a analýzu struktury oceli pro studijní programy VŠTE</w:t>
            </w: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</w:p>
          <w:p w:rsidR="00177144" w:rsidRPr="00A2378F" w:rsidRDefault="00177144" w:rsidP="00A2378F">
            <w:pPr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doc. Ing. Ladislav Socha, Ph.D.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45 000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7144" w:rsidRPr="00A2378F" w:rsidRDefault="00177144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>15 000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7144" w:rsidRPr="00A2378F" w:rsidRDefault="00A2378F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A2378F">
              <w:rPr>
                <w:color w:val="000000"/>
                <w:sz w:val="20"/>
                <w:szCs w:val="20"/>
              </w:rPr>
              <w:t xml:space="preserve">0 </w:t>
            </w:r>
            <w:r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177144" w:rsidRPr="00A2378F" w:rsidRDefault="00264348" w:rsidP="00A2378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2378F">
              <w:rPr>
                <w:bCs/>
                <w:color w:val="000000"/>
                <w:sz w:val="20"/>
                <w:szCs w:val="20"/>
              </w:rPr>
              <w:t>60000</w:t>
            </w:r>
            <w:r w:rsidR="00A2378F" w:rsidRPr="00A2378F">
              <w:rPr>
                <w:color w:val="000000"/>
                <w:sz w:val="20"/>
                <w:szCs w:val="20"/>
              </w:rPr>
              <w:t xml:space="preserve"> </w:t>
            </w:r>
            <w:r w:rsidR="00A2378F" w:rsidRPr="00EF3C86">
              <w:rPr>
                <w:color w:val="000000"/>
                <w:sz w:val="20"/>
                <w:szCs w:val="20"/>
              </w:rPr>
              <w:t>Kč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77144" w:rsidRPr="00A2378F" w:rsidRDefault="00264348" w:rsidP="00A2378F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</w:tbl>
    <w:p w:rsidR="00487282" w:rsidRDefault="00487282"/>
    <w:p w:rsidR="00A2378F" w:rsidRPr="00A2378F" w:rsidRDefault="00A2378F" w:rsidP="00A2378F">
      <w:pPr>
        <w:pStyle w:val="Normlnweb"/>
        <w:jc w:val="center"/>
        <w:rPr>
          <w:b/>
          <w:sz w:val="28"/>
          <w:szCs w:val="28"/>
        </w:rPr>
      </w:pPr>
      <w:r w:rsidRPr="00A2378F">
        <w:rPr>
          <w:b/>
          <w:sz w:val="28"/>
          <w:szCs w:val="28"/>
        </w:rPr>
        <w:t>V</w:t>
      </w:r>
      <w:r w:rsidRPr="00A2378F">
        <w:rPr>
          <w:rFonts w:ascii="Times" w:hAnsi="Times"/>
          <w:b/>
          <w:iCs/>
          <w:sz w:val="28"/>
          <w:szCs w:val="28"/>
        </w:rPr>
        <w:t xml:space="preserve">yhlášení výsledků </w:t>
      </w:r>
      <w:r>
        <w:rPr>
          <w:rFonts w:ascii="Times" w:hAnsi="Times"/>
          <w:b/>
          <w:iCs/>
          <w:sz w:val="28"/>
          <w:szCs w:val="28"/>
        </w:rPr>
        <w:t>SVV</w:t>
      </w:r>
      <w:r w:rsidRPr="00A2378F">
        <w:rPr>
          <w:rFonts w:ascii="Times" w:hAnsi="Times"/>
          <w:b/>
          <w:iCs/>
          <w:sz w:val="28"/>
          <w:szCs w:val="28"/>
        </w:rPr>
        <w:t xml:space="preserve"> pro rok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560"/>
        <w:gridCol w:w="1264"/>
      </w:tblGrid>
      <w:tr w:rsidR="005678CD" w:rsidTr="00763731">
        <w:tc>
          <w:tcPr>
            <w:tcW w:w="6232" w:type="dxa"/>
            <w:vAlign w:val="center"/>
          </w:tcPr>
          <w:p w:rsidR="005678CD" w:rsidRPr="00487282" w:rsidRDefault="005678CD" w:rsidP="00487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3C86">
              <w:rPr>
                <w:b/>
                <w:color w:val="000000"/>
                <w:sz w:val="20"/>
                <w:szCs w:val="20"/>
              </w:rPr>
              <w:t>Název</w:t>
            </w:r>
          </w:p>
          <w:p w:rsidR="005678CD" w:rsidRPr="00487282" w:rsidRDefault="005678CD" w:rsidP="00487282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5678CD" w:rsidRPr="00487282" w:rsidRDefault="005678CD" w:rsidP="00487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282">
              <w:rPr>
                <w:b/>
                <w:color w:val="000000"/>
                <w:sz w:val="20"/>
                <w:szCs w:val="20"/>
              </w:rPr>
              <w:t>Řešitel</w:t>
            </w:r>
          </w:p>
        </w:tc>
        <w:tc>
          <w:tcPr>
            <w:tcW w:w="1560" w:type="dxa"/>
            <w:vAlign w:val="center"/>
          </w:tcPr>
          <w:p w:rsidR="005678CD" w:rsidRPr="00EF3C86" w:rsidRDefault="005678CD" w:rsidP="00487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3C86">
              <w:rPr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64" w:type="dxa"/>
            <w:vAlign w:val="center"/>
          </w:tcPr>
          <w:p w:rsidR="005678CD" w:rsidRPr="00EF3C86" w:rsidRDefault="005678CD" w:rsidP="0048728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3C86">
              <w:rPr>
                <w:b/>
                <w:color w:val="000000"/>
                <w:sz w:val="20"/>
                <w:szCs w:val="20"/>
              </w:rPr>
              <w:t>Poznámky</w:t>
            </w:r>
          </w:p>
        </w:tc>
      </w:tr>
      <w:tr w:rsidR="005678CD" w:rsidTr="00763731">
        <w:tc>
          <w:tcPr>
            <w:tcW w:w="6232" w:type="dxa"/>
          </w:tcPr>
          <w:p w:rsidR="005678CD" w:rsidRPr="00487282" w:rsidRDefault="005678CD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Tvorba jednoúčelové umělé neuronové sítě pro predikci budoucího vývoje časových řad cen</w:t>
            </w:r>
            <w:r w:rsidR="00763731">
              <w:rPr>
                <w:color w:val="000000"/>
                <w:sz w:val="20"/>
                <w:szCs w:val="20"/>
              </w:rPr>
              <w:t xml:space="preserve"> </w:t>
            </w:r>
            <w:r w:rsidRPr="00487282">
              <w:rPr>
                <w:color w:val="000000"/>
                <w:sz w:val="20"/>
                <w:szCs w:val="20"/>
              </w:rPr>
              <w:t>akcií dopravní/přepravní společnosti v ČR</w:t>
            </w:r>
          </w:p>
          <w:p w:rsidR="005678CD" w:rsidRPr="00487282" w:rsidRDefault="005678CD">
            <w:pPr>
              <w:rPr>
                <w:color w:val="000000"/>
                <w:sz w:val="20"/>
                <w:szCs w:val="20"/>
              </w:rPr>
            </w:pPr>
          </w:p>
          <w:p w:rsidR="005678CD" w:rsidRPr="00487282" w:rsidRDefault="005678CD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prof. Ing. Marek </w:t>
            </w:r>
            <w:proofErr w:type="spellStart"/>
            <w:r w:rsidRPr="00487282">
              <w:rPr>
                <w:color w:val="000000"/>
                <w:sz w:val="20"/>
                <w:szCs w:val="20"/>
              </w:rPr>
              <w:t>Vochozka</w:t>
            </w:r>
            <w:proofErr w:type="spellEnd"/>
            <w:r w:rsidRPr="00487282">
              <w:rPr>
                <w:color w:val="000000"/>
                <w:sz w:val="20"/>
                <w:szCs w:val="20"/>
              </w:rPr>
              <w:t>, Ph.D.</w:t>
            </w:r>
          </w:p>
        </w:tc>
        <w:tc>
          <w:tcPr>
            <w:tcW w:w="1560" w:type="dxa"/>
            <w:vAlign w:val="center"/>
          </w:tcPr>
          <w:p w:rsidR="005678CD" w:rsidRPr="00487282" w:rsidRDefault="005678CD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149 600 Kč</w:t>
            </w:r>
          </w:p>
        </w:tc>
        <w:tc>
          <w:tcPr>
            <w:tcW w:w="1264" w:type="dxa"/>
            <w:vAlign w:val="center"/>
          </w:tcPr>
          <w:p w:rsidR="005678CD" w:rsidRPr="00487282" w:rsidRDefault="005678CD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Tr="00763731">
        <w:tc>
          <w:tcPr>
            <w:tcW w:w="6232" w:type="dxa"/>
          </w:tcPr>
          <w:p w:rsidR="005678CD" w:rsidRPr="00487282" w:rsidRDefault="005678CD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Robotická automatizace procesů a související bezpečnostní otázky přechodu na Průmysl 4.0</w:t>
            </w:r>
          </w:p>
          <w:p w:rsidR="005678CD" w:rsidRPr="00487282" w:rsidRDefault="005678CD" w:rsidP="00487282">
            <w:pPr>
              <w:rPr>
                <w:color w:val="000000"/>
                <w:sz w:val="20"/>
                <w:szCs w:val="20"/>
              </w:rPr>
            </w:pPr>
          </w:p>
          <w:p w:rsidR="005678CD" w:rsidRPr="00487282" w:rsidRDefault="005678CD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Ing. Marek Vokoun, Ph.D.</w:t>
            </w:r>
          </w:p>
        </w:tc>
        <w:tc>
          <w:tcPr>
            <w:tcW w:w="1560" w:type="dxa"/>
            <w:vAlign w:val="center"/>
          </w:tcPr>
          <w:p w:rsidR="005678CD" w:rsidRPr="00487282" w:rsidRDefault="005678CD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111 750 Kč</w:t>
            </w:r>
          </w:p>
        </w:tc>
        <w:tc>
          <w:tcPr>
            <w:tcW w:w="1264" w:type="dxa"/>
            <w:vAlign w:val="center"/>
          </w:tcPr>
          <w:p w:rsidR="005678CD" w:rsidRPr="00487282" w:rsidRDefault="005678CD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Tr="00763731">
        <w:tc>
          <w:tcPr>
            <w:tcW w:w="6232" w:type="dxa"/>
          </w:tcPr>
          <w:p w:rsidR="005678CD" w:rsidRPr="00487282" w:rsidRDefault="005678CD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Techno-ekonomické a environmentální posouzení využití kapalných produktů pyrolýzy ve stavitelství</w:t>
            </w: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</w:p>
          <w:p w:rsidR="005678CD" w:rsidRPr="00487282" w:rsidRDefault="005678CD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Doc. Ing. Josef Maroušek, Ph.D.</w:t>
            </w:r>
          </w:p>
        </w:tc>
        <w:tc>
          <w:tcPr>
            <w:tcW w:w="1560" w:type="dxa"/>
            <w:vAlign w:val="center"/>
          </w:tcPr>
          <w:p w:rsidR="005678CD" w:rsidRPr="00487282" w:rsidRDefault="005678CD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100 000 Kč</w:t>
            </w:r>
          </w:p>
        </w:tc>
        <w:tc>
          <w:tcPr>
            <w:tcW w:w="1264" w:type="dxa"/>
            <w:vAlign w:val="center"/>
          </w:tcPr>
          <w:p w:rsidR="005678CD" w:rsidRPr="00487282" w:rsidRDefault="005678CD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5678CD" w:rsidTr="00763731">
        <w:tc>
          <w:tcPr>
            <w:tcW w:w="6232" w:type="dxa"/>
          </w:tcPr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Funkční propojení hardwarového vybavení laboratoře Katedry dopravy a logistiky se softwarem LOGI</w:t>
            </w: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</w:p>
          <w:p w:rsidR="005678CD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doc. Ing. Ján </w:t>
            </w:r>
            <w:proofErr w:type="spellStart"/>
            <w:r w:rsidRPr="00487282">
              <w:rPr>
                <w:color w:val="000000"/>
                <w:sz w:val="20"/>
                <w:szCs w:val="20"/>
              </w:rPr>
              <w:t>Ližbetin</w:t>
            </w:r>
            <w:proofErr w:type="spellEnd"/>
            <w:r w:rsidRPr="00487282">
              <w:rPr>
                <w:color w:val="000000"/>
                <w:sz w:val="20"/>
                <w:szCs w:val="20"/>
              </w:rPr>
              <w:t>, PhD.</w:t>
            </w:r>
          </w:p>
        </w:tc>
        <w:tc>
          <w:tcPr>
            <w:tcW w:w="1560" w:type="dxa"/>
            <w:vAlign w:val="center"/>
          </w:tcPr>
          <w:p w:rsidR="005678CD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190 000 Kč</w:t>
            </w:r>
          </w:p>
        </w:tc>
        <w:tc>
          <w:tcPr>
            <w:tcW w:w="1264" w:type="dxa"/>
            <w:vAlign w:val="center"/>
          </w:tcPr>
          <w:p w:rsidR="005678CD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beze změn</w:t>
            </w:r>
          </w:p>
        </w:tc>
      </w:tr>
      <w:tr w:rsidR="005678CD" w:rsidTr="00763731">
        <w:tc>
          <w:tcPr>
            <w:tcW w:w="6232" w:type="dxa"/>
          </w:tcPr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Techno-ekonomické analýza nových materiálů v </w:t>
            </w:r>
            <w:proofErr w:type="gramStart"/>
            <w:r w:rsidRPr="00487282">
              <w:rPr>
                <w:color w:val="000000"/>
                <w:sz w:val="20"/>
                <w:szCs w:val="20"/>
              </w:rPr>
              <w:t>3D</w:t>
            </w:r>
            <w:proofErr w:type="gramEnd"/>
            <w:r w:rsidRPr="00487282">
              <w:rPr>
                <w:color w:val="000000"/>
                <w:sz w:val="20"/>
                <w:szCs w:val="20"/>
              </w:rPr>
              <w:t xml:space="preserve"> tisku s ohledem na jejich uplatnění ve stavebnictví a</w:t>
            </w:r>
            <w:r w:rsidR="00763731">
              <w:rPr>
                <w:color w:val="000000"/>
                <w:sz w:val="20"/>
                <w:szCs w:val="20"/>
              </w:rPr>
              <w:t xml:space="preserve"> </w:t>
            </w:r>
            <w:r w:rsidRPr="00487282">
              <w:rPr>
                <w:color w:val="000000"/>
                <w:sz w:val="20"/>
                <w:szCs w:val="20"/>
              </w:rPr>
              <w:t>dalších oborech</w:t>
            </w: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</w:p>
          <w:p w:rsidR="005678CD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Ing. Vojtěch </w:t>
            </w:r>
            <w:proofErr w:type="spellStart"/>
            <w:r w:rsidRPr="00487282">
              <w:rPr>
                <w:color w:val="000000"/>
                <w:sz w:val="20"/>
                <w:szCs w:val="20"/>
              </w:rPr>
              <w:t>Stehel</w:t>
            </w:r>
            <w:proofErr w:type="spellEnd"/>
            <w:r w:rsidRPr="00487282">
              <w:rPr>
                <w:color w:val="000000"/>
                <w:sz w:val="20"/>
                <w:szCs w:val="20"/>
              </w:rPr>
              <w:t>, MBA, PhD.</w:t>
            </w:r>
          </w:p>
        </w:tc>
        <w:tc>
          <w:tcPr>
            <w:tcW w:w="1560" w:type="dxa"/>
            <w:vAlign w:val="center"/>
          </w:tcPr>
          <w:p w:rsidR="005678CD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40 000 Kč</w:t>
            </w:r>
          </w:p>
        </w:tc>
        <w:tc>
          <w:tcPr>
            <w:tcW w:w="1264" w:type="dxa"/>
            <w:vAlign w:val="center"/>
          </w:tcPr>
          <w:p w:rsidR="005678CD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487282" w:rsidTr="00763731">
        <w:tc>
          <w:tcPr>
            <w:tcW w:w="6232" w:type="dxa"/>
          </w:tcPr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Techno-ekonomické inovace </w:t>
            </w:r>
            <w:proofErr w:type="spellStart"/>
            <w:r w:rsidRPr="00487282">
              <w:rPr>
                <w:color w:val="000000"/>
                <w:sz w:val="20"/>
                <w:szCs w:val="20"/>
              </w:rPr>
              <w:t>trikoptéry</w:t>
            </w:r>
            <w:proofErr w:type="spellEnd"/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Ing. Vojtěch </w:t>
            </w:r>
            <w:proofErr w:type="spellStart"/>
            <w:r w:rsidRPr="00487282">
              <w:rPr>
                <w:color w:val="000000"/>
                <w:sz w:val="20"/>
                <w:szCs w:val="20"/>
              </w:rPr>
              <w:t>Stehel</w:t>
            </w:r>
            <w:proofErr w:type="spellEnd"/>
            <w:r w:rsidRPr="00487282">
              <w:rPr>
                <w:color w:val="000000"/>
                <w:sz w:val="20"/>
                <w:szCs w:val="20"/>
              </w:rPr>
              <w:t>, MBA, PhD.</w:t>
            </w:r>
          </w:p>
        </w:tc>
        <w:tc>
          <w:tcPr>
            <w:tcW w:w="1560" w:type="dxa"/>
            <w:vAlign w:val="center"/>
          </w:tcPr>
          <w:p w:rsidR="00487282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40 000 Kč</w:t>
            </w:r>
          </w:p>
        </w:tc>
        <w:tc>
          <w:tcPr>
            <w:tcW w:w="1264" w:type="dxa"/>
            <w:vAlign w:val="center"/>
          </w:tcPr>
          <w:p w:rsidR="00487282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487282" w:rsidTr="00763731">
        <w:tc>
          <w:tcPr>
            <w:tcW w:w="6232" w:type="dxa"/>
          </w:tcPr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Technicko-ekonomická optimalizace vegetačních prvků staveb</w:t>
            </w: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Ing. Michal Kraus, Ph.D.</w:t>
            </w:r>
          </w:p>
        </w:tc>
        <w:tc>
          <w:tcPr>
            <w:tcW w:w="1560" w:type="dxa"/>
            <w:vAlign w:val="center"/>
          </w:tcPr>
          <w:p w:rsidR="00487282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150 000 Kč</w:t>
            </w:r>
          </w:p>
        </w:tc>
        <w:tc>
          <w:tcPr>
            <w:tcW w:w="1264" w:type="dxa"/>
            <w:vAlign w:val="center"/>
          </w:tcPr>
          <w:p w:rsidR="00487282" w:rsidRPr="00EF3C86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  <w:tr w:rsidR="00487282" w:rsidTr="00763731">
        <w:tc>
          <w:tcPr>
            <w:tcW w:w="6232" w:type="dxa"/>
          </w:tcPr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 xml:space="preserve">Aplikace modelovacích procesů a </w:t>
            </w:r>
            <w:proofErr w:type="gramStart"/>
            <w:r w:rsidRPr="00487282">
              <w:rPr>
                <w:color w:val="000000"/>
                <w:sz w:val="20"/>
                <w:szCs w:val="20"/>
              </w:rPr>
              <w:t>3D</w:t>
            </w:r>
            <w:proofErr w:type="gramEnd"/>
            <w:r w:rsidRPr="00487282">
              <w:rPr>
                <w:color w:val="000000"/>
                <w:sz w:val="20"/>
                <w:szCs w:val="20"/>
              </w:rPr>
              <w:t xml:space="preserve"> tisku na odlévací formy pro mobiliář z betonu, sádry, pryskyřic</w:t>
            </w:r>
            <w:r w:rsidR="00763731">
              <w:rPr>
                <w:color w:val="000000"/>
                <w:sz w:val="20"/>
                <w:szCs w:val="20"/>
              </w:rPr>
              <w:t xml:space="preserve"> </w:t>
            </w:r>
            <w:r w:rsidRPr="00487282">
              <w:rPr>
                <w:color w:val="000000"/>
                <w:sz w:val="20"/>
                <w:szCs w:val="20"/>
              </w:rPr>
              <w:t>apod.</w:t>
            </w: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</w:p>
          <w:p w:rsidR="00487282" w:rsidRPr="00487282" w:rsidRDefault="00487282" w:rsidP="00487282">
            <w:pPr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Ing. Jiří Šál</w:t>
            </w:r>
          </w:p>
        </w:tc>
        <w:tc>
          <w:tcPr>
            <w:tcW w:w="1560" w:type="dxa"/>
            <w:vAlign w:val="center"/>
          </w:tcPr>
          <w:p w:rsidR="00487282" w:rsidRPr="00487282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487282">
              <w:rPr>
                <w:color w:val="000000"/>
                <w:sz w:val="20"/>
                <w:szCs w:val="20"/>
              </w:rPr>
              <w:t>100 000 Kč</w:t>
            </w:r>
          </w:p>
        </w:tc>
        <w:tc>
          <w:tcPr>
            <w:tcW w:w="1264" w:type="dxa"/>
            <w:vAlign w:val="center"/>
          </w:tcPr>
          <w:p w:rsidR="00487282" w:rsidRPr="00EF3C86" w:rsidRDefault="00487282" w:rsidP="00487282">
            <w:pPr>
              <w:jc w:val="center"/>
              <w:rPr>
                <w:color w:val="000000"/>
                <w:sz w:val="20"/>
                <w:szCs w:val="20"/>
              </w:rPr>
            </w:pPr>
            <w:r w:rsidRPr="00EF3C86">
              <w:rPr>
                <w:color w:val="000000"/>
                <w:sz w:val="20"/>
                <w:szCs w:val="20"/>
              </w:rPr>
              <w:t>dílčí krácení</w:t>
            </w:r>
          </w:p>
        </w:tc>
      </w:tr>
    </w:tbl>
    <w:p w:rsidR="00A2378F" w:rsidRDefault="00A2378F"/>
    <w:sectPr w:rsidR="00A2378F" w:rsidSect="00BC6A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86"/>
    <w:rsid w:val="000A23A9"/>
    <w:rsid w:val="000E527F"/>
    <w:rsid w:val="00177144"/>
    <w:rsid w:val="00264348"/>
    <w:rsid w:val="002F4B16"/>
    <w:rsid w:val="00310E6C"/>
    <w:rsid w:val="003B7E96"/>
    <w:rsid w:val="003C273D"/>
    <w:rsid w:val="00487282"/>
    <w:rsid w:val="005678CD"/>
    <w:rsid w:val="005A58B9"/>
    <w:rsid w:val="005F75E6"/>
    <w:rsid w:val="00652C50"/>
    <w:rsid w:val="007410C2"/>
    <w:rsid w:val="00763731"/>
    <w:rsid w:val="00767584"/>
    <w:rsid w:val="007F6046"/>
    <w:rsid w:val="00980D12"/>
    <w:rsid w:val="009A6868"/>
    <w:rsid w:val="00A2378F"/>
    <w:rsid w:val="00B17C33"/>
    <w:rsid w:val="00B70089"/>
    <w:rsid w:val="00BA6E7E"/>
    <w:rsid w:val="00BC1FCA"/>
    <w:rsid w:val="00BC6A09"/>
    <w:rsid w:val="00BD7ADA"/>
    <w:rsid w:val="00C65D6C"/>
    <w:rsid w:val="00E86C1C"/>
    <w:rsid w:val="00EF3C86"/>
    <w:rsid w:val="00F552EB"/>
    <w:rsid w:val="00FC5B61"/>
    <w:rsid w:val="00FD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4A505DE-8B71-FF48-AE83-67817478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C1FC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3C86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567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67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678CD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667</Words>
  <Characters>4366</Characters>
  <Application>Microsoft Office Word</Application>
  <DocSecurity>0</DocSecurity>
  <Lines>80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2019-03-25T12:35:00Z</dcterms:created>
  <dcterms:modified xsi:type="dcterms:W3CDTF">2019-03-27T09:03:00Z</dcterms:modified>
</cp:coreProperties>
</file>