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D3" w:rsidRDefault="004648D3" w:rsidP="004C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ŽÁDOST O PŘIDĚLENÍ INTERNÍHO GRANTU</w:t>
      </w:r>
    </w:p>
    <w:p w:rsidR="004648D3" w:rsidRDefault="004648D3" w:rsidP="004648D3">
      <w:r>
        <w:t xml:space="preserve">1. Název interního grantu: Kurz </w:t>
      </w:r>
      <w:r w:rsidR="00ED7747">
        <w:t>mobilních technologii</w:t>
      </w:r>
    </w:p>
    <w:p w:rsidR="004648D3" w:rsidRDefault="004648D3" w:rsidP="004648D3">
      <w:r>
        <w:t xml:space="preserve"> Katedra: Katedra informatiky a přírodních věd, Ústav technicko-technologický</w:t>
      </w:r>
    </w:p>
    <w:p w:rsidR="004648D3" w:rsidRDefault="004648D3" w:rsidP="004648D3">
      <w:r>
        <w:t>2. Hlavní řešitel:</w:t>
      </w:r>
    </w:p>
    <w:p w:rsidR="004648D3" w:rsidRDefault="004648D3" w:rsidP="004648D3">
      <w:r>
        <w:t xml:space="preserve"> Příjmení, jméno, tituly: </w:t>
      </w:r>
      <w:r w:rsidR="00ED7747">
        <w:t xml:space="preserve">Prof. </w:t>
      </w:r>
      <w:r>
        <w:t xml:space="preserve">Ing. </w:t>
      </w:r>
      <w:r w:rsidR="00ED7747">
        <w:t>Eduard Babulak</w:t>
      </w:r>
      <w:r>
        <w:t>, Ph.D.</w:t>
      </w:r>
    </w:p>
    <w:p w:rsidR="004648D3" w:rsidRDefault="004648D3" w:rsidP="004648D3">
      <w:r>
        <w:t xml:space="preserve"> Pracovní zařazení: akademický pracovník, </w:t>
      </w:r>
      <w:r w:rsidR="00ED7747">
        <w:t>profesor</w:t>
      </w:r>
    </w:p>
    <w:p w:rsidR="004648D3" w:rsidRDefault="004648D3" w:rsidP="004648D3">
      <w:r>
        <w:t xml:space="preserve"> Kontakt: e-mail: </w:t>
      </w:r>
      <w:r w:rsidR="004C63BE">
        <w:t>cejka</w:t>
      </w:r>
      <w:r>
        <w:t xml:space="preserve">@mail.vstecb.cz tel.: +420 </w:t>
      </w:r>
      <w:r w:rsidR="00B92D6B">
        <w:t>387-842-185</w:t>
      </w:r>
    </w:p>
    <w:p w:rsidR="004648D3" w:rsidRDefault="004648D3" w:rsidP="004648D3">
      <w:r>
        <w:t>3. Spoluřešitelé:</w:t>
      </w:r>
    </w:p>
    <w:p w:rsidR="004648D3" w:rsidRDefault="004648D3" w:rsidP="004648D3">
      <w:r>
        <w:t xml:space="preserve"> Příjmení, jméno, titul Mgr. Václav Dobiáš</w:t>
      </w:r>
    </w:p>
    <w:p w:rsidR="004648D3" w:rsidRDefault="004648D3" w:rsidP="004648D3">
      <w:r>
        <w:t xml:space="preserve"> Kontakt: tel:</w:t>
      </w:r>
    </w:p>
    <w:p w:rsidR="004648D3" w:rsidRDefault="004648D3" w:rsidP="004648D3">
      <w:r>
        <w:t xml:space="preserve"> Příjmení, jméno, titul</w:t>
      </w:r>
    </w:p>
    <w:p w:rsidR="004648D3" w:rsidRDefault="004648D3" w:rsidP="004648D3">
      <w:r>
        <w:t xml:space="preserve"> Kontakt: tel:</w:t>
      </w:r>
    </w:p>
    <w:p w:rsidR="004648D3" w:rsidRDefault="004648D3" w:rsidP="004648D3">
      <w:r>
        <w:t>4. Anotace:</w:t>
      </w:r>
    </w:p>
    <w:p w:rsidR="004648D3" w:rsidRDefault="004648D3" w:rsidP="00701FFE">
      <w:pPr>
        <w:jc w:val="both"/>
      </w:pPr>
      <w:r>
        <w:t>Projekt interního grantu je určen pro zavedení a realizaci nového volitelného předmětu, jehož</w:t>
      </w:r>
    </w:p>
    <w:p w:rsidR="004648D3" w:rsidRDefault="004648D3" w:rsidP="00701FFE">
      <w:pPr>
        <w:jc w:val="both"/>
      </w:pPr>
      <w:r>
        <w:t xml:space="preserve">obsah je zaměřen na specifickou oblast </w:t>
      </w:r>
      <w:r w:rsidR="008C20F2">
        <w:t>mobilních technologii</w:t>
      </w:r>
      <w:r>
        <w:t>.  Nový předmět přiblíží studentům</w:t>
      </w:r>
    </w:p>
    <w:p w:rsidR="004648D3" w:rsidRDefault="004648D3" w:rsidP="00701FFE">
      <w:pPr>
        <w:jc w:val="both"/>
      </w:pPr>
      <w:r>
        <w:t xml:space="preserve">základy programování a obsluhy </w:t>
      </w:r>
      <w:r w:rsidR="008C20F2">
        <w:t>mobilní technologie a Apple. S</w:t>
      </w:r>
      <w:r>
        <w:t xml:space="preserve">tudenti se naučí </w:t>
      </w:r>
      <w:r w:rsidR="008C20F2">
        <w:t>tyto technologie ovládat a programovat</w:t>
      </w:r>
      <w:r>
        <w:t xml:space="preserve"> zařízení ovládat.</w:t>
      </w:r>
      <w:r w:rsidR="002949CF" w:rsidRPr="002949CF">
        <w:t xml:space="preserve"> </w:t>
      </w:r>
      <w:r w:rsidR="002949CF">
        <w:t xml:space="preserve"> </w:t>
      </w:r>
      <w:r w:rsidR="002949CF" w:rsidRPr="002949CF">
        <w:t>Navrhovaná</w:t>
      </w:r>
      <w:bookmarkStart w:id="0" w:name="_GoBack"/>
      <w:bookmarkEnd w:id="0"/>
      <w:r w:rsidR="002949CF" w:rsidRPr="002949CF">
        <w:t xml:space="preserve"> technologie ke studiu je Samsung Galaxy S7  v oblasti bezpečnosti, programovaní a e-commerce.</w:t>
      </w:r>
    </w:p>
    <w:p w:rsidR="004648D3" w:rsidRDefault="004648D3" w:rsidP="00701FFE">
      <w:pPr>
        <w:jc w:val="both"/>
      </w:pPr>
      <w:r>
        <w:t xml:space="preserve">Velký potenciál lze spatřovat také v přípravě nového studijního programu Informatika, kde by zařízení </w:t>
      </w:r>
    </w:p>
    <w:p w:rsidR="004648D3" w:rsidRDefault="004648D3" w:rsidP="00701FFE">
      <w:pPr>
        <w:jc w:val="both"/>
      </w:pPr>
      <w:r>
        <w:t xml:space="preserve">nakoupené v rámci tohoto projektu bylo využito již v počátku vlastní výuky.  </w:t>
      </w:r>
    </w:p>
    <w:p w:rsidR="004648D3" w:rsidRDefault="004648D3" w:rsidP="004648D3">
      <w:r>
        <w:t>5. Konkrétní výstupy:</w:t>
      </w:r>
    </w:p>
    <w:p w:rsidR="004648D3" w:rsidRDefault="004648D3" w:rsidP="004648D3">
      <w:r>
        <w:t xml:space="preserve">Pro účely praktické výuky studentů bude zakoupeno vybavení v podobě víceúčelových </w:t>
      </w:r>
      <w:r w:rsidR="008C20F2">
        <w:t>mobilních systemu</w:t>
      </w:r>
      <w:r>
        <w:t xml:space="preserve"> (</w:t>
      </w:r>
      <w:r w:rsidR="008C20F2">
        <w:t>2</w:t>
      </w:r>
      <w:r>
        <w:t xml:space="preserve"> kusů) </w:t>
      </w:r>
      <w:r w:rsidR="00701FFE">
        <w:t xml:space="preserve">s příslušenstvím. </w:t>
      </w:r>
      <w:r>
        <w:t xml:space="preserve">Z hlediska teoretického základu bude zaveden nový volitelný předmět s interaktivní </w:t>
      </w:r>
      <w:r w:rsidR="004C63BE">
        <w:t>pod</w:t>
      </w:r>
      <w:r>
        <w:t>porou vztahující se k dané problematice.</w:t>
      </w:r>
    </w:p>
    <w:p w:rsidR="004648D3" w:rsidRDefault="004648D3" w:rsidP="004648D3">
      <w:r>
        <w:t>6. Přínos k rozvoji VŠTE:</w:t>
      </w:r>
    </w:p>
    <w:p w:rsidR="004648D3" w:rsidRDefault="004648D3" w:rsidP="004648D3">
      <w:r>
        <w:t>Bude vytvořen nový mezioborový volitelný předmět, jehož součástí bude i praktická výuka</w:t>
      </w:r>
    </w:p>
    <w:p w:rsidR="004C63BE" w:rsidRDefault="004648D3" w:rsidP="004648D3">
      <w:r>
        <w:t xml:space="preserve">formou studentských projektů – možnosti využití </w:t>
      </w:r>
      <w:r w:rsidR="00CC2A51">
        <w:t>inteligentních mobilnich</w:t>
      </w:r>
      <w:r>
        <w:t xml:space="preserve"> prostředků </w:t>
      </w:r>
    </w:p>
    <w:p w:rsidR="004648D3" w:rsidRDefault="004648D3" w:rsidP="004648D3"/>
    <w:p w:rsidR="004648D3" w:rsidRDefault="004648D3" w:rsidP="004648D3">
      <w:r>
        <w:t>Toto vše přispěje ke zkvalitn</w:t>
      </w:r>
      <w:r w:rsidR="004C63BE">
        <w:t xml:space="preserve">ění výuky a také usnadní nástup </w:t>
      </w:r>
      <w:r>
        <w:t>studentů do praxe.</w:t>
      </w:r>
    </w:p>
    <w:p w:rsidR="004648D3" w:rsidRDefault="004648D3" w:rsidP="004648D3">
      <w:r>
        <w:lastRenderedPageBreak/>
        <w:t>7. Cílová skupina:</w:t>
      </w:r>
    </w:p>
    <w:p w:rsidR="004648D3" w:rsidRDefault="004648D3" w:rsidP="004648D3">
      <w:r>
        <w:t>Studenti VŠTE</w:t>
      </w:r>
    </w:p>
    <w:p w:rsidR="004648D3" w:rsidRDefault="004648D3" w:rsidP="004648D3">
      <w:r>
        <w:t>Zaměstnanci VŠTE (akademičtí a výzkumní pracovníci)</w:t>
      </w:r>
    </w:p>
    <w:p w:rsidR="004C63BE" w:rsidRDefault="004648D3" w:rsidP="004648D3">
      <w:r>
        <w:t xml:space="preserve">Zájemci z řad veřejnosti </w:t>
      </w:r>
    </w:p>
    <w:p w:rsidR="004648D3" w:rsidRDefault="004648D3" w:rsidP="004648D3">
      <w:r>
        <w:t>8. Současný stav řešeného problému:</w:t>
      </w:r>
    </w:p>
    <w:p w:rsidR="004C63BE" w:rsidRDefault="004648D3" w:rsidP="004648D3">
      <w:r>
        <w:t xml:space="preserve">Na Katedře </w:t>
      </w:r>
      <w:r w:rsidR="004C63BE">
        <w:t>informatiky a přírodních věd</w:t>
      </w:r>
      <w:r>
        <w:t xml:space="preserve"> se akademičtí pracovníci věnují vý</w:t>
      </w:r>
      <w:r w:rsidR="004C63BE">
        <w:t xml:space="preserve">uce předmětů </w:t>
      </w:r>
    </w:p>
    <w:p w:rsidR="004C63BE" w:rsidRDefault="004C63BE" w:rsidP="004648D3">
      <w:r>
        <w:t xml:space="preserve">Informatika. </w:t>
      </w:r>
      <w:r w:rsidR="004648D3">
        <w:t xml:space="preserve">V současnosti není </w:t>
      </w:r>
      <w:r>
        <w:t>součás</w:t>
      </w:r>
      <w:r w:rsidR="00CC2A51">
        <w:t>tí vybavení školy speciální mobilni</w:t>
      </w:r>
      <w:r>
        <w:t xml:space="preserve"> laboratoř, která by byla </w:t>
      </w:r>
    </w:p>
    <w:p w:rsidR="004648D3" w:rsidRDefault="005912DA" w:rsidP="004648D3">
      <w:r>
        <w:t>v</w:t>
      </w:r>
      <w:r w:rsidR="004C63BE">
        <w:t>yužívána při výuce na VŠTE</w:t>
      </w:r>
      <w:r w:rsidR="004648D3">
        <w:t>.</w:t>
      </w:r>
    </w:p>
    <w:p w:rsidR="004648D3" w:rsidRDefault="004648D3" w:rsidP="004648D3">
      <w:r>
        <w:t>9. Cíle řešení:</w:t>
      </w:r>
    </w:p>
    <w:p w:rsidR="004648D3" w:rsidRDefault="004648D3" w:rsidP="004648D3">
      <w:r>
        <w:t>Zavedení mezioborového volitelného předmětu a vytvoření e-learningové opory k danému</w:t>
      </w:r>
    </w:p>
    <w:p w:rsidR="004648D3" w:rsidRDefault="004648D3" w:rsidP="004648D3">
      <w:r>
        <w:t>předmětu. Vytvoření základů a nákup vybavení pro</w:t>
      </w:r>
      <w:r w:rsidR="005912DA">
        <w:t xml:space="preserve"> </w:t>
      </w:r>
      <w:r w:rsidR="00CC2A51">
        <w:t>mobilni</w:t>
      </w:r>
      <w:r w:rsidR="005912DA">
        <w:t xml:space="preserve"> sestavy</w:t>
      </w:r>
      <w:r>
        <w:t>.</w:t>
      </w:r>
    </w:p>
    <w:p w:rsidR="004648D3" w:rsidRDefault="004648D3" w:rsidP="004648D3">
      <w:r>
        <w:t>10. Harmonogram prací v roce 201</w:t>
      </w:r>
      <w:r w:rsidR="004C63BE">
        <w:t>6</w:t>
      </w:r>
      <w:r>
        <w:t>:</w:t>
      </w:r>
    </w:p>
    <w:p w:rsidR="004648D3" w:rsidRDefault="004C63BE" w:rsidP="004648D3">
      <w:r>
        <w:t>květen</w:t>
      </w:r>
      <w:r w:rsidR="004648D3">
        <w:t>-červenec 2016 – Nákup materiálů a zařízení</w:t>
      </w:r>
    </w:p>
    <w:p w:rsidR="004648D3" w:rsidRDefault="004648D3" w:rsidP="004648D3">
      <w:r>
        <w:t>květen-červen 2016 – Studium materiálů a rešerše zdrojů</w:t>
      </w:r>
    </w:p>
    <w:p w:rsidR="004648D3" w:rsidRDefault="004648D3" w:rsidP="004648D3">
      <w:r>
        <w:t xml:space="preserve">červen 2016 – září 2016 – Tvorba </w:t>
      </w:r>
      <w:r w:rsidR="004C63BE">
        <w:t xml:space="preserve">studijní </w:t>
      </w:r>
      <w:r>
        <w:t>opory</w:t>
      </w:r>
    </w:p>
    <w:p w:rsidR="004648D3" w:rsidRDefault="004648D3" w:rsidP="004648D3">
      <w:r>
        <w:t>září 2016 – listopad 2016 – Příprava prezentací a materiálů k výuce</w:t>
      </w:r>
    </w:p>
    <w:p w:rsidR="004648D3" w:rsidRDefault="004648D3" w:rsidP="004648D3">
      <w:r>
        <w:t>květen – listopad 2016 – Implementace volitelného předmětu do informačního systému školy</w:t>
      </w:r>
    </w:p>
    <w:p w:rsidR="004648D3" w:rsidRDefault="004648D3" w:rsidP="004648D3">
      <w:r>
        <w:t>11. Rozpočet projektu:</w:t>
      </w:r>
    </w:p>
    <w:p w:rsidR="004C63BE" w:rsidRDefault="004648D3" w:rsidP="004648D3">
      <w:r>
        <w:t>Kategorie</w:t>
      </w:r>
    </w:p>
    <w:p w:rsidR="004648D3" w:rsidRDefault="004648D3" w:rsidP="004648D3">
      <w:r>
        <w:t>Částka [Kč]</w:t>
      </w:r>
    </w:p>
    <w:p w:rsidR="004648D3" w:rsidRDefault="004C63BE" w:rsidP="004648D3">
      <w:r>
        <w:t xml:space="preserve">Dlouhodobý nehmotný </w:t>
      </w:r>
      <w:r w:rsidR="004648D3">
        <w:t>majetek</w:t>
      </w:r>
    </w:p>
    <w:p w:rsidR="004648D3" w:rsidRDefault="004648D3" w:rsidP="004648D3">
      <w:r>
        <w:t>Materiální náklady, včet</w:t>
      </w:r>
      <w:r w:rsidR="004C63BE">
        <w:t xml:space="preserve">ně </w:t>
      </w:r>
      <w:r>
        <w:t>drobného majetku</w:t>
      </w:r>
    </w:p>
    <w:p w:rsidR="004648D3" w:rsidRDefault="002B57D8" w:rsidP="004648D3">
      <w:r>
        <w:t>40000</w:t>
      </w:r>
      <w:r w:rsidR="004648D3">
        <w:t xml:space="preserve"> Kč s DPH</w:t>
      </w:r>
    </w:p>
    <w:p w:rsidR="004648D3" w:rsidRDefault="004648D3" w:rsidP="004648D3">
      <w:r>
        <w:t xml:space="preserve">Služby a náklady nevýrobní </w:t>
      </w:r>
      <w:r w:rsidR="002B57D8">
        <w:t>4</w:t>
      </w:r>
      <w:r>
        <w:t>500 Kč</w:t>
      </w:r>
    </w:p>
    <w:p w:rsidR="004648D3" w:rsidRDefault="004648D3" w:rsidP="004648D3">
      <w:r>
        <w:t>Osobní náklady 8 000 Kč</w:t>
      </w:r>
    </w:p>
    <w:p w:rsidR="004648D3" w:rsidRDefault="004648D3" w:rsidP="004648D3">
      <w:r>
        <w:t>Specifikace položek (výpis plánovaných výdajů pro potřeby výběrového řízení pro referenta</w:t>
      </w:r>
    </w:p>
    <w:p w:rsidR="004648D3" w:rsidRDefault="004648D3" w:rsidP="004648D3">
      <w:r>
        <w:t>nákupu VŠTE):</w:t>
      </w:r>
    </w:p>
    <w:sectPr w:rsidR="0046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CF" w:rsidRDefault="002949CF" w:rsidP="002949CF">
      <w:pPr>
        <w:spacing w:after="0" w:line="240" w:lineRule="auto"/>
      </w:pPr>
      <w:r>
        <w:separator/>
      </w:r>
    </w:p>
  </w:endnote>
  <w:endnote w:type="continuationSeparator" w:id="0">
    <w:p w:rsidR="002949CF" w:rsidRDefault="002949CF" w:rsidP="002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CF" w:rsidRDefault="002949CF" w:rsidP="002949CF">
      <w:pPr>
        <w:spacing w:after="0" w:line="240" w:lineRule="auto"/>
      </w:pPr>
      <w:r>
        <w:separator/>
      </w:r>
    </w:p>
  </w:footnote>
  <w:footnote w:type="continuationSeparator" w:id="0">
    <w:p w:rsidR="002949CF" w:rsidRDefault="002949CF" w:rsidP="0029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D3"/>
    <w:rsid w:val="002949CF"/>
    <w:rsid w:val="002A6173"/>
    <w:rsid w:val="002B57D8"/>
    <w:rsid w:val="004648D3"/>
    <w:rsid w:val="004C63BE"/>
    <w:rsid w:val="005912DA"/>
    <w:rsid w:val="00701FFE"/>
    <w:rsid w:val="008C20F2"/>
    <w:rsid w:val="00B92D6B"/>
    <w:rsid w:val="00CC2A51"/>
    <w:rsid w:val="00E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30BB"/>
  <w15:docId w15:val="{94B8441D-10AF-41BC-9E0C-1E3D817A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CF"/>
  </w:style>
  <w:style w:type="paragraph" w:styleId="Footer">
    <w:name w:val="footer"/>
    <w:basedOn w:val="Normal"/>
    <w:link w:val="FooterChar"/>
    <w:uiPriority w:val="99"/>
    <w:unhideWhenUsed/>
    <w:rsid w:val="0029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Jiří</dc:creator>
  <cp:lastModifiedBy>Babulak Eduard</cp:lastModifiedBy>
  <cp:revision>2</cp:revision>
  <cp:lastPrinted>2016-04-21T08:56:00Z</cp:lastPrinted>
  <dcterms:created xsi:type="dcterms:W3CDTF">2016-04-21T12:51:00Z</dcterms:created>
  <dcterms:modified xsi:type="dcterms:W3CDTF">2016-04-21T12:51:00Z</dcterms:modified>
</cp:coreProperties>
</file>