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4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1229"/>
        <w:gridCol w:w="4788"/>
        <w:gridCol w:w="5387"/>
        <w:gridCol w:w="1275"/>
      </w:tblGrid>
      <w:tr w:rsidR="009A00CE" w:rsidRPr="009A00CE" w14:paraId="25CD9487" w14:textId="77777777" w:rsidTr="009A00CE">
        <w:trPr>
          <w:trHeight w:val="1065"/>
        </w:trPr>
        <w:tc>
          <w:tcPr>
            <w:tcW w:w="130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58CC044B" w14:textId="77777777" w:rsidR="009A00CE" w:rsidRPr="009A00CE" w:rsidRDefault="009A00CE" w:rsidP="009A00C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</w:pPr>
            <w:r w:rsidRPr="009A00CE"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  <w:t xml:space="preserve">Seznam poddodavatelů v souladu s § 105 odst. 1 písm. b) zákona č. 134/2016 Sb., o zadávání veřejných zakázek, ve znění pozdějších předpisů  </w:t>
            </w:r>
          </w:p>
        </w:tc>
      </w:tr>
      <w:tr w:rsidR="009A00CE" w:rsidRPr="009A00CE" w14:paraId="52B8C648" w14:textId="77777777" w:rsidTr="009A00CE">
        <w:trPr>
          <w:trHeight w:val="450"/>
        </w:trPr>
        <w:tc>
          <w:tcPr>
            <w:tcW w:w="63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AC7CC5E" w14:textId="234F6814" w:rsidR="009A00CE" w:rsidRPr="00227A39" w:rsidRDefault="009A00CE" w:rsidP="009A00C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  <w:r w:rsidRPr="009A00CE"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  <w:t xml:space="preserve">Veřejná zakázka na stavební práce zadaná </w:t>
            </w:r>
            <w:r w:rsidR="006E4D98"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  <w:t>v</w:t>
            </w:r>
            <w:r w:rsidR="006E4D98">
              <w:rPr>
                <w:rFonts w:eastAsia="Times New Roman" w:cs="Arial CE"/>
                <w:bCs/>
                <w:sz w:val="24"/>
                <w:szCs w:val="24"/>
                <w:lang w:eastAsia="cs-CZ"/>
              </w:rPr>
              <w:t> </w:t>
            </w:r>
            <w:r w:rsidR="006E4D98">
              <w:rPr>
                <w:rFonts w:eastAsia="Times New Roman" w:cs="Arial CE"/>
                <w:b/>
                <w:sz w:val="24"/>
                <w:szCs w:val="24"/>
                <w:lang w:eastAsia="cs-CZ"/>
              </w:rPr>
              <w:t>otevřeném řízením v souladu s ustanovením § 56 zákona č. 134/2016</w:t>
            </w:r>
            <w:r w:rsidR="004A7E58">
              <w:rPr>
                <w:rFonts w:eastAsia="Times New Roman" w:cs="Arial CE"/>
                <w:b/>
                <w:sz w:val="24"/>
                <w:szCs w:val="24"/>
                <w:lang w:eastAsia="cs-CZ"/>
              </w:rPr>
              <w:t xml:space="preserve"> Sb.</w:t>
            </w:r>
            <w:r w:rsidR="006E4D98">
              <w:rPr>
                <w:rFonts w:eastAsia="Times New Roman" w:cs="Arial CE"/>
                <w:b/>
                <w:sz w:val="24"/>
                <w:szCs w:val="24"/>
                <w:lang w:eastAsia="cs-CZ"/>
              </w:rPr>
              <w:t xml:space="preserve">, </w:t>
            </w:r>
            <w:r w:rsidRPr="009A00CE"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  <w:t>o</w:t>
            </w:r>
            <w:r w:rsidR="006E4D98"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  <w:t> </w:t>
            </w:r>
            <w:r w:rsidRPr="009A00CE"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  <w:t>zadávání veřejných zakázek</w:t>
            </w:r>
            <w:r w:rsidR="00945230"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  <w:t>,</w:t>
            </w:r>
            <w:r w:rsidR="006E4D98"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9A00CE"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  <w:t>v</w:t>
            </w:r>
            <w:r w:rsidR="00945230"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  <w:t>e znění pozdějších předpisů</w:t>
            </w:r>
          </w:p>
          <w:p w14:paraId="3DF81D5F" w14:textId="77777777" w:rsidR="00227A39" w:rsidRPr="00227A39" w:rsidRDefault="00227A39" w:rsidP="009A00C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lang w:eastAsia="cs-CZ"/>
              </w:rPr>
            </w:pPr>
          </w:p>
          <w:p w14:paraId="728B9C93" w14:textId="29595002" w:rsidR="00227A39" w:rsidRPr="00227A39" w:rsidRDefault="006E4D98" w:rsidP="00227A39">
            <w:pPr>
              <w:spacing w:after="0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VŠTE – Sdružené víceúčelové laboratoře II. etapa</w:t>
            </w:r>
          </w:p>
          <w:p w14:paraId="7102B626" w14:textId="77777777" w:rsidR="00227A39" w:rsidRPr="009A00CE" w:rsidRDefault="00227A39" w:rsidP="009A00C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012CEA9" w14:textId="77777777" w:rsidR="009A00CE" w:rsidRPr="009A00CE" w:rsidRDefault="009A00CE" w:rsidP="009A00C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sz w:val="20"/>
                <w:szCs w:val="20"/>
                <w:lang w:eastAsia="cs-CZ"/>
              </w:rPr>
            </w:pPr>
            <w:r w:rsidRPr="009A00CE">
              <w:rPr>
                <w:rFonts w:eastAsia="Times New Roman" w:cs="Arial CE"/>
                <w:b/>
                <w:bCs/>
                <w:sz w:val="20"/>
                <w:szCs w:val="20"/>
                <w:lang w:eastAsia="cs-CZ"/>
              </w:rPr>
              <w:t xml:space="preserve"> Část plnění veřejné zakázky, kterou hodlá účastník zadat poddodavateli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3C8EF0CD" w14:textId="77777777" w:rsidR="009A00CE" w:rsidRPr="009A00CE" w:rsidRDefault="009A00CE" w:rsidP="009A00C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sz w:val="20"/>
                <w:szCs w:val="20"/>
                <w:lang w:eastAsia="cs-CZ"/>
              </w:rPr>
            </w:pPr>
            <w:r w:rsidRPr="009A00CE">
              <w:rPr>
                <w:rFonts w:eastAsia="Times New Roman" w:cs="Arial CE"/>
                <w:b/>
                <w:bCs/>
                <w:sz w:val="20"/>
                <w:szCs w:val="20"/>
                <w:lang w:eastAsia="cs-CZ"/>
              </w:rPr>
              <w:t>% podíl na plnění veřejné zakázky</w:t>
            </w:r>
          </w:p>
        </w:tc>
      </w:tr>
      <w:tr w:rsidR="009A00CE" w:rsidRPr="009A00CE" w14:paraId="50A5B891" w14:textId="77777777" w:rsidTr="009A00CE">
        <w:trPr>
          <w:trHeight w:val="450"/>
        </w:trPr>
        <w:tc>
          <w:tcPr>
            <w:tcW w:w="63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9BA1E2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E19E5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421E8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A00CE" w:rsidRPr="009A00CE" w14:paraId="213C1787" w14:textId="77777777" w:rsidTr="009A00CE">
        <w:trPr>
          <w:trHeight w:val="1185"/>
        </w:trPr>
        <w:tc>
          <w:tcPr>
            <w:tcW w:w="637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6731D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3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9ACA3F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D9AE5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9A00CE" w:rsidRPr="009A00CE" w14:paraId="0664D1AA" w14:textId="77777777" w:rsidTr="009A00CE">
        <w:trPr>
          <w:trHeight w:val="276"/>
        </w:trPr>
        <w:tc>
          <w:tcPr>
            <w:tcW w:w="3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hideMark/>
          </w:tcPr>
          <w:p w14:paraId="195F4716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  <w:r w:rsidRPr="009A00CE">
              <w:rPr>
                <w:rFonts w:eastAsia="Times New Roman" w:cs="Arial C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7736D930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  <w:r w:rsidRPr="009A00CE">
              <w:rPr>
                <w:rFonts w:eastAsia="Times New Roman" w:cs="Arial CE"/>
                <w:sz w:val="20"/>
                <w:szCs w:val="20"/>
                <w:lang w:eastAsia="cs-CZ"/>
              </w:rPr>
              <w:t xml:space="preserve">Obchodní firma nebo název: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705DB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  <w:r w:rsidRPr="009A00CE">
              <w:rPr>
                <w:rFonts w:eastAsia="Times New Roman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864B8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  <w:r w:rsidRPr="009A00CE">
              <w:rPr>
                <w:rFonts w:eastAsia="Times New Roman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CCF98" w14:textId="77777777" w:rsidR="009A00CE" w:rsidRPr="009A00CE" w:rsidRDefault="009A00CE" w:rsidP="009A00CE">
            <w:pPr>
              <w:spacing w:after="0" w:line="240" w:lineRule="auto"/>
              <w:jc w:val="center"/>
              <w:rPr>
                <w:rFonts w:eastAsia="Times New Roman" w:cs="Arial CE"/>
                <w:sz w:val="20"/>
                <w:szCs w:val="20"/>
                <w:lang w:eastAsia="cs-CZ"/>
              </w:rPr>
            </w:pPr>
            <w:r w:rsidRPr="009A00CE">
              <w:rPr>
                <w:rFonts w:eastAsia="Times New Roman" w:cs="Arial CE"/>
                <w:sz w:val="20"/>
                <w:szCs w:val="20"/>
                <w:lang w:eastAsia="cs-CZ"/>
              </w:rPr>
              <w:t> </w:t>
            </w:r>
          </w:p>
        </w:tc>
      </w:tr>
      <w:tr w:rsidR="009A00CE" w:rsidRPr="009A00CE" w14:paraId="752AE8C4" w14:textId="77777777" w:rsidTr="009A00CE">
        <w:trPr>
          <w:trHeight w:val="276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CC1942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04F1E327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  <w:r w:rsidRPr="009A00CE">
              <w:rPr>
                <w:rFonts w:eastAsia="Times New Roman" w:cs="Arial CE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41167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  <w:r w:rsidRPr="009A00CE">
              <w:rPr>
                <w:rFonts w:eastAsia="Times New Roman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3C8C24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D8EDE3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</w:p>
        </w:tc>
      </w:tr>
      <w:tr w:rsidR="009A00CE" w:rsidRPr="009A00CE" w14:paraId="63C0F0E5" w14:textId="77777777" w:rsidTr="009A00CE">
        <w:trPr>
          <w:trHeight w:val="330"/>
        </w:trPr>
        <w:tc>
          <w:tcPr>
            <w:tcW w:w="3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30961A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04FB1055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  <w:r w:rsidRPr="009A00CE">
              <w:rPr>
                <w:rFonts w:eastAsia="Times New Roman" w:cs="Arial CE"/>
                <w:sz w:val="20"/>
                <w:szCs w:val="20"/>
                <w:lang w:eastAsia="cs-CZ"/>
              </w:rPr>
              <w:t xml:space="preserve">IČ: 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E38CA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  <w:r w:rsidRPr="009A00CE">
              <w:rPr>
                <w:rFonts w:eastAsia="Times New Roman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C561CA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457C5D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</w:p>
        </w:tc>
      </w:tr>
      <w:tr w:rsidR="009A00CE" w:rsidRPr="009A00CE" w14:paraId="5474D792" w14:textId="77777777" w:rsidTr="009A00CE">
        <w:trPr>
          <w:trHeight w:val="288"/>
        </w:trPr>
        <w:tc>
          <w:tcPr>
            <w:tcW w:w="1304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7BE67DCB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  <w:r w:rsidRPr="009A00CE">
              <w:rPr>
                <w:rFonts w:eastAsia="Times New Roman" w:cs="Arial CE"/>
                <w:sz w:val="20"/>
                <w:szCs w:val="20"/>
                <w:lang w:eastAsia="cs-CZ"/>
              </w:rPr>
              <w:t> </w:t>
            </w:r>
          </w:p>
        </w:tc>
      </w:tr>
      <w:tr w:rsidR="009A00CE" w:rsidRPr="009A00CE" w14:paraId="03230F33" w14:textId="77777777" w:rsidTr="009A00CE">
        <w:trPr>
          <w:trHeight w:val="276"/>
        </w:trPr>
        <w:tc>
          <w:tcPr>
            <w:tcW w:w="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hideMark/>
          </w:tcPr>
          <w:p w14:paraId="217EDB93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  <w:r w:rsidRPr="009A00CE">
              <w:rPr>
                <w:rFonts w:eastAsia="Times New Roman" w:cs="Arial C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1ABA6095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  <w:r w:rsidRPr="009A00CE">
              <w:rPr>
                <w:rFonts w:eastAsia="Times New Roman" w:cs="Arial CE"/>
                <w:sz w:val="20"/>
                <w:szCs w:val="20"/>
                <w:lang w:eastAsia="cs-CZ"/>
              </w:rPr>
              <w:t xml:space="preserve">Obchodní firma nebo název: 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80739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  <w:r w:rsidRPr="009A00CE">
              <w:rPr>
                <w:rFonts w:eastAsia="Times New Roman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A0067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  <w:r w:rsidRPr="009A00CE">
              <w:rPr>
                <w:rFonts w:eastAsia="Times New Roman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E626F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  <w:r w:rsidRPr="009A00CE">
              <w:rPr>
                <w:rFonts w:eastAsia="Times New Roman" w:cs="Arial CE"/>
                <w:sz w:val="20"/>
                <w:szCs w:val="20"/>
                <w:lang w:eastAsia="cs-CZ"/>
              </w:rPr>
              <w:t> </w:t>
            </w:r>
          </w:p>
        </w:tc>
      </w:tr>
      <w:tr w:rsidR="009A00CE" w:rsidRPr="009A00CE" w14:paraId="27A16C54" w14:textId="77777777" w:rsidTr="009A00CE">
        <w:trPr>
          <w:trHeight w:val="276"/>
        </w:trPr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AC6F4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7F7F7E04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  <w:r w:rsidRPr="009A00CE">
              <w:rPr>
                <w:rFonts w:eastAsia="Times New Roman" w:cs="Arial CE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26EA4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  <w:r w:rsidRPr="009A00CE">
              <w:rPr>
                <w:rFonts w:eastAsia="Times New Roman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B67EA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E49C9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</w:p>
        </w:tc>
      </w:tr>
      <w:tr w:rsidR="009A00CE" w:rsidRPr="009A00CE" w14:paraId="767BBEC9" w14:textId="77777777" w:rsidTr="009A00CE">
        <w:trPr>
          <w:trHeight w:val="402"/>
        </w:trPr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590DA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14530032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  <w:r w:rsidRPr="009A00CE">
              <w:rPr>
                <w:rFonts w:eastAsia="Times New Roman" w:cs="Arial CE"/>
                <w:sz w:val="20"/>
                <w:szCs w:val="20"/>
                <w:lang w:eastAsia="cs-CZ"/>
              </w:rPr>
              <w:t xml:space="preserve">IČ: 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B4186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  <w:r w:rsidRPr="009A00CE">
              <w:rPr>
                <w:rFonts w:eastAsia="Times New Roman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D96D6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04B76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</w:p>
        </w:tc>
      </w:tr>
      <w:tr w:rsidR="009A00CE" w:rsidRPr="009A00CE" w14:paraId="05C4C214" w14:textId="77777777" w:rsidTr="009A00CE">
        <w:trPr>
          <w:trHeight w:val="288"/>
        </w:trPr>
        <w:tc>
          <w:tcPr>
            <w:tcW w:w="1304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04532BD2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  <w:r w:rsidRPr="009A00CE">
              <w:rPr>
                <w:rFonts w:eastAsia="Times New Roman" w:cs="Arial CE"/>
                <w:sz w:val="20"/>
                <w:szCs w:val="20"/>
                <w:lang w:eastAsia="cs-CZ"/>
              </w:rPr>
              <w:t> </w:t>
            </w:r>
          </w:p>
        </w:tc>
      </w:tr>
      <w:tr w:rsidR="009A00CE" w:rsidRPr="009A00CE" w14:paraId="63371A78" w14:textId="77777777" w:rsidTr="009A00CE">
        <w:trPr>
          <w:trHeight w:val="276"/>
        </w:trPr>
        <w:tc>
          <w:tcPr>
            <w:tcW w:w="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hideMark/>
          </w:tcPr>
          <w:p w14:paraId="685621E0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  <w:r w:rsidRPr="009A00CE">
              <w:rPr>
                <w:rFonts w:eastAsia="Times New Roman" w:cs="Arial C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4B5E7972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  <w:r w:rsidRPr="009A00CE">
              <w:rPr>
                <w:rFonts w:eastAsia="Times New Roman" w:cs="Arial CE"/>
                <w:sz w:val="20"/>
                <w:szCs w:val="20"/>
                <w:lang w:eastAsia="cs-CZ"/>
              </w:rPr>
              <w:t xml:space="preserve">Obchodní firma nebo název: 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5F9E9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  <w:r w:rsidRPr="009A00CE">
              <w:rPr>
                <w:rFonts w:eastAsia="Times New Roman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11DEA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  <w:r w:rsidRPr="009A00CE">
              <w:rPr>
                <w:rFonts w:eastAsia="Times New Roman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54B51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  <w:r w:rsidRPr="009A00CE">
              <w:rPr>
                <w:rFonts w:eastAsia="Times New Roman" w:cs="Arial CE"/>
                <w:sz w:val="20"/>
                <w:szCs w:val="20"/>
                <w:lang w:eastAsia="cs-CZ"/>
              </w:rPr>
              <w:t> </w:t>
            </w:r>
          </w:p>
        </w:tc>
      </w:tr>
      <w:tr w:rsidR="009A00CE" w:rsidRPr="009A00CE" w14:paraId="5F962C26" w14:textId="77777777" w:rsidTr="009A00CE">
        <w:trPr>
          <w:trHeight w:val="276"/>
        </w:trPr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F68B4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086093F7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  <w:r w:rsidRPr="009A00CE">
              <w:rPr>
                <w:rFonts w:eastAsia="Times New Roman" w:cs="Arial CE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924A6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  <w:r w:rsidRPr="009A00CE">
              <w:rPr>
                <w:rFonts w:eastAsia="Times New Roman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FDDCD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CF815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</w:p>
        </w:tc>
      </w:tr>
      <w:tr w:rsidR="009A00CE" w:rsidRPr="009A00CE" w14:paraId="2EF38A43" w14:textId="77777777" w:rsidTr="009A00CE">
        <w:trPr>
          <w:trHeight w:val="402"/>
        </w:trPr>
        <w:tc>
          <w:tcPr>
            <w:tcW w:w="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884A6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70759BC9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  <w:r w:rsidRPr="009A00CE">
              <w:rPr>
                <w:rFonts w:eastAsia="Times New Roman" w:cs="Arial CE"/>
                <w:sz w:val="20"/>
                <w:szCs w:val="20"/>
                <w:lang w:eastAsia="cs-CZ"/>
              </w:rPr>
              <w:t xml:space="preserve">IČ: 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652CC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  <w:r w:rsidRPr="009A00CE">
              <w:rPr>
                <w:rFonts w:eastAsia="Times New Roman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341CA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FA898" w14:textId="77777777" w:rsidR="009A00CE" w:rsidRPr="009A00CE" w:rsidRDefault="009A00CE" w:rsidP="009A00CE">
            <w:pPr>
              <w:spacing w:after="0" w:line="240" w:lineRule="auto"/>
              <w:rPr>
                <w:rFonts w:eastAsia="Times New Roman" w:cs="Arial CE"/>
                <w:sz w:val="20"/>
                <w:szCs w:val="20"/>
                <w:lang w:eastAsia="cs-CZ"/>
              </w:rPr>
            </w:pPr>
          </w:p>
        </w:tc>
      </w:tr>
    </w:tbl>
    <w:p w14:paraId="500C0B46" w14:textId="77777777" w:rsidR="00627E3F" w:rsidRPr="00227A39" w:rsidRDefault="004935B6"/>
    <w:sectPr w:rsidR="00627E3F" w:rsidRPr="00227A39" w:rsidSect="009A00CE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E4FF" w14:textId="77777777" w:rsidR="004935B6" w:rsidRDefault="004935B6" w:rsidP="00B63037">
      <w:pPr>
        <w:spacing w:after="0" w:line="240" w:lineRule="auto"/>
      </w:pPr>
      <w:r>
        <w:separator/>
      </w:r>
    </w:p>
  </w:endnote>
  <w:endnote w:type="continuationSeparator" w:id="0">
    <w:p w14:paraId="767DAAD1" w14:textId="77777777" w:rsidR="004935B6" w:rsidRDefault="004935B6" w:rsidP="00B63037">
      <w:pPr>
        <w:spacing w:after="0" w:line="240" w:lineRule="auto"/>
      </w:pPr>
      <w:r>
        <w:continuationSeparator/>
      </w:r>
    </w:p>
  </w:endnote>
  <w:endnote w:type="continuationNotice" w:id="1">
    <w:p w14:paraId="2F903542" w14:textId="77777777" w:rsidR="004935B6" w:rsidRDefault="004935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A31A" w14:textId="77777777" w:rsidR="00B53913" w:rsidRPr="00945230" w:rsidRDefault="00B53913" w:rsidP="00B53913">
    <w:pPr>
      <w:pStyle w:val="Default"/>
      <w:jc w:val="center"/>
      <w:rPr>
        <w:rFonts w:asciiTheme="minorHAnsi" w:hAnsiTheme="minorHAnsi" w:cs="Times New Roman"/>
        <w:i/>
        <w:sz w:val="18"/>
        <w:szCs w:val="18"/>
      </w:rPr>
    </w:pPr>
    <w:r w:rsidRPr="00945230">
      <w:rPr>
        <w:rFonts w:asciiTheme="minorHAnsi" w:hAnsiTheme="minorHAnsi" w:cs="Times New Roman"/>
        <w:i/>
        <w:sz w:val="18"/>
        <w:szCs w:val="18"/>
      </w:rPr>
      <w:t>Realizováno v rámci akce:</w:t>
    </w:r>
  </w:p>
  <w:p w14:paraId="5E5A4844" w14:textId="36EDD7C1" w:rsidR="00B53913" w:rsidRPr="00945230" w:rsidRDefault="00B53913" w:rsidP="00B53913">
    <w:pPr>
      <w:shd w:val="clear" w:color="auto" w:fill="FFFFFF"/>
      <w:spacing w:after="0"/>
      <w:ind w:left="-426"/>
      <w:jc w:val="center"/>
      <w:rPr>
        <w:rFonts w:eastAsia="Times New Roman" w:cs="Times New Roman"/>
        <w:i/>
        <w:color w:val="000000"/>
        <w:sz w:val="18"/>
        <w:szCs w:val="18"/>
        <w:lang w:eastAsia="cs-CZ"/>
      </w:rPr>
    </w:pPr>
    <w:r w:rsidRPr="00945230">
      <w:rPr>
        <w:rFonts w:cs="Times New Roman"/>
        <w:b/>
        <w:bCs/>
        <w:i/>
        <w:sz w:val="18"/>
        <w:szCs w:val="18"/>
      </w:rPr>
      <w:t xml:space="preserve">VŠTE – Sdružené víceúčelové laboratoře II. etapa, </w:t>
    </w:r>
    <w:r w:rsidRPr="00945230">
      <w:rPr>
        <w:rFonts w:cs="Times New Roman"/>
        <w:bCs/>
        <w:i/>
        <w:sz w:val="18"/>
        <w:szCs w:val="18"/>
      </w:rPr>
      <w:t>identifikační číslo v EDS</w:t>
    </w:r>
    <w:r w:rsidRPr="00945230">
      <w:rPr>
        <w:rFonts w:cs="Times New Roman"/>
        <w:b/>
        <w:bCs/>
        <w:i/>
        <w:sz w:val="18"/>
        <w:szCs w:val="18"/>
      </w:rPr>
      <w:t xml:space="preserve"> 133D22X000001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3843" w14:textId="77777777" w:rsidR="004935B6" w:rsidRDefault="004935B6" w:rsidP="00B63037">
      <w:pPr>
        <w:spacing w:after="0" w:line="240" w:lineRule="auto"/>
      </w:pPr>
      <w:r>
        <w:separator/>
      </w:r>
    </w:p>
  </w:footnote>
  <w:footnote w:type="continuationSeparator" w:id="0">
    <w:p w14:paraId="0D936030" w14:textId="77777777" w:rsidR="004935B6" w:rsidRDefault="004935B6" w:rsidP="00B63037">
      <w:pPr>
        <w:spacing w:after="0" w:line="240" w:lineRule="auto"/>
      </w:pPr>
      <w:r>
        <w:continuationSeparator/>
      </w:r>
    </w:p>
  </w:footnote>
  <w:footnote w:type="continuationNotice" w:id="1">
    <w:p w14:paraId="7CC6ABF1" w14:textId="77777777" w:rsidR="004935B6" w:rsidRDefault="004935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B99F" w14:textId="38588083" w:rsidR="00B63037" w:rsidRPr="002B3A80" w:rsidRDefault="00B63037" w:rsidP="00B63037">
    <w:pPr>
      <w:pStyle w:val="Zhlav"/>
      <w:jc w:val="right"/>
      <w:rPr>
        <w:sz w:val="20"/>
      </w:rPr>
    </w:pPr>
    <w:r w:rsidRPr="002B3A80">
      <w:rPr>
        <w:sz w:val="20"/>
      </w:rPr>
      <w:t xml:space="preserve">Příloha č. </w:t>
    </w:r>
    <w:r w:rsidR="004A7E58">
      <w:rPr>
        <w:sz w:val="20"/>
        <w:szCs w:val="20"/>
      </w:rPr>
      <w:t>5</w:t>
    </w:r>
    <w:r w:rsidR="00945230" w:rsidRPr="002B3A80">
      <w:rPr>
        <w:sz w:val="20"/>
      </w:rPr>
      <w:t xml:space="preserve"> zadávací dokumentace</w:t>
    </w:r>
  </w:p>
  <w:p w14:paraId="5D72CF0B" w14:textId="77777777" w:rsidR="00B63037" w:rsidRDefault="00B6303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CE"/>
    <w:rsid w:val="00132668"/>
    <w:rsid w:val="00227A39"/>
    <w:rsid w:val="002B3A80"/>
    <w:rsid w:val="004935B6"/>
    <w:rsid w:val="004A7E58"/>
    <w:rsid w:val="004D05A7"/>
    <w:rsid w:val="00631176"/>
    <w:rsid w:val="006A3089"/>
    <w:rsid w:val="006E4D98"/>
    <w:rsid w:val="00753B1C"/>
    <w:rsid w:val="00945230"/>
    <w:rsid w:val="009A00CE"/>
    <w:rsid w:val="009D6A04"/>
    <w:rsid w:val="00A3466E"/>
    <w:rsid w:val="00A606BF"/>
    <w:rsid w:val="00B53913"/>
    <w:rsid w:val="00B63037"/>
    <w:rsid w:val="00BE564F"/>
    <w:rsid w:val="00DA7061"/>
    <w:rsid w:val="00E0692A"/>
    <w:rsid w:val="00FB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FB1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3037"/>
  </w:style>
  <w:style w:type="paragraph" w:styleId="Zpat">
    <w:name w:val="footer"/>
    <w:basedOn w:val="Normln"/>
    <w:link w:val="ZpatChar"/>
    <w:uiPriority w:val="99"/>
    <w:unhideWhenUsed/>
    <w:rsid w:val="00B63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3037"/>
  </w:style>
  <w:style w:type="paragraph" w:customStyle="1" w:styleId="Default">
    <w:name w:val="Default"/>
    <w:rsid w:val="00B5391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582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2021-09-12T20:29:00Z</dcterms:created>
  <dcterms:modified xsi:type="dcterms:W3CDTF">2022-04-11T13:17:00Z</dcterms:modified>
</cp:coreProperties>
</file>