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48" w:rsidRPr="00BC4772" w:rsidRDefault="00727748" w:rsidP="00727748">
      <w:pPr>
        <w:spacing w:before="600"/>
        <w:jc w:val="center"/>
        <w:rPr>
          <w:b/>
          <w:sz w:val="40"/>
          <w:szCs w:val="40"/>
        </w:rPr>
      </w:pPr>
      <w:r w:rsidRPr="00BC4772">
        <w:rPr>
          <w:b/>
          <w:sz w:val="40"/>
          <w:szCs w:val="40"/>
        </w:rPr>
        <w:t>Vysoká škola technická a ekonomická</w:t>
      </w:r>
    </w:p>
    <w:p w:rsidR="00727748" w:rsidRPr="00BC4772" w:rsidRDefault="00727748" w:rsidP="00727748">
      <w:pPr>
        <w:jc w:val="center"/>
        <w:rPr>
          <w:sz w:val="36"/>
          <w:szCs w:val="36"/>
        </w:rPr>
      </w:pPr>
      <w:r w:rsidRPr="00BC4772">
        <w:rPr>
          <w:sz w:val="36"/>
          <w:szCs w:val="36"/>
        </w:rPr>
        <w:t>v Českých Budějovicích</w:t>
      </w:r>
    </w:p>
    <w:p w:rsidR="00727748" w:rsidRPr="00BC4772" w:rsidRDefault="00727748" w:rsidP="00727748">
      <w:pPr>
        <w:spacing w:before="4000" w:after="5000"/>
        <w:jc w:val="center"/>
        <w:rPr>
          <w:b/>
          <w:spacing w:val="60"/>
          <w:sz w:val="80"/>
          <w:szCs w:val="80"/>
        </w:rPr>
      </w:pPr>
      <w:r w:rsidRPr="00BC4772">
        <w:rPr>
          <w:b/>
          <w:spacing w:val="60"/>
          <w:sz w:val="80"/>
          <w:szCs w:val="80"/>
        </w:rPr>
        <w:t>Bakalářská práce</w:t>
      </w:r>
    </w:p>
    <w:p w:rsidR="00727748" w:rsidRPr="00BC4772" w:rsidRDefault="00727748" w:rsidP="00727748">
      <w:pPr>
        <w:jc w:val="center"/>
        <w:rPr>
          <w:b/>
          <w:sz w:val="32"/>
          <w:szCs w:val="32"/>
        </w:rPr>
      </w:pPr>
      <w:r w:rsidRPr="00BC4772">
        <w:rPr>
          <w:b/>
          <w:sz w:val="32"/>
          <w:szCs w:val="32"/>
        </w:rPr>
        <w:t>Titul, jméno a příjmení autora</w:t>
      </w:r>
    </w:p>
    <w:p w:rsidR="00727748" w:rsidRPr="00BC4772" w:rsidRDefault="00727748" w:rsidP="00727748">
      <w:pPr>
        <w:jc w:val="center"/>
      </w:pPr>
      <w:r w:rsidRPr="00BC4772">
        <w:rPr>
          <w:i/>
          <w:sz w:val="28"/>
          <w:szCs w:val="28"/>
        </w:rPr>
        <w:t>Rok odevzdání</w:t>
      </w:r>
      <w:r w:rsidRPr="00BC4772">
        <w:br w:type="page"/>
      </w:r>
    </w:p>
    <w:p w:rsidR="00727748" w:rsidRPr="00BC4772" w:rsidRDefault="00727748" w:rsidP="00727748">
      <w:pPr>
        <w:spacing w:before="600"/>
        <w:jc w:val="center"/>
        <w:rPr>
          <w:b/>
          <w:sz w:val="40"/>
          <w:szCs w:val="40"/>
        </w:rPr>
      </w:pPr>
      <w:r w:rsidRPr="00BC4772">
        <w:rPr>
          <w:b/>
          <w:sz w:val="40"/>
          <w:szCs w:val="40"/>
        </w:rPr>
        <w:lastRenderedPageBreak/>
        <w:t>Vysoká škola technická a ekonomická</w:t>
      </w:r>
    </w:p>
    <w:p w:rsidR="00727748" w:rsidRPr="00BC4772" w:rsidRDefault="00727748" w:rsidP="00727748">
      <w:pPr>
        <w:jc w:val="center"/>
        <w:rPr>
          <w:sz w:val="36"/>
          <w:szCs w:val="36"/>
        </w:rPr>
      </w:pPr>
      <w:r w:rsidRPr="00BC4772">
        <w:rPr>
          <w:sz w:val="36"/>
          <w:szCs w:val="36"/>
        </w:rPr>
        <w:t xml:space="preserve">Název </w:t>
      </w:r>
      <w:r w:rsidR="00E022D4">
        <w:rPr>
          <w:sz w:val="36"/>
          <w:szCs w:val="36"/>
        </w:rPr>
        <w:t>ústavu</w:t>
      </w:r>
    </w:p>
    <w:p w:rsidR="00727748" w:rsidRPr="00BC4772" w:rsidRDefault="00727748" w:rsidP="00727748">
      <w:pPr>
        <w:spacing w:before="3600" w:after="4600"/>
        <w:jc w:val="center"/>
        <w:rPr>
          <w:b/>
          <w:spacing w:val="20"/>
          <w:sz w:val="72"/>
          <w:szCs w:val="72"/>
        </w:rPr>
      </w:pPr>
      <w:r w:rsidRPr="00BC4772">
        <w:rPr>
          <w:b/>
          <w:spacing w:val="20"/>
          <w:sz w:val="72"/>
          <w:szCs w:val="72"/>
        </w:rPr>
        <w:t>Název bakalářské práce</w:t>
      </w:r>
    </w:p>
    <w:p w:rsidR="00727748" w:rsidRPr="00BC4772" w:rsidRDefault="00727748" w:rsidP="00727748">
      <w:pPr>
        <w:tabs>
          <w:tab w:val="left" w:pos="3544"/>
        </w:tabs>
        <w:rPr>
          <w:sz w:val="28"/>
          <w:szCs w:val="28"/>
        </w:rPr>
      </w:pPr>
      <w:r w:rsidRPr="00BC4772">
        <w:rPr>
          <w:b/>
          <w:sz w:val="28"/>
          <w:szCs w:val="28"/>
        </w:rPr>
        <w:t>Autor bakalářské práce:</w:t>
      </w:r>
      <w:r w:rsidRPr="00BC4772">
        <w:rPr>
          <w:b/>
          <w:sz w:val="28"/>
          <w:szCs w:val="28"/>
        </w:rPr>
        <w:tab/>
      </w:r>
      <w:r w:rsidRPr="00BC4772">
        <w:rPr>
          <w:sz w:val="28"/>
          <w:szCs w:val="28"/>
        </w:rPr>
        <w:t>Titul, jméno a příjmení autora</w:t>
      </w:r>
    </w:p>
    <w:p w:rsidR="00727748" w:rsidRPr="00BC4772" w:rsidRDefault="00727748" w:rsidP="00727748">
      <w:pPr>
        <w:tabs>
          <w:tab w:val="left" w:pos="3544"/>
        </w:tabs>
        <w:rPr>
          <w:sz w:val="28"/>
          <w:szCs w:val="28"/>
        </w:rPr>
      </w:pPr>
      <w:r w:rsidRPr="00BC4772">
        <w:rPr>
          <w:b/>
          <w:sz w:val="28"/>
          <w:szCs w:val="28"/>
        </w:rPr>
        <w:t>Vedoucí bakalářské práce:</w:t>
      </w:r>
      <w:r w:rsidRPr="00BC4772">
        <w:rPr>
          <w:b/>
          <w:sz w:val="28"/>
          <w:szCs w:val="28"/>
        </w:rPr>
        <w:tab/>
      </w:r>
      <w:r w:rsidRPr="00BC4772">
        <w:rPr>
          <w:sz w:val="28"/>
          <w:szCs w:val="28"/>
        </w:rPr>
        <w:t>Titul, jméno a příjmení vedoucího</w:t>
      </w:r>
    </w:p>
    <w:p w:rsidR="00727748" w:rsidRPr="00BC4772" w:rsidRDefault="00727748" w:rsidP="00727748">
      <w:pPr>
        <w:rPr>
          <w:b/>
          <w:sz w:val="28"/>
          <w:szCs w:val="28"/>
        </w:rPr>
      </w:pPr>
      <w:r w:rsidRPr="00BC4772">
        <w:rPr>
          <w:b/>
          <w:sz w:val="28"/>
          <w:szCs w:val="28"/>
        </w:rPr>
        <w:t>České Budějovice, měsíc a rok odevzdání</w:t>
      </w:r>
    </w:p>
    <w:p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6D4E44">
        <w:rPr>
          <w:rFonts w:cs="Calibri"/>
          <w:b/>
          <w:sz w:val="48"/>
          <w:szCs w:val="48"/>
        </w:rPr>
        <w:br w:type="page"/>
      </w: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 xml:space="preserve">Prohlašuji, že jsem tuto bakalářskou práci vypracoval/a samostatně pouze s použitím uvedených </w:t>
      </w:r>
      <w:r w:rsidR="00F77831">
        <w:rPr>
          <w:szCs w:val="24"/>
        </w:rPr>
        <w:t>zdrojů</w:t>
      </w:r>
      <w:r w:rsidRPr="00BC4772">
        <w:rPr>
          <w:szCs w:val="24"/>
        </w:rPr>
        <w:t>.</w:t>
      </w:r>
    </w:p>
    <w:p w:rsidR="00727748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26251E">
        <w:rPr>
          <w:szCs w:val="24"/>
        </w:rPr>
        <w:t xml:space="preserve"> Českých Budějovicích 1. 1. 2015</w:t>
      </w:r>
      <w:r w:rsidRPr="00BC4772">
        <w:rPr>
          <w:szCs w:val="24"/>
        </w:rPr>
        <w:tab/>
      </w:r>
      <w:r w:rsidRPr="00BC4772">
        <w:rPr>
          <w:color w:val="D9D9D9"/>
          <w:szCs w:val="24"/>
        </w:rPr>
        <w:t>……………………………………………………</w:t>
      </w:r>
      <w:r w:rsidRPr="00BC4772">
        <w:rPr>
          <w:szCs w:val="24"/>
        </w:rPr>
        <w:br/>
      </w:r>
      <w:r w:rsidRPr="00BC4772">
        <w:rPr>
          <w:szCs w:val="24"/>
        </w:rPr>
        <w:tab/>
        <w:t>vlastnoruční podpis</w:t>
      </w:r>
    </w:p>
    <w:p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t>Poděkování</w:t>
      </w:r>
    </w:p>
    <w:p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Text poděkování</w:t>
      </w:r>
    </w:p>
    <w:p w:rsidR="00727748" w:rsidRPr="002C58D5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r>
        <w:rPr>
          <w:szCs w:val="24"/>
        </w:rPr>
        <w:br w:type="page"/>
      </w:r>
      <w:r w:rsidRPr="002C58D5">
        <w:rPr>
          <w:rFonts w:ascii="Calibri" w:hAnsi="Calibri" w:cs="Calibri"/>
          <w:b/>
          <w:sz w:val="48"/>
          <w:szCs w:val="48"/>
        </w:rPr>
        <w:lastRenderedPageBreak/>
        <w:t>Abstrakt</w:t>
      </w:r>
    </w:p>
    <w:p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Abstrakt v českém jazyce</w:t>
      </w:r>
    </w:p>
    <w:p w:rsidR="00727748" w:rsidRPr="002C58D5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t>Klíčová slova</w:t>
      </w:r>
    </w:p>
    <w:p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Klíčová slova v českém jazyce</w:t>
      </w:r>
    </w:p>
    <w:p w:rsidR="00727748" w:rsidRPr="002C58D5" w:rsidRDefault="00727748" w:rsidP="00727748">
      <w:pPr>
        <w:spacing w:before="2000" w:line="360" w:lineRule="auto"/>
        <w:jc w:val="both"/>
        <w:rPr>
          <w:rFonts w:ascii="Calibri" w:hAnsi="Calibri" w:cs="Calibri"/>
          <w:b/>
          <w:sz w:val="48"/>
          <w:szCs w:val="48"/>
        </w:rPr>
      </w:pPr>
      <w:proofErr w:type="spellStart"/>
      <w:r w:rsidRPr="002C58D5">
        <w:rPr>
          <w:rFonts w:ascii="Calibri" w:hAnsi="Calibri" w:cs="Calibri"/>
          <w:b/>
          <w:sz w:val="48"/>
          <w:szCs w:val="48"/>
        </w:rPr>
        <w:t>Abstract</w:t>
      </w:r>
      <w:proofErr w:type="spellEnd"/>
    </w:p>
    <w:p w:rsidR="00727748" w:rsidRPr="00BC4772" w:rsidRDefault="00727748" w:rsidP="00727748">
      <w:pPr>
        <w:spacing w:line="360" w:lineRule="auto"/>
        <w:jc w:val="both"/>
        <w:rPr>
          <w:szCs w:val="24"/>
        </w:rPr>
      </w:pPr>
      <w:proofErr w:type="spellStart"/>
      <w:r w:rsidRPr="00BC4772">
        <w:rPr>
          <w:szCs w:val="24"/>
        </w:rPr>
        <w:t>Abstract</w:t>
      </w:r>
      <w:proofErr w:type="spellEnd"/>
      <w:r w:rsidRPr="00BC4772">
        <w:rPr>
          <w:szCs w:val="24"/>
        </w:rPr>
        <w:t xml:space="preserve"> in </w:t>
      </w:r>
      <w:proofErr w:type="spellStart"/>
      <w:r w:rsidRPr="00BC4772">
        <w:rPr>
          <w:szCs w:val="24"/>
        </w:rPr>
        <w:t>English</w:t>
      </w:r>
      <w:proofErr w:type="spellEnd"/>
    </w:p>
    <w:p w:rsidR="00727748" w:rsidRPr="002C58D5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proofErr w:type="spellStart"/>
      <w:r w:rsidRPr="002C58D5">
        <w:rPr>
          <w:rFonts w:ascii="Calibri" w:hAnsi="Calibri" w:cs="Calibri"/>
          <w:b/>
          <w:sz w:val="48"/>
          <w:szCs w:val="48"/>
        </w:rPr>
        <w:t>Key</w:t>
      </w:r>
      <w:proofErr w:type="spellEnd"/>
      <w:r w:rsidRPr="002C58D5">
        <w:rPr>
          <w:rFonts w:ascii="Calibri" w:hAnsi="Calibri" w:cs="Calibri"/>
          <w:b/>
          <w:sz w:val="48"/>
          <w:szCs w:val="48"/>
        </w:rPr>
        <w:t xml:space="preserve"> </w:t>
      </w:r>
      <w:proofErr w:type="spellStart"/>
      <w:r w:rsidRPr="002C58D5">
        <w:rPr>
          <w:rFonts w:ascii="Calibri" w:hAnsi="Calibri" w:cs="Calibri"/>
          <w:b/>
          <w:sz w:val="48"/>
          <w:szCs w:val="48"/>
        </w:rPr>
        <w:t>Words</w:t>
      </w:r>
      <w:proofErr w:type="spellEnd"/>
    </w:p>
    <w:p w:rsidR="00727748" w:rsidRPr="00BC4772" w:rsidRDefault="00727748" w:rsidP="00727748">
      <w:pPr>
        <w:spacing w:line="360" w:lineRule="auto"/>
        <w:jc w:val="both"/>
        <w:rPr>
          <w:szCs w:val="24"/>
        </w:rPr>
      </w:pPr>
      <w:proofErr w:type="spellStart"/>
      <w:r w:rsidRPr="00BC4772">
        <w:rPr>
          <w:szCs w:val="24"/>
        </w:rPr>
        <w:t>Key</w:t>
      </w:r>
      <w:proofErr w:type="spellEnd"/>
      <w:r w:rsidRPr="00BC4772">
        <w:rPr>
          <w:szCs w:val="24"/>
        </w:rPr>
        <w:t xml:space="preserve"> </w:t>
      </w:r>
      <w:proofErr w:type="spellStart"/>
      <w:r w:rsidRPr="00BC4772">
        <w:rPr>
          <w:szCs w:val="24"/>
        </w:rPr>
        <w:t>Words</w:t>
      </w:r>
      <w:proofErr w:type="spellEnd"/>
      <w:r w:rsidRPr="00BC4772">
        <w:rPr>
          <w:szCs w:val="24"/>
        </w:rPr>
        <w:t xml:space="preserve"> in </w:t>
      </w:r>
      <w:proofErr w:type="spellStart"/>
      <w:r w:rsidRPr="00BC4772">
        <w:rPr>
          <w:szCs w:val="24"/>
        </w:rPr>
        <w:t>English</w:t>
      </w:r>
      <w:proofErr w:type="spellEnd"/>
    </w:p>
    <w:p w:rsidR="00727748" w:rsidRPr="002C58D5" w:rsidRDefault="00727748" w:rsidP="00727748">
      <w:pPr>
        <w:spacing w:line="360" w:lineRule="auto"/>
        <w:jc w:val="both"/>
        <w:rPr>
          <w:szCs w:val="24"/>
        </w:rPr>
      </w:pPr>
    </w:p>
    <w:p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t>Obsah</w:t>
      </w:r>
    </w:p>
    <w:p w:rsidR="0026251E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431902736" w:history="1">
        <w:r w:rsidR="0026251E" w:rsidRPr="00682ADC">
          <w:rPr>
            <w:rStyle w:val="Hypertextovodkaz"/>
            <w:noProof/>
          </w:rPr>
          <w:t>1</w:t>
        </w:r>
        <w:r w:rsidR="0026251E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26251E" w:rsidRPr="00682ADC">
          <w:rPr>
            <w:rStyle w:val="Hypertextovodkaz"/>
            <w:noProof/>
          </w:rPr>
          <w:t>Úvod</w:t>
        </w:r>
        <w:r w:rsidR="0026251E">
          <w:rPr>
            <w:noProof/>
            <w:webHidden/>
          </w:rPr>
          <w:tab/>
        </w:r>
        <w:r w:rsidR="0026251E">
          <w:rPr>
            <w:noProof/>
            <w:webHidden/>
          </w:rPr>
          <w:fldChar w:fldCharType="begin"/>
        </w:r>
        <w:r w:rsidR="0026251E">
          <w:rPr>
            <w:noProof/>
            <w:webHidden/>
          </w:rPr>
          <w:instrText xml:space="preserve"> PAGEREF _Toc431902736 \h </w:instrText>
        </w:r>
        <w:r w:rsidR="0026251E">
          <w:rPr>
            <w:noProof/>
            <w:webHidden/>
          </w:rPr>
        </w:r>
        <w:r w:rsidR="0026251E">
          <w:rPr>
            <w:noProof/>
            <w:webHidden/>
          </w:rPr>
          <w:fldChar w:fldCharType="separate"/>
        </w:r>
        <w:r w:rsidR="0026251E">
          <w:rPr>
            <w:noProof/>
            <w:webHidden/>
          </w:rPr>
          <w:t>1</w:t>
        </w:r>
        <w:r w:rsidR="0026251E"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37" w:history="1">
        <w:r w:rsidRPr="00682ADC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Cíl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38" w:history="1">
        <w:r w:rsidRPr="00682ADC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Teoreticko-metodologická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39" w:history="1">
        <w:r w:rsidRPr="00682ADC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Literární rešerše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3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40" w:history="1">
        <w:r w:rsidRPr="00682ADC">
          <w:rPr>
            <w:rStyle w:val="Hypertextovodkaz"/>
            <w:noProof/>
          </w:rPr>
          <w:t>3.1.1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Nadpis 3. úrovně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41" w:history="1">
        <w:r w:rsidRPr="00682ADC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Úvod do problému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42" w:history="1">
        <w:r w:rsidRPr="00682ADC">
          <w:rPr>
            <w:rStyle w:val="Hypertextovodkaz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Výzkumný problém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43" w:history="1">
        <w:r w:rsidRPr="00682ADC">
          <w:rPr>
            <w:rStyle w:val="Hypertextovodkaz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Metodika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44" w:history="1">
        <w:r w:rsidRPr="00682ADC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Aplikační část a diskuse výsledků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45" w:history="1">
        <w:r w:rsidRPr="00682ADC">
          <w:rPr>
            <w:rStyle w:val="Hypertextovodkaz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Aplikační část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46" w:history="1">
        <w:r w:rsidRPr="00682ADC">
          <w:rPr>
            <w:rStyle w:val="Hypertextovodkaz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Diskuse výsledků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47" w:history="1">
        <w:r w:rsidRPr="00682ADC">
          <w:rPr>
            <w:rStyle w:val="Hypertextovodkaz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Návrhy opatření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48" w:history="1">
        <w:r w:rsidRPr="00682ADC">
          <w:rPr>
            <w:rStyle w:val="Hypertextovodkaz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Pr="00682ADC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49" w:history="1">
        <w:r w:rsidRPr="00682ADC">
          <w:rPr>
            <w:rStyle w:val="Hypertextovodkaz"/>
            <w:noProof/>
          </w:rPr>
          <w:t>Seznam zdrojů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50" w:history="1">
        <w:r w:rsidRPr="00682ADC">
          <w:rPr>
            <w:rStyle w:val="Hypertextovodkaz"/>
            <w:noProof/>
          </w:rPr>
          <w:t>Seznam použitých zkratek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51" w:history="1">
        <w:r w:rsidRPr="00682ADC">
          <w:rPr>
            <w:rStyle w:val="Hypertextovodkaz"/>
            <w:noProof/>
          </w:rPr>
          <w:t>Seznam tabulek popř.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26251E" w:rsidRDefault="0026251E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31902752" w:history="1">
        <w:r w:rsidRPr="00682ADC">
          <w:rPr>
            <w:rStyle w:val="Hypertextovodkaz"/>
            <w:noProof/>
          </w:rPr>
          <w:t>Přílohy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_Toc431902752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9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:rsidR="00E628BE" w:rsidRPr="006B3078" w:rsidRDefault="00E628BE" w:rsidP="006B3078">
      <w:pPr>
        <w:pStyle w:val="Nadpis1"/>
        <w:numPr>
          <w:ilvl w:val="0"/>
          <w:numId w:val="3"/>
        </w:numPr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431902736"/>
      <w:r w:rsidRPr="006B3078">
        <w:t>Úvod</w:t>
      </w:r>
      <w:bookmarkEnd w:id="0"/>
      <w:bookmarkEnd w:id="1"/>
      <w:bookmarkEnd w:id="2"/>
      <w:bookmarkEnd w:id="3"/>
      <w:bookmarkEnd w:id="4"/>
      <w:bookmarkEnd w:id="5"/>
    </w:p>
    <w:p w:rsidR="00B30D1A" w:rsidRPr="009E6497" w:rsidRDefault="00D249E3" w:rsidP="00CE7AEA">
      <w:pPr>
        <w:spacing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 w:rsidRPr="0088516A">
        <w:t>J</w:t>
      </w:r>
      <w:r w:rsidR="00413CC1" w:rsidRPr="0088516A">
        <w:t xml:space="preserve">asně </w:t>
      </w:r>
      <w:r w:rsidRPr="0088516A">
        <w:t>formuluje</w:t>
      </w:r>
      <w:r w:rsidR="00413CC1" w:rsidRPr="0088516A">
        <w:t xml:space="preserve"> řešený problém</w:t>
      </w:r>
      <w:r w:rsidRPr="0088516A">
        <w:t xml:space="preserve">, </w:t>
      </w:r>
      <w:r w:rsidR="00413CC1" w:rsidRPr="0088516A">
        <w:t>předznamená</w:t>
      </w:r>
      <w:r w:rsidRPr="0088516A">
        <w:t>vá</w:t>
      </w:r>
      <w:r w:rsidR="00413CC1" w:rsidRPr="0088516A">
        <w:t xml:space="preserve"> přidan</w:t>
      </w:r>
      <w:r w:rsidRPr="0088516A">
        <w:t>ou</w:t>
      </w:r>
      <w:r w:rsidR="00413CC1" w:rsidRPr="0088516A">
        <w:t xml:space="preserve"> hodnot</w:t>
      </w:r>
      <w:r w:rsidRPr="0088516A">
        <w:t>u bakalářské</w:t>
      </w:r>
      <w:r w:rsidR="00413CC1" w:rsidRPr="0088516A">
        <w:t xml:space="preserve"> práce</w:t>
      </w:r>
      <w:r w:rsidRPr="0088516A">
        <w:t xml:space="preserve"> (v čem rozšiřuje poznání), </w:t>
      </w:r>
      <w:r w:rsidR="00413CC1" w:rsidRPr="0088516A">
        <w:t>zdůvod</w:t>
      </w:r>
      <w:r w:rsidRPr="0088516A">
        <w:t xml:space="preserve">ňuje </w:t>
      </w:r>
      <w:r w:rsidR="00413CC1" w:rsidRPr="0088516A">
        <w:t>výběr tématu, význam tématu a zařaz</w:t>
      </w:r>
      <w:r w:rsidRPr="0088516A">
        <w:t xml:space="preserve">uje ho do </w:t>
      </w:r>
      <w:r w:rsidR="00413CC1" w:rsidRPr="0088516A">
        <w:t>souvislostí</w:t>
      </w:r>
      <w:r w:rsidRPr="0088516A">
        <w:t xml:space="preserve"> a aktuálního stavu výzkumu. Jeden </w:t>
      </w:r>
      <w:r w:rsidR="00413CC1" w:rsidRPr="0088516A">
        <w:t>odstavec může být věnován popis</w:t>
      </w:r>
      <w:r w:rsidRPr="0088516A">
        <w:t>u současného stavu problematiky.</w:t>
      </w:r>
    </w:p>
    <w:p w:rsidR="00E628BE" w:rsidRPr="00C520F5" w:rsidRDefault="00E628BE" w:rsidP="00565889">
      <w:pPr>
        <w:pStyle w:val="Nadpis1"/>
        <w:numPr>
          <w:ilvl w:val="0"/>
          <w:numId w:val="3"/>
        </w:numPr>
      </w:pPr>
      <w:bookmarkStart w:id="11" w:name="_Toc431902737"/>
      <w:r w:rsidRPr="00C520F5">
        <w:t>Cíl práce</w:t>
      </w:r>
      <w:bookmarkEnd w:id="6"/>
      <w:bookmarkEnd w:id="7"/>
      <w:bookmarkEnd w:id="8"/>
      <w:bookmarkEnd w:id="9"/>
      <w:bookmarkEnd w:id="10"/>
      <w:bookmarkEnd w:id="11"/>
    </w:p>
    <w:p w:rsidR="00E628BE" w:rsidRPr="00BC4772" w:rsidRDefault="00EF72E2" w:rsidP="00E628BE">
      <w:pPr>
        <w:spacing w:line="360" w:lineRule="auto"/>
        <w:jc w:val="both"/>
        <w:rPr>
          <w:szCs w:val="24"/>
        </w:rPr>
      </w:pPr>
      <w:r>
        <w:rPr>
          <w:szCs w:val="24"/>
        </w:rPr>
        <w:t>Do této kapitoly student kopíruje oficiální zadání bakalářské práce (cíl) z IS. Věta by měla začínat: Cílem (bakalářské) práce je …</w:t>
      </w:r>
    </w:p>
    <w:p w:rsidR="00E628BE" w:rsidRPr="006B3078" w:rsidRDefault="00E628BE" w:rsidP="00565889">
      <w:pPr>
        <w:pStyle w:val="Nadpis1"/>
        <w:numPr>
          <w:ilvl w:val="0"/>
          <w:numId w:val="3"/>
        </w:numPr>
      </w:pPr>
      <w:bookmarkStart w:id="12" w:name="_Toc333302401"/>
      <w:bookmarkStart w:id="13" w:name="_Toc333303194"/>
      <w:bookmarkStart w:id="14" w:name="_Toc350152259"/>
      <w:bookmarkStart w:id="15" w:name="_Toc350153885"/>
      <w:bookmarkStart w:id="16" w:name="_Toc350154077"/>
      <w:bookmarkStart w:id="17" w:name="_Toc431902738"/>
      <w:r w:rsidRPr="006B3078">
        <w:t>Teoreticko-metodologická část</w:t>
      </w:r>
      <w:bookmarkEnd w:id="12"/>
      <w:bookmarkEnd w:id="13"/>
      <w:bookmarkEnd w:id="14"/>
      <w:bookmarkEnd w:id="15"/>
      <w:bookmarkEnd w:id="16"/>
      <w:bookmarkEnd w:id="17"/>
    </w:p>
    <w:p w:rsidR="0036450B" w:rsidRPr="0088516A" w:rsidRDefault="00E628BE" w:rsidP="00565889">
      <w:pPr>
        <w:pStyle w:val="Nadpis2"/>
        <w:numPr>
          <w:ilvl w:val="1"/>
          <w:numId w:val="3"/>
        </w:numPr>
      </w:pPr>
      <w:bookmarkStart w:id="18" w:name="_Toc333302402"/>
      <w:bookmarkStart w:id="19" w:name="_Toc333303195"/>
      <w:bookmarkStart w:id="20" w:name="_Toc350152260"/>
      <w:bookmarkStart w:id="21" w:name="_Toc350153886"/>
      <w:bookmarkStart w:id="22" w:name="_Toc350154078"/>
      <w:bookmarkStart w:id="23" w:name="_Toc431902739"/>
      <w:r w:rsidRPr="0088516A">
        <w:t>Literární rešerše</w:t>
      </w:r>
      <w:bookmarkEnd w:id="23"/>
      <w:r w:rsidRPr="0088516A">
        <w:t xml:space="preserve"> </w:t>
      </w:r>
    </w:p>
    <w:p w:rsidR="0036450B" w:rsidRPr="0088516A" w:rsidRDefault="00013138" w:rsidP="0026251E">
      <w:pPr>
        <w:spacing w:line="360" w:lineRule="auto"/>
      </w:pPr>
      <w:r w:rsidRPr="0088516A">
        <w:t>Zhodnocení</w:t>
      </w:r>
      <w:r w:rsidR="0036450B" w:rsidRPr="0088516A">
        <w:t xml:space="preserve"> současného stavu poznání </w:t>
      </w:r>
      <w:r w:rsidRPr="0088516A">
        <w:t xml:space="preserve">dané problematiky </w:t>
      </w:r>
      <w:r w:rsidR="0036450B" w:rsidRPr="0088516A">
        <w:t xml:space="preserve">a </w:t>
      </w:r>
      <w:r w:rsidRPr="0088516A">
        <w:t xml:space="preserve">kritické </w:t>
      </w:r>
      <w:r w:rsidR="0036450B" w:rsidRPr="0088516A">
        <w:t>zhodnocení použitých zdrojů (jaké knihy, články, dokumenty využity a v čem pomohly).</w:t>
      </w:r>
    </w:p>
    <w:p w:rsidR="0026251E" w:rsidRPr="006B3078" w:rsidRDefault="0026251E" w:rsidP="0026251E">
      <w:pPr>
        <w:pStyle w:val="Nadpis3"/>
        <w:numPr>
          <w:ilvl w:val="2"/>
          <w:numId w:val="3"/>
        </w:numPr>
      </w:pPr>
      <w:bookmarkStart w:id="24" w:name="_Toc431902740"/>
      <w:r w:rsidRPr="006B3078">
        <w:t>Nadpis 3. úrovně</w:t>
      </w:r>
      <w:bookmarkEnd w:id="24"/>
    </w:p>
    <w:p w:rsidR="0026251E" w:rsidRDefault="0026251E" w:rsidP="0026251E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Text</w:t>
      </w:r>
      <w:r w:rsidRPr="00BC4772">
        <w:rPr>
          <w:rStyle w:val="Znakapoznpodarou"/>
          <w:szCs w:val="24"/>
        </w:rPr>
        <w:footnoteReference w:id="1"/>
      </w:r>
    </w:p>
    <w:p w:rsidR="0026251E" w:rsidRPr="00BC4772" w:rsidRDefault="0026251E" w:rsidP="0026251E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Výčet:</w:t>
      </w:r>
    </w:p>
    <w:p w:rsidR="0026251E" w:rsidRPr="00BC4772" w:rsidRDefault="0026251E" w:rsidP="0026251E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BC4772">
        <w:rPr>
          <w:szCs w:val="24"/>
        </w:rPr>
        <w:t>položka 1,</w:t>
      </w:r>
    </w:p>
    <w:p w:rsidR="0026251E" w:rsidRPr="00BC4772" w:rsidRDefault="0026251E" w:rsidP="0026251E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BC4772">
        <w:rPr>
          <w:szCs w:val="24"/>
        </w:rPr>
        <w:t>položka 2,</w:t>
      </w:r>
    </w:p>
    <w:p w:rsidR="0026251E" w:rsidRDefault="0026251E" w:rsidP="0026251E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BC4772">
        <w:rPr>
          <w:szCs w:val="24"/>
        </w:rPr>
        <w:t>položka 3.</w:t>
      </w:r>
    </w:p>
    <w:p w:rsidR="0026251E" w:rsidRDefault="0026251E" w:rsidP="0026251E">
      <w:pPr>
        <w:spacing w:line="360" w:lineRule="auto"/>
        <w:jc w:val="both"/>
        <w:rPr>
          <w:szCs w:val="24"/>
        </w:rPr>
      </w:pPr>
      <w:r w:rsidRPr="0088516A">
        <w:rPr>
          <w:szCs w:val="24"/>
        </w:rPr>
        <w:t xml:space="preserve">V tzv. Harvardském systému citování se celý bibliografický údaj o citovaném zdroji nachází až v seznamu zdrojů na konci práce. V textu se uvádí jen příjmení autorů, rok vydání a strana citace v případě, že se cituje slovo od slova (tzv. přímá citace): </w:t>
      </w:r>
    </w:p>
    <w:p w:rsidR="0026251E" w:rsidRPr="0088516A" w:rsidRDefault="0026251E" w:rsidP="0026251E">
      <w:pPr>
        <w:spacing w:line="360" w:lineRule="auto"/>
        <w:jc w:val="both"/>
        <w:rPr>
          <w:szCs w:val="24"/>
        </w:rPr>
      </w:pPr>
      <w:r w:rsidRPr="0088516A">
        <w:rPr>
          <w:szCs w:val="24"/>
        </w:rPr>
        <w:t xml:space="preserve">V odborné literatuře (Veselý, Šťastný, 2009, s. 100) se uvádí, že </w:t>
      </w:r>
      <w:r w:rsidRPr="0088516A">
        <w:rPr>
          <w:i/>
          <w:szCs w:val="24"/>
        </w:rPr>
        <w:t>„každá citace musí dodržo</w:t>
      </w:r>
      <w:r>
        <w:rPr>
          <w:i/>
          <w:szCs w:val="24"/>
        </w:rPr>
        <w:t>vat přesně stanovenou strukturu</w:t>
      </w:r>
      <w:r w:rsidRPr="0088516A">
        <w:rPr>
          <w:i/>
          <w:szCs w:val="24"/>
        </w:rPr>
        <w:t>“</w:t>
      </w:r>
      <w:r>
        <w:rPr>
          <w:i/>
          <w:szCs w:val="24"/>
        </w:rPr>
        <w:t>.</w:t>
      </w:r>
      <w:r w:rsidRPr="0088516A">
        <w:rPr>
          <w:i/>
          <w:szCs w:val="24"/>
        </w:rPr>
        <w:t xml:space="preserve"> </w:t>
      </w:r>
    </w:p>
    <w:p w:rsidR="0026251E" w:rsidRDefault="0026251E" w:rsidP="0026251E">
      <w:pPr>
        <w:spacing w:line="360" w:lineRule="auto"/>
        <w:jc w:val="both"/>
        <w:rPr>
          <w:szCs w:val="24"/>
        </w:rPr>
      </w:pPr>
      <w:r w:rsidRPr="0088516A">
        <w:rPr>
          <w:szCs w:val="24"/>
        </w:rPr>
        <w:t xml:space="preserve">V případě, že jde o tzv. nepřímou citaci, strany se neuvádějí: </w:t>
      </w:r>
    </w:p>
    <w:p w:rsidR="0026251E" w:rsidRDefault="0026251E" w:rsidP="0026251E">
      <w:pPr>
        <w:spacing w:line="360" w:lineRule="auto"/>
        <w:jc w:val="both"/>
        <w:rPr>
          <w:szCs w:val="24"/>
        </w:rPr>
      </w:pPr>
      <w:proofErr w:type="spellStart"/>
      <w:proofErr w:type="gramStart"/>
      <w:r w:rsidRPr="0088516A">
        <w:rPr>
          <w:szCs w:val="24"/>
        </w:rPr>
        <w:t>Time</w:t>
      </w:r>
      <w:proofErr w:type="spellEnd"/>
      <w:proofErr w:type="gramEnd"/>
      <w:r w:rsidRPr="0088516A">
        <w:rPr>
          <w:szCs w:val="24"/>
        </w:rPr>
        <w:t xml:space="preserve"> managementu v českých firmách se v poslední době </w:t>
      </w:r>
      <w:proofErr w:type="gramStart"/>
      <w:r w:rsidRPr="0088516A">
        <w:rPr>
          <w:szCs w:val="24"/>
        </w:rPr>
        <w:t>věnoval</w:t>
      </w:r>
      <w:proofErr w:type="gramEnd"/>
      <w:r w:rsidRPr="0088516A">
        <w:rPr>
          <w:szCs w:val="24"/>
        </w:rPr>
        <w:t xml:space="preserve"> Novotný (2003).</w:t>
      </w:r>
      <w:r>
        <w:rPr>
          <w:szCs w:val="24"/>
        </w:rPr>
        <w:t xml:space="preserve"> </w:t>
      </w:r>
    </w:p>
    <w:p w:rsidR="0036450B" w:rsidRDefault="0036450B">
      <w:pPr>
        <w:rPr>
          <w:highlight w:val="yellow"/>
        </w:rPr>
      </w:pPr>
      <w:r>
        <w:rPr>
          <w:highlight w:val="yellow"/>
        </w:rPr>
        <w:br w:type="page"/>
      </w:r>
    </w:p>
    <w:p w:rsidR="0036450B" w:rsidRPr="0036450B" w:rsidRDefault="0036450B" w:rsidP="0036450B">
      <w:pPr>
        <w:rPr>
          <w:highlight w:val="yellow"/>
        </w:rPr>
      </w:pPr>
    </w:p>
    <w:p w:rsidR="0036450B" w:rsidRPr="0088516A" w:rsidRDefault="0036450B" w:rsidP="0036450B">
      <w:pPr>
        <w:pStyle w:val="Nadpis2"/>
        <w:numPr>
          <w:ilvl w:val="1"/>
          <w:numId w:val="3"/>
        </w:numPr>
      </w:pPr>
      <w:bookmarkStart w:id="25" w:name="_Toc431902741"/>
      <w:r w:rsidRPr="0088516A">
        <w:t>Úvod do problému</w:t>
      </w:r>
      <w:bookmarkEnd w:id="25"/>
    </w:p>
    <w:p w:rsidR="00013138" w:rsidRPr="0088516A" w:rsidRDefault="00013138" w:rsidP="00611813">
      <w:pPr>
        <w:spacing w:line="360" w:lineRule="auto"/>
      </w:pPr>
      <w:r w:rsidRPr="0088516A">
        <w:t>Základní informace o řešeném problému, popis a definice dané problematiky a komentáře a vlastní názory autora.</w:t>
      </w:r>
      <w:bookmarkStart w:id="26" w:name="_GoBack"/>
      <w:bookmarkEnd w:id="26"/>
    </w:p>
    <w:bookmarkEnd w:id="18"/>
    <w:bookmarkEnd w:id="19"/>
    <w:bookmarkEnd w:id="20"/>
    <w:bookmarkEnd w:id="21"/>
    <w:bookmarkEnd w:id="22"/>
    <w:p w:rsidR="0002091F" w:rsidRDefault="0002091F" w:rsidP="008215AB">
      <w:pPr>
        <w:spacing w:line="360" w:lineRule="auto"/>
        <w:jc w:val="both"/>
        <w:rPr>
          <w:szCs w:val="24"/>
        </w:rPr>
      </w:pPr>
    </w:p>
    <w:p w:rsidR="00E628BE" w:rsidRPr="006B3078" w:rsidRDefault="00761FCB" w:rsidP="00565889">
      <w:pPr>
        <w:pStyle w:val="Nadpis2"/>
        <w:numPr>
          <w:ilvl w:val="1"/>
          <w:numId w:val="3"/>
        </w:numPr>
      </w:pPr>
      <w:bookmarkStart w:id="27" w:name="_Toc431902742"/>
      <w:r>
        <w:t>Výzkumný problém</w:t>
      </w:r>
      <w:bookmarkEnd w:id="27"/>
    </w:p>
    <w:p w:rsidR="002E7688" w:rsidRDefault="00E628BE" w:rsidP="002E7688">
      <w:pPr>
        <w:pStyle w:val="Normlnweb"/>
        <w:shd w:val="clear" w:color="auto" w:fill="FFFFFF"/>
        <w:spacing w:line="336" w:lineRule="atLeast"/>
      </w:pPr>
      <w:r w:rsidRPr="00BC4772">
        <w:t>Text</w:t>
      </w:r>
      <w:r w:rsidR="002E7688">
        <w:t xml:space="preserve"> </w:t>
      </w:r>
    </w:p>
    <w:p w:rsidR="00C912B0" w:rsidRPr="00C912B0" w:rsidRDefault="002E7688" w:rsidP="00C912B0">
      <w:pPr>
        <w:spacing w:after="150" w:line="360" w:lineRule="auto"/>
        <w:jc w:val="both"/>
        <w:rPr>
          <w:lang w:eastAsia="cs-CZ"/>
        </w:rPr>
      </w:pPr>
      <w:r>
        <w:rPr>
          <w:color w:val="000000"/>
        </w:rPr>
        <w:t xml:space="preserve">Pokud </w:t>
      </w:r>
      <w:r w:rsidR="00026A89">
        <w:rPr>
          <w:color w:val="000000"/>
        </w:rPr>
        <w:t>práce nepracuje s proměnnými a číselnými údaji, které se dají statisticky ověřovat</w:t>
      </w:r>
      <w:r>
        <w:rPr>
          <w:color w:val="000000"/>
        </w:rPr>
        <w:t>,</w:t>
      </w:r>
      <w:r w:rsidR="00026A89">
        <w:rPr>
          <w:color w:val="000000"/>
        </w:rPr>
        <w:t xml:space="preserve"> pak místo</w:t>
      </w:r>
      <w:r>
        <w:rPr>
          <w:color w:val="000000"/>
        </w:rPr>
        <w:t xml:space="preserve"> hypotéz řešitel stanovuje výzkumný problém, který vyplývá z výzkumných otázek. Řešitel přesně formuluje, co chce zkoumat, koho chce zkoumat, kdy a v jakých situacích. Jde v podstatě o formulaci otázek, na něž hledá výzkumník odpověď. Je velmi důležité správně je stanovit – ne </w:t>
      </w:r>
      <w:r w:rsidRPr="00C912B0">
        <w:t>široce, ne příliš jednoduše, nestanovit téma místo výzkumného problému.</w:t>
      </w:r>
      <w:r w:rsidR="00C912B0" w:rsidRPr="00C912B0">
        <w:t xml:space="preserve"> </w:t>
      </w:r>
      <w:r w:rsidR="00C912B0" w:rsidRPr="00C912B0">
        <w:rPr>
          <w:lang w:eastAsia="cs-CZ"/>
        </w:rPr>
        <w:t>Druh problému také značně předurčuje použití výzkumných a statistických metod.</w:t>
      </w:r>
    </w:p>
    <w:p w:rsidR="002E7688" w:rsidRDefault="002E7688" w:rsidP="0088516A">
      <w:pPr>
        <w:pStyle w:val="Normlnweb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02091F" w:rsidRPr="0088516A">
        <w:rPr>
          <w:color w:val="000000"/>
        </w:rPr>
        <w:t>R</w:t>
      </w:r>
      <w:r w:rsidRPr="0088516A">
        <w:rPr>
          <w:color w:val="000000"/>
        </w:rPr>
        <w:t>ozlišujeme výzkumný problém:</w:t>
      </w:r>
    </w:p>
    <w:p w:rsidR="00C912B0" w:rsidRDefault="002E7688" w:rsidP="00C912B0">
      <w:pPr>
        <w:spacing w:line="360" w:lineRule="auto"/>
      </w:pPr>
      <w:r>
        <w:t xml:space="preserve">a) deskriptivní (jeho řešením hledáme odpověď na otázku “jaké to je?“, popisujeme situaci, stav nebo výskyt určitého jevu, většinou užíváme metody pozorování, </w:t>
      </w:r>
      <w:proofErr w:type="spellStart"/>
      <w:r w:rsidR="00C912B0">
        <w:t>škálování</w:t>
      </w:r>
      <w:proofErr w:type="spellEnd"/>
      <w:r w:rsidR="00C912B0">
        <w:t>, dotazník, interview)</w:t>
      </w:r>
    </w:p>
    <w:p w:rsidR="002E7688" w:rsidRPr="00C912B0" w:rsidRDefault="00C912B0" w:rsidP="00C912B0">
      <w:pPr>
        <w:spacing w:line="360" w:lineRule="auto"/>
        <w:rPr>
          <w:rFonts w:eastAsia="Times New Roman"/>
          <w:color w:val="555555"/>
          <w:szCs w:val="24"/>
          <w:lang w:eastAsia="cs-CZ"/>
        </w:rPr>
      </w:pPr>
      <w:r>
        <w:t xml:space="preserve">Formulace „Jaká jsou/je </w:t>
      </w:r>
      <w:proofErr w:type="gramStart"/>
      <w:r>
        <w:t>… ?</w:t>
      </w:r>
      <w:proofErr w:type="gramEnd"/>
    </w:p>
    <w:p w:rsidR="00C912B0" w:rsidRPr="00C912B0" w:rsidRDefault="002E7688" w:rsidP="00C912B0">
      <w:pPr>
        <w:spacing w:line="360" w:lineRule="auto"/>
        <w:rPr>
          <w:color w:val="000000"/>
        </w:rPr>
      </w:pPr>
      <w:r>
        <w:rPr>
          <w:color w:val="000000"/>
        </w:rPr>
        <w:t>b) relační,</w:t>
      </w:r>
      <w:r w:rsidR="00C912B0">
        <w:rPr>
          <w:color w:val="000000"/>
        </w:rPr>
        <w:t xml:space="preserve"> d</w:t>
      </w:r>
      <w:r w:rsidR="00C912B0" w:rsidRPr="008E2EE8">
        <w:rPr>
          <w:szCs w:val="24"/>
          <w:lang w:eastAsia="cs-CZ"/>
        </w:rPr>
        <w:t>áváme do vztahu je</w:t>
      </w:r>
      <w:r w:rsidR="00C912B0">
        <w:rPr>
          <w:szCs w:val="24"/>
          <w:lang w:eastAsia="cs-CZ"/>
        </w:rPr>
        <w:t>vy, činitele, a to dva i více, p</w:t>
      </w:r>
      <w:r w:rsidR="00C912B0" w:rsidRPr="008E2EE8">
        <w:rPr>
          <w:szCs w:val="24"/>
          <w:lang w:eastAsia="cs-CZ"/>
        </w:rPr>
        <w:t xml:space="preserve">táme se, zda existuje vztah mezi zkoumanými jevy a jak je vztah </w:t>
      </w:r>
      <w:r w:rsidR="00C912B0">
        <w:rPr>
          <w:szCs w:val="24"/>
          <w:lang w:eastAsia="cs-CZ"/>
        </w:rPr>
        <w:t>mezi nimi těsný, k</w:t>
      </w:r>
      <w:r w:rsidR="00C912B0" w:rsidRPr="008E2EE8">
        <w:rPr>
          <w:szCs w:val="24"/>
          <w:lang w:eastAsia="cs-CZ"/>
        </w:rPr>
        <w:t xml:space="preserve"> potvrzení kauz</w:t>
      </w:r>
      <w:r w:rsidR="00C912B0">
        <w:rPr>
          <w:szCs w:val="24"/>
          <w:lang w:eastAsia="cs-CZ"/>
        </w:rPr>
        <w:t>álních vztahů slouží experiment, s</w:t>
      </w:r>
      <w:r w:rsidR="00C912B0" w:rsidRPr="008E2EE8">
        <w:rPr>
          <w:szCs w:val="24"/>
          <w:lang w:eastAsia="cs-CZ"/>
        </w:rPr>
        <w:t xml:space="preserve">tatistika: korelace, faktorová </w:t>
      </w:r>
      <w:proofErr w:type="gramStart"/>
      <w:r w:rsidR="00C912B0" w:rsidRPr="008E2EE8">
        <w:rPr>
          <w:szCs w:val="24"/>
          <w:lang w:eastAsia="cs-CZ"/>
        </w:rPr>
        <w:t>analýza,...</w:t>
      </w:r>
      <w:proofErr w:type="gramEnd"/>
    </w:p>
    <w:p w:rsidR="002E7688" w:rsidRDefault="00C912B0" w:rsidP="00C912B0">
      <w:pPr>
        <w:spacing w:line="360" w:lineRule="auto"/>
        <w:rPr>
          <w:color w:val="000000"/>
        </w:rPr>
      </w:pPr>
      <w:r>
        <w:rPr>
          <w:color w:val="000000"/>
        </w:rPr>
        <w:t xml:space="preserve">Formulace: Jaký je vztah </w:t>
      </w:r>
      <w:proofErr w:type="gramStart"/>
      <w:r>
        <w:rPr>
          <w:color w:val="000000"/>
        </w:rPr>
        <w:t>… ? Jaká</w:t>
      </w:r>
      <w:proofErr w:type="gramEnd"/>
      <w:r>
        <w:rPr>
          <w:color w:val="000000"/>
        </w:rPr>
        <w:t xml:space="preserve"> je závislost … ?</w:t>
      </w:r>
    </w:p>
    <w:p w:rsidR="00C912B0" w:rsidRPr="00C912B0" w:rsidRDefault="002E7688" w:rsidP="00C912B0">
      <w:pPr>
        <w:spacing w:line="360" w:lineRule="auto"/>
        <w:rPr>
          <w:color w:val="000000"/>
          <w:szCs w:val="24"/>
          <w:lang w:eastAsia="cs-CZ"/>
        </w:rPr>
      </w:pPr>
      <w:r>
        <w:rPr>
          <w:color w:val="000000"/>
        </w:rPr>
        <w:t>c) kauzální (zjišťujeme kauzální – příčinné vztahy, zjišťujeme příčinu, která vedla k určitému důsledku)</w:t>
      </w:r>
      <w:r w:rsidR="00EF72E2">
        <w:rPr>
          <w:color w:val="000000"/>
        </w:rPr>
        <w:t xml:space="preserve">, </w:t>
      </w:r>
      <w:r w:rsidR="00C912B0" w:rsidRPr="008E2EE8">
        <w:rPr>
          <w:szCs w:val="24"/>
          <w:lang w:eastAsia="cs-CZ"/>
        </w:rPr>
        <w:t>zjišťujeme kauzální, příčinné vztahy</w:t>
      </w:r>
    </w:p>
    <w:p w:rsidR="00C912B0" w:rsidRPr="008E2EE8" w:rsidRDefault="00C912B0" w:rsidP="00C912B0">
      <w:pPr>
        <w:spacing w:line="360" w:lineRule="auto"/>
        <w:rPr>
          <w:szCs w:val="24"/>
          <w:lang w:eastAsia="cs-CZ"/>
        </w:rPr>
      </w:pPr>
      <w:r w:rsidRPr="008E2EE8">
        <w:rPr>
          <w:szCs w:val="24"/>
          <w:lang w:eastAsia="cs-CZ"/>
        </w:rPr>
        <w:t>Ve většině výzkumných témat se dají formulovat výzkumné problémy všech tří druhů.</w:t>
      </w:r>
    </w:p>
    <w:p w:rsidR="00C912B0" w:rsidRPr="00C912B0" w:rsidRDefault="00C912B0" w:rsidP="00C912B0">
      <w:pPr>
        <w:spacing w:line="360" w:lineRule="auto"/>
        <w:rPr>
          <w:color w:val="000000"/>
          <w:szCs w:val="24"/>
          <w:lang w:eastAsia="cs-CZ"/>
        </w:rPr>
      </w:pPr>
      <w:r w:rsidRPr="008E2EE8">
        <w:rPr>
          <w:szCs w:val="24"/>
          <w:lang w:eastAsia="cs-CZ"/>
        </w:rPr>
        <w:t>Vědecké hypotézy se dají formulovat jen k relačnímu a kauzálnímu výzkumnému problému. Proč? Protože hypotéza je definována jako tvrzení o vztahu mezi 2 proměnnými</w:t>
      </w:r>
      <w:r>
        <w:rPr>
          <w:szCs w:val="24"/>
          <w:lang w:eastAsia="cs-CZ"/>
        </w:rPr>
        <w:t xml:space="preserve"> (</w:t>
      </w:r>
      <w:r>
        <w:rPr>
          <w:color w:val="000000"/>
        </w:rPr>
        <w:t xml:space="preserve">viz šablona příloha </w:t>
      </w:r>
      <w:proofErr w:type="gramStart"/>
      <w:r>
        <w:rPr>
          <w:color w:val="000000"/>
        </w:rPr>
        <w:t>č.3.).</w:t>
      </w:r>
      <w:proofErr w:type="gramEnd"/>
    </w:p>
    <w:p w:rsidR="00C912B0" w:rsidRDefault="00C912B0" w:rsidP="00E628BE">
      <w:pPr>
        <w:spacing w:line="360" w:lineRule="auto"/>
        <w:jc w:val="both"/>
        <w:rPr>
          <w:szCs w:val="24"/>
        </w:rPr>
      </w:pPr>
    </w:p>
    <w:p w:rsidR="00E628BE" w:rsidRPr="006B3078" w:rsidRDefault="00E628BE" w:rsidP="00565889">
      <w:pPr>
        <w:pStyle w:val="Nadpis2"/>
        <w:numPr>
          <w:ilvl w:val="1"/>
          <w:numId w:val="3"/>
        </w:numPr>
      </w:pPr>
      <w:bookmarkStart w:id="28" w:name="_Toc333302404"/>
      <w:bookmarkStart w:id="29" w:name="_Toc333303197"/>
      <w:bookmarkStart w:id="30" w:name="_Toc350152263"/>
      <w:bookmarkStart w:id="31" w:name="_Toc350153889"/>
      <w:bookmarkStart w:id="32" w:name="_Toc350154081"/>
      <w:bookmarkStart w:id="33" w:name="_Toc431902743"/>
      <w:r w:rsidRPr="006B3078">
        <w:t>Metodika práce</w:t>
      </w:r>
      <w:bookmarkEnd w:id="28"/>
      <w:bookmarkEnd w:id="29"/>
      <w:bookmarkEnd w:id="30"/>
      <w:bookmarkEnd w:id="31"/>
      <w:bookmarkEnd w:id="32"/>
      <w:bookmarkEnd w:id="33"/>
    </w:p>
    <w:p w:rsidR="002E7688" w:rsidRDefault="00E628BE" w:rsidP="002E7688">
      <w:pPr>
        <w:pStyle w:val="Normlnweb"/>
        <w:shd w:val="clear" w:color="auto" w:fill="FFFFFF"/>
        <w:spacing w:line="336" w:lineRule="atLeast"/>
      </w:pPr>
      <w:r w:rsidRPr="00BC4772">
        <w:t>Text</w:t>
      </w:r>
      <w:r w:rsidR="002E7688">
        <w:t xml:space="preserve"> </w:t>
      </w:r>
    </w:p>
    <w:p w:rsidR="002E7688" w:rsidRDefault="00EF72E2" w:rsidP="00C454CE">
      <w:pPr>
        <w:pStyle w:val="Normlnweb"/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Dle Metodiky psaní odborných</w:t>
      </w:r>
      <w:r w:rsidR="002E7688">
        <w:rPr>
          <w:color w:val="000000"/>
        </w:rPr>
        <w:t xml:space="preserve"> prací na VŠTE popisuje metodika práce metody použité při tvorbě textu. Stručným odkazem se může vrátit k literární rešerši (v minulém čase), avšak převážná část metodiky by měla být věnována metodám, které autor plánuje použít při tvorbě aplikační části (v budoucím čase). V metodice práce se kromě popisu použitých metod konkrétně uvádí kdy a k jakým účelům byla daná </w:t>
      </w:r>
      <w:r w:rsidR="002E7688" w:rsidRPr="0088516A">
        <w:rPr>
          <w:color w:val="000000"/>
        </w:rPr>
        <w:t>metoda použita.</w:t>
      </w:r>
      <w:r w:rsidR="00C912B0">
        <w:rPr>
          <w:color w:val="000000"/>
        </w:rPr>
        <w:t xml:space="preserve"> </w:t>
      </w:r>
    </w:p>
    <w:p w:rsidR="00E628BE" w:rsidRDefault="00EF72E2" w:rsidP="00E628BE">
      <w:pPr>
        <w:spacing w:line="360" w:lineRule="auto"/>
        <w:jc w:val="both"/>
        <w:rPr>
          <w:szCs w:val="24"/>
        </w:rPr>
      </w:pPr>
      <w:r>
        <w:rPr>
          <w:szCs w:val="24"/>
        </w:rPr>
        <w:t>a) metody sběru dat</w:t>
      </w:r>
    </w:p>
    <w:p w:rsidR="00EF72E2" w:rsidRDefault="00EF72E2" w:rsidP="00E628BE">
      <w:pPr>
        <w:spacing w:line="360" w:lineRule="auto"/>
        <w:jc w:val="both"/>
        <w:rPr>
          <w:szCs w:val="24"/>
        </w:rPr>
      </w:pPr>
      <w:r>
        <w:rPr>
          <w:szCs w:val="24"/>
        </w:rPr>
        <w:t>b) metody zpracování dat</w:t>
      </w:r>
    </w:p>
    <w:p w:rsidR="00EF72E2" w:rsidRDefault="00EF72E2" w:rsidP="00E628BE">
      <w:pPr>
        <w:spacing w:line="360" w:lineRule="auto"/>
        <w:jc w:val="both"/>
        <w:rPr>
          <w:szCs w:val="24"/>
        </w:rPr>
      </w:pPr>
      <w:r>
        <w:rPr>
          <w:szCs w:val="24"/>
        </w:rPr>
        <w:t>c) metody vyhodnocování dat</w:t>
      </w:r>
    </w:p>
    <w:p w:rsidR="00EF72E2" w:rsidRDefault="00EF72E2" w:rsidP="00E628BE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(Do příloh šablony dotazníku, </w:t>
      </w:r>
      <w:proofErr w:type="spellStart"/>
      <w:r>
        <w:rPr>
          <w:szCs w:val="24"/>
        </w:rPr>
        <w:t>transkripty</w:t>
      </w:r>
      <w:proofErr w:type="spellEnd"/>
      <w:r>
        <w:rPr>
          <w:szCs w:val="24"/>
        </w:rPr>
        <w:t xml:space="preserve"> rozhovorů atd.)</w:t>
      </w:r>
    </w:p>
    <w:p w:rsidR="00E628BE" w:rsidRPr="00C520F5" w:rsidRDefault="00E628BE" w:rsidP="00565889">
      <w:pPr>
        <w:pStyle w:val="Nadpis1"/>
        <w:numPr>
          <w:ilvl w:val="0"/>
          <w:numId w:val="3"/>
        </w:numPr>
      </w:pPr>
      <w:bookmarkStart w:id="34" w:name="_Toc333302405"/>
      <w:bookmarkStart w:id="35" w:name="_Toc333303198"/>
      <w:bookmarkStart w:id="36" w:name="_Toc350152264"/>
      <w:bookmarkStart w:id="37" w:name="_Toc350153890"/>
      <w:bookmarkStart w:id="38" w:name="_Toc350154082"/>
      <w:bookmarkStart w:id="39" w:name="_Toc431902744"/>
      <w:r w:rsidRPr="00C520F5">
        <w:t>Aplikační část a diskuse výsledků</w:t>
      </w:r>
      <w:bookmarkEnd w:id="34"/>
      <w:bookmarkEnd w:id="35"/>
      <w:bookmarkEnd w:id="36"/>
      <w:bookmarkEnd w:id="37"/>
      <w:bookmarkEnd w:id="38"/>
      <w:bookmarkEnd w:id="39"/>
    </w:p>
    <w:p w:rsidR="00E628BE" w:rsidRPr="00C520F5" w:rsidRDefault="00E628BE" w:rsidP="00565889">
      <w:pPr>
        <w:pStyle w:val="Nadpis2"/>
        <w:numPr>
          <w:ilvl w:val="1"/>
          <w:numId w:val="3"/>
        </w:numPr>
      </w:pPr>
      <w:bookmarkStart w:id="40" w:name="_Toc333302406"/>
      <w:bookmarkStart w:id="41" w:name="_Toc333303199"/>
      <w:bookmarkStart w:id="42" w:name="_Toc350152265"/>
      <w:bookmarkStart w:id="43" w:name="_Toc350153891"/>
      <w:bookmarkStart w:id="44" w:name="_Toc350154083"/>
      <w:bookmarkStart w:id="45" w:name="_Toc431902745"/>
      <w:r w:rsidRPr="00C520F5">
        <w:t>Aplikační část</w:t>
      </w:r>
      <w:bookmarkEnd w:id="40"/>
      <w:bookmarkEnd w:id="41"/>
      <w:bookmarkEnd w:id="42"/>
      <w:bookmarkEnd w:id="43"/>
      <w:bookmarkEnd w:id="44"/>
      <w:bookmarkEnd w:id="45"/>
    </w:p>
    <w:p w:rsidR="00E628BE" w:rsidRPr="00BC4772" w:rsidRDefault="00E628BE" w:rsidP="00E628BE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Text</w:t>
      </w:r>
    </w:p>
    <w:p w:rsidR="00E628BE" w:rsidRPr="00BC4772" w:rsidRDefault="00E628BE" w:rsidP="00E628BE">
      <w:pPr>
        <w:pStyle w:val="Titulek"/>
        <w:spacing w:line="360" w:lineRule="auto"/>
      </w:pPr>
      <w:r w:rsidRPr="00BC4772">
        <w:t xml:space="preserve">Tabulka </w:t>
      </w:r>
      <w:r w:rsidR="00C05999">
        <w:fldChar w:fldCharType="begin"/>
      </w:r>
      <w:r w:rsidR="00F57BED">
        <w:instrText xml:space="preserve"> SEQ Tabulka \* ARABIC </w:instrText>
      </w:r>
      <w:r w:rsidR="00C05999">
        <w:fldChar w:fldCharType="separate"/>
      </w:r>
      <w:r w:rsidR="000D6ABA">
        <w:rPr>
          <w:noProof/>
        </w:rPr>
        <w:t>1</w:t>
      </w:r>
      <w:r w:rsidR="00C05999">
        <w:rPr>
          <w:noProof/>
        </w:rPr>
        <w:fldChar w:fldCharType="end"/>
      </w:r>
      <w:r w:rsidRPr="00BC4772">
        <w:t>: Název tabulky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3"/>
        <w:gridCol w:w="2373"/>
        <w:gridCol w:w="2374"/>
        <w:gridCol w:w="2374"/>
      </w:tblGrid>
      <w:tr w:rsidR="00E628BE" w:rsidRPr="00BC4772" w:rsidTr="002E7688"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BC4772">
              <w:rPr>
                <w:b/>
                <w:sz w:val="20"/>
                <w:szCs w:val="20"/>
              </w:rPr>
              <w:t>Hlavička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BC4772">
              <w:rPr>
                <w:b/>
                <w:sz w:val="20"/>
                <w:szCs w:val="20"/>
              </w:rPr>
              <w:t>Hlavička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BC4772">
              <w:rPr>
                <w:b/>
                <w:sz w:val="20"/>
                <w:szCs w:val="20"/>
              </w:rPr>
              <w:t>Hlavička</w:t>
            </w:r>
          </w:p>
        </w:tc>
      </w:tr>
      <w:tr w:rsidR="00E628BE" w:rsidRPr="00BC4772" w:rsidTr="002E7688">
        <w:tc>
          <w:tcPr>
            <w:tcW w:w="2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data</w:t>
            </w:r>
          </w:p>
        </w:tc>
      </w:tr>
      <w:tr w:rsidR="00E628BE" w:rsidRPr="00BC4772" w:rsidTr="002E7688">
        <w:tc>
          <w:tcPr>
            <w:tcW w:w="2373" w:type="dxa"/>
            <w:tcBorders>
              <w:left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right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data</w:t>
            </w:r>
          </w:p>
        </w:tc>
      </w:tr>
      <w:tr w:rsidR="00E628BE" w:rsidRPr="00BC4772" w:rsidTr="002E7688"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tcBorders>
              <w:bottom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bottom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8BE" w:rsidRPr="00BC477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BC4772">
              <w:rPr>
                <w:sz w:val="20"/>
                <w:szCs w:val="20"/>
              </w:rPr>
              <w:t>data</w:t>
            </w:r>
          </w:p>
        </w:tc>
      </w:tr>
    </w:tbl>
    <w:p w:rsidR="00E628BE" w:rsidRPr="00CA76F1" w:rsidRDefault="00E628BE" w:rsidP="00E628BE">
      <w:pPr>
        <w:pStyle w:val="Zdroj"/>
        <w:spacing w:line="360" w:lineRule="auto"/>
        <w:rPr>
          <w:i/>
        </w:rPr>
      </w:pPr>
      <w:r w:rsidRPr="00CA76F1">
        <w:rPr>
          <w:i/>
        </w:rPr>
        <w:t>Zdroj:</w:t>
      </w:r>
    </w:p>
    <w:p w:rsidR="00E628BE" w:rsidRPr="00BC4772" w:rsidRDefault="00E628BE" w:rsidP="00E628BE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Text</w:t>
      </w:r>
    </w:p>
    <w:p w:rsidR="00E628BE" w:rsidRPr="00C520F5" w:rsidRDefault="00E628BE" w:rsidP="00565889">
      <w:pPr>
        <w:pStyle w:val="Nadpis2"/>
        <w:numPr>
          <w:ilvl w:val="1"/>
          <w:numId w:val="3"/>
        </w:numPr>
      </w:pPr>
      <w:bookmarkStart w:id="46" w:name="_Toc333302407"/>
      <w:bookmarkStart w:id="47" w:name="_Toc333303200"/>
      <w:bookmarkStart w:id="48" w:name="_Toc350152266"/>
      <w:bookmarkStart w:id="49" w:name="_Toc350153892"/>
      <w:bookmarkStart w:id="50" w:name="_Toc350154084"/>
      <w:bookmarkStart w:id="51" w:name="_Toc431902746"/>
      <w:r w:rsidRPr="00C520F5">
        <w:t>Diskuse výsledků</w:t>
      </w:r>
      <w:bookmarkEnd w:id="46"/>
      <w:bookmarkEnd w:id="47"/>
      <w:bookmarkEnd w:id="48"/>
      <w:bookmarkEnd w:id="49"/>
      <w:bookmarkEnd w:id="50"/>
      <w:bookmarkEnd w:id="51"/>
    </w:p>
    <w:p w:rsidR="00E628BE" w:rsidRPr="00BC4772" w:rsidRDefault="00E628BE" w:rsidP="00E628BE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Text</w:t>
      </w:r>
      <w:r w:rsidR="00EF72E2">
        <w:rPr>
          <w:szCs w:val="24"/>
        </w:rPr>
        <w:t xml:space="preserve"> </w:t>
      </w:r>
    </w:p>
    <w:p w:rsidR="00E628BE" w:rsidRPr="00C520F5" w:rsidRDefault="00E628BE" w:rsidP="00565889">
      <w:pPr>
        <w:pStyle w:val="Nadpis2"/>
        <w:numPr>
          <w:ilvl w:val="1"/>
          <w:numId w:val="3"/>
        </w:numPr>
      </w:pPr>
      <w:bookmarkStart w:id="52" w:name="_Toc333302408"/>
      <w:bookmarkStart w:id="53" w:name="_Toc333303201"/>
      <w:bookmarkStart w:id="54" w:name="_Toc350152267"/>
      <w:bookmarkStart w:id="55" w:name="_Toc350153893"/>
      <w:bookmarkStart w:id="56" w:name="_Toc350154085"/>
      <w:bookmarkStart w:id="57" w:name="_Toc431902747"/>
      <w:r w:rsidRPr="00C520F5">
        <w:t>Návrhy opatření</w:t>
      </w:r>
      <w:bookmarkEnd w:id="52"/>
      <w:bookmarkEnd w:id="53"/>
      <w:bookmarkEnd w:id="54"/>
      <w:bookmarkEnd w:id="55"/>
      <w:bookmarkEnd w:id="56"/>
      <w:bookmarkEnd w:id="57"/>
    </w:p>
    <w:p w:rsidR="00E628BE" w:rsidRPr="00BC4772" w:rsidRDefault="00E628BE" w:rsidP="00E628BE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Text</w:t>
      </w:r>
    </w:p>
    <w:p w:rsidR="00E628BE" w:rsidRPr="00C520F5" w:rsidRDefault="00E628BE" w:rsidP="00565889">
      <w:pPr>
        <w:pStyle w:val="Nadpis1"/>
        <w:numPr>
          <w:ilvl w:val="0"/>
          <w:numId w:val="3"/>
        </w:numPr>
      </w:pPr>
      <w:bookmarkStart w:id="58" w:name="_Toc333302409"/>
      <w:bookmarkStart w:id="59" w:name="_Toc333303202"/>
      <w:bookmarkStart w:id="60" w:name="_Toc350152268"/>
      <w:bookmarkStart w:id="61" w:name="_Toc350153894"/>
      <w:bookmarkStart w:id="62" w:name="_Toc350154086"/>
      <w:bookmarkStart w:id="63" w:name="_Toc431902748"/>
      <w:r w:rsidRPr="00C520F5">
        <w:t>Závěr</w:t>
      </w:r>
      <w:bookmarkEnd w:id="58"/>
      <w:bookmarkEnd w:id="59"/>
      <w:bookmarkEnd w:id="60"/>
      <w:bookmarkEnd w:id="61"/>
      <w:bookmarkEnd w:id="62"/>
      <w:bookmarkEnd w:id="63"/>
    </w:p>
    <w:p w:rsidR="00E628BE" w:rsidRPr="00BC4772" w:rsidRDefault="00E628BE" w:rsidP="00E628BE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Text</w:t>
      </w:r>
    </w:p>
    <w:p w:rsidR="00E628BE" w:rsidRPr="00BC4772" w:rsidRDefault="00E628BE" w:rsidP="00E628BE">
      <w:pPr>
        <w:spacing w:line="360" w:lineRule="auto"/>
        <w:jc w:val="both"/>
        <w:rPr>
          <w:szCs w:val="24"/>
        </w:rPr>
        <w:sectPr w:rsidR="00E628BE" w:rsidRPr="00BC4772" w:rsidSect="002E7688">
          <w:footerReference w:type="default" r:id="rId10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64" w:name="_Toc431902749"/>
      <w:r w:rsidRPr="00E628BE">
        <w:t xml:space="preserve">Seznam </w:t>
      </w:r>
      <w:r w:rsidR="00F77831">
        <w:t>zdrojů</w:t>
      </w:r>
      <w:bookmarkEnd w:id="64"/>
    </w:p>
    <w:p w:rsidR="00F57BED" w:rsidRDefault="00F57BED" w:rsidP="00F57BED">
      <w:pPr>
        <w:tabs>
          <w:tab w:val="center" w:pos="6804"/>
        </w:tabs>
        <w:spacing w:line="360" w:lineRule="auto"/>
        <w:jc w:val="both"/>
        <w:rPr>
          <w:b/>
          <w:szCs w:val="24"/>
        </w:rPr>
      </w:pPr>
    </w:p>
    <w:p w:rsidR="00F57BED" w:rsidRPr="00F57BED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F57BED">
        <w:rPr>
          <w:i/>
          <w:szCs w:val="24"/>
        </w:rPr>
        <w:t>Zdroje třídíme v abecedním pořadí podle citační normy ČSN ISO</w:t>
      </w:r>
      <w:r w:rsidRPr="00F57BED">
        <w:rPr>
          <w:i/>
          <w:szCs w:val="24"/>
        </w:rPr>
        <w:br/>
        <w:t>690:2011 dle obsahu do oddílů A, B, C. V každém oddílu mohou být uvedené zdroje v  tištěné, tak elektronické podobě.</w:t>
      </w:r>
    </w:p>
    <w:p w:rsidR="0088516A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F57BED">
        <w:rPr>
          <w:szCs w:val="24"/>
        </w:rPr>
        <w:br/>
      </w:r>
      <w:r w:rsidRPr="00F57BED">
        <w:rPr>
          <w:b/>
          <w:szCs w:val="24"/>
        </w:rPr>
        <w:t>A) vnitropodnikové materiály, statistiky, právní předpisy, normy, ověřené technologie, užitné vzory a další institucionální zdroje</w:t>
      </w:r>
      <w:r w:rsidR="0002091F">
        <w:rPr>
          <w:b/>
          <w:szCs w:val="24"/>
        </w:rPr>
        <w:t xml:space="preserve"> </w:t>
      </w:r>
    </w:p>
    <w:p w:rsidR="00F57BED" w:rsidRPr="0026251E" w:rsidRDefault="0002091F" w:rsidP="00F57BED">
      <w:pPr>
        <w:tabs>
          <w:tab w:val="center" w:pos="6804"/>
        </w:tabs>
        <w:spacing w:line="360" w:lineRule="auto"/>
        <w:jc w:val="center"/>
        <w:rPr>
          <w:i/>
          <w:szCs w:val="24"/>
        </w:rPr>
      </w:pPr>
      <w:r w:rsidRPr="0026251E">
        <w:rPr>
          <w:i/>
          <w:szCs w:val="24"/>
        </w:rPr>
        <w:t>(</w:t>
      </w:r>
      <w:r w:rsidR="0026251E">
        <w:rPr>
          <w:i/>
          <w:szCs w:val="24"/>
        </w:rPr>
        <w:t xml:space="preserve">doporučujeme </w:t>
      </w:r>
      <w:r w:rsidRPr="0026251E">
        <w:rPr>
          <w:i/>
          <w:szCs w:val="24"/>
        </w:rPr>
        <w:t>minimálně 5</w:t>
      </w:r>
      <w:r w:rsidR="0026251E">
        <w:rPr>
          <w:i/>
          <w:szCs w:val="24"/>
        </w:rPr>
        <w:t xml:space="preserve"> položek</w:t>
      </w:r>
      <w:r w:rsidRPr="0026251E">
        <w:rPr>
          <w:i/>
          <w:szCs w:val="24"/>
        </w:rPr>
        <w:t>)</w:t>
      </w:r>
    </w:p>
    <w:p w:rsidR="00F57BED" w:rsidRPr="00977D8D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977D8D">
        <w:rPr>
          <w:szCs w:val="24"/>
        </w:rPr>
        <w:t xml:space="preserve">ČESKO, 1998. Zákon č. 111 ze dne 22. dubna 1998 o vysokých školách a o změně a doplnění dalších zákonů (zákon o vysokých školách). In: </w:t>
      </w:r>
      <w:r w:rsidRPr="00977D8D">
        <w:rPr>
          <w:i/>
          <w:szCs w:val="24"/>
        </w:rPr>
        <w:t>Sbírka zákonů České republiky</w:t>
      </w:r>
      <w:r w:rsidRPr="00977D8D">
        <w:rPr>
          <w:szCs w:val="24"/>
        </w:rPr>
        <w:t>. Částka 39, s. 5388–5419. ISSN 1211-1244.</w:t>
      </w:r>
    </w:p>
    <w:p w:rsidR="00F57BED" w:rsidRDefault="00F57BED" w:rsidP="00CE7AEA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8D">
        <w:rPr>
          <w:rFonts w:ascii="Times New Roman" w:hAnsi="Times New Roman" w:cs="Times New Roman"/>
          <w:caps/>
          <w:sz w:val="24"/>
          <w:szCs w:val="24"/>
        </w:rPr>
        <w:t>Český statistický úřad, 2003</w:t>
      </w:r>
      <w:r w:rsidRPr="00977D8D">
        <w:rPr>
          <w:rFonts w:ascii="Times New Roman" w:hAnsi="Times New Roman" w:cs="Times New Roman"/>
          <w:sz w:val="24"/>
          <w:szCs w:val="24"/>
        </w:rPr>
        <w:t xml:space="preserve">. Národnostní struktura podle druhu pobytu a státního občanství. In: </w:t>
      </w:r>
      <w:r w:rsidRPr="00977D8D">
        <w:rPr>
          <w:rFonts w:ascii="Times New Roman" w:hAnsi="Times New Roman" w:cs="Times New Roman"/>
          <w:i/>
          <w:sz w:val="24"/>
          <w:szCs w:val="24"/>
        </w:rPr>
        <w:t>Národnostní složení obyvatelstva</w:t>
      </w:r>
      <w:r w:rsidRPr="00977D8D">
        <w:rPr>
          <w:rFonts w:ascii="Times New Roman" w:hAnsi="Times New Roman" w:cs="Times New Roman"/>
          <w:sz w:val="24"/>
          <w:szCs w:val="24"/>
        </w:rPr>
        <w:t xml:space="preserve"> </w:t>
      </w:r>
      <w:r w:rsidRPr="00977D8D">
        <w:rPr>
          <w:rFonts w:ascii="Times New Roman" w:hAnsi="Times New Roman" w:cs="Times New Roman"/>
          <w:color w:val="000000"/>
          <w:sz w:val="24"/>
          <w:szCs w:val="24"/>
        </w:rPr>
        <w:t xml:space="preserve">[online]. Praha: Český statistický úřad, </w:t>
      </w:r>
      <w:r w:rsidRPr="00977D8D">
        <w:rPr>
          <w:rFonts w:ascii="Times New Roman" w:hAnsi="Times New Roman" w:cs="Times New Roman"/>
          <w:sz w:val="24"/>
          <w:szCs w:val="24"/>
        </w:rPr>
        <w:t>18. října 2003</w:t>
      </w:r>
      <w:r w:rsidRPr="00977D8D">
        <w:rPr>
          <w:rFonts w:ascii="Times New Roman" w:hAnsi="Times New Roman" w:cs="Times New Roman"/>
          <w:color w:val="000000"/>
          <w:sz w:val="24"/>
          <w:szCs w:val="24"/>
        </w:rPr>
        <w:t xml:space="preserve"> [cit. 2013-03-12, 17:15]. Dostupné z: </w:t>
      </w:r>
      <w:hyperlink r:id="rId11" w:history="1">
        <w:r w:rsidR="00CE7AEA" w:rsidRPr="009678E2">
          <w:rPr>
            <w:rStyle w:val="Hypertextovodkaz"/>
            <w:rFonts w:ascii="Times New Roman" w:hAnsi="Times New Roman" w:cs="Times New Roman"/>
            <w:sz w:val="24"/>
            <w:szCs w:val="24"/>
          </w:rPr>
          <w:t>http://www.czso.cz/csu/2003edicniplan.nsf/t/57004FD454/$File/Kapitola4.pdf</w:t>
        </w:r>
      </w:hyperlink>
      <w:r w:rsidR="00CE7AEA">
        <w:rPr>
          <w:rFonts w:ascii="Times New Roman" w:hAnsi="Times New Roman" w:cs="Times New Roman"/>
          <w:sz w:val="24"/>
          <w:szCs w:val="24"/>
        </w:rPr>
        <w:t>.</w:t>
      </w:r>
    </w:p>
    <w:p w:rsidR="00CE7AEA" w:rsidRPr="00CE7AEA" w:rsidRDefault="00CE7AEA" w:rsidP="00CE7AEA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ED" w:rsidRPr="00977D8D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977D8D">
        <w:rPr>
          <w:szCs w:val="24"/>
        </w:rPr>
        <w:t xml:space="preserve">CHMELAŘSKÝ INSTITUT S.R.O. ŽATEC a ZÁPADOČESKÁ UNIVERZITA V PLZNI, 2008. </w:t>
      </w:r>
      <w:r w:rsidRPr="00977D8D">
        <w:rPr>
          <w:i/>
          <w:szCs w:val="24"/>
        </w:rPr>
        <w:t>Zařízení pro lisování chmele do vakuových balíčků.</w:t>
      </w:r>
      <w:r w:rsidRPr="00977D8D">
        <w:rPr>
          <w:szCs w:val="24"/>
        </w:rPr>
        <w:t xml:space="preserve"> Původci: M. ČECHURA, J. STANĚK, M. CÍREK, J. HLAVÁČ, V. KUBEC, V. NESVADBA a K. KROFTA. Česká republika. Užitný vzor CZ 18429 U1. 7.4.</w:t>
      </w:r>
    </w:p>
    <w:p w:rsidR="00F57BED" w:rsidRPr="00977D8D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</w:p>
    <w:p w:rsidR="0088516A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977D8D">
        <w:rPr>
          <w:b/>
          <w:szCs w:val="24"/>
        </w:rPr>
        <w:t>B) knihy, kvalifikační práce</w:t>
      </w:r>
    </w:p>
    <w:p w:rsidR="0026251E" w:rsidRPr="0026251E" w:rsidRDefault="0026251E" w:rsidP="0026251E">
      <w:pPr>
        <w:tabs>
          <w:tab w:val="center" w:pos="6804"/>
        </w:tabs>
        <w:spacing w:line="360" w:lineRule="auto"/>
        <w:jc w:val="center"/>
        <w:rPr>
          <w:i/>
          <w:szCs w:val="24"/>
        </w:rPr>
      </w:pPr>
      <w:r w:rsidRPr="0026251E">
        <w:rPr>
          <w:i/>
          <w:szCs w:val="24"/>
        </w:rPr>
        <w:t>(</w:t>
      </w:r>
      <w:r>
        <w:rPr>
          <w:i/>
          <w:szCs w:val="24"/>
        </w:rPr>
        <w:t>doporučujeme minimálně 10 položek</w:t>
      </w:r>
      <w:r w:rsidRPr="0026251E">
        <w:rPr>
          <w:i/>
          <w:szCs w:val="24"/>
        </w:rPr>
        <w:t>)</w:t>
      </w:r>
    </w:p>
    <w:p w:rsidR="00F57BED" w:rsidRPr="00977D8D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8D">
        <w:rPr>
          <w:rFonts w:ascii="Times New Roman" w:hAnsi="Times New Roman" w:cs="Times New Roman"/>
          <w:caps/>
          <w:sz w:val="24"/>
          <w:szCs w:val="24"/>
        </w:rPr>
        <w:t>Hálek</w:t>
      </w:r>
      <w:r w:rsidRPr="00977D8D">
        <w:rPr>
          <w:rFonts w:ascii="Times New Roman" w:hAnsi="Times New Roman" w:cs="Times New Roman"/>
          <w:sz w:val="24"/>
          <w:szCs w:val="24"/>
        </w:rPr>
        <w:t xml:space="preserve">, V., 2013. </w:t>
      </w:r>
      <w:r w:rsidRPr="00977D8D">
        <w:rPr>
          <w:rFonts w:ascii="Times New Roman" w:hAnsi="Times New Roman" w:cs="Times New Roman"/>
          <w:i/>
          <w:iCs/>
          <w:sz w:val="24"/>
          <w:szCs w:val="24"/>
        </w:rPr>
        <w:t>Predikce finanční tísně podniku na základě vlastního bankrotního modelu CCB</w:t>
      </w:r>
      <w:r w:rsidRPr="00977D8D">
        <w:rPr>
          <w:rFonts w:ascii="Times New Roman" w:hAnsi="Times New Roman" w:cs="Times New Roman"/>
          <w:sz w:val="24"/>
          <w:szCs w:val="24"/>
        </w:rPr>
        <w:t xml:space="preserve">. Hradec Králové: </w:t>
      </w:r>
      <w:proofErr w:type="spellStart"/>
      <w:r w:rsidRPr="00977D8D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977D8D">
        <w:rPr>
          <w:rFonts w:ascii="Times New Roman" w:hAnsi="Times New Roman" w:cs="Times New Roman"/>
          <w:sz w:val="24"/>
          <w:szCs w:val="24"/>
        </w:rPr>
        <w:t xml:space="preserve">. ISBN 978-80-7435-325-3. </w:t>
      </w:r>
    </w:p>
    <w:p w:rsidR="00F57BED" w:rsidRPr="00977D8D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ED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8D">
        <w:rPr>
          <w:rFonts w:ascii="Times New Roman" w:hAnsi="Times New Roman" w:cs="Times New Roman"/>
          <w:sz w:val="24"/>
          <w:szCs w:val="24"/>
        </w:rPr>
        <w:t xml:space="preserve">PAULSTON, Ch. B., </w:t>
      </w:r>
      <w:proofErr w:type="spellStart"/>
      <w:r w:rsidRPr="00977D8D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977D8D">
        <w:rPr>
          <w:rFonts w:ascii="Times New Roman" w:hAnsi="Times New Roman" w:cs="Times New Roman"/>
          <w:sz w:val="24"/>
          <w:szCs w:val="24"/>
        </w:rPr>
        <w:t xml:space="preserve">., 2012. </w:t>
      </w:r>
      <w:proofErr w:type="spellStart"/>
      <w:r w:rsidRPr="00977D8D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77D8D">
        <w:rPr>
          <w:rFonts w:ascii="Times New Roman" w:hAnsi="Times New Roman" w:cs="Times New Roman"/>
          <w:i/>
          <w:sz w:val="24"/>
          <w:szCs w:val="24"/>
        </w:rPr>
        <w:t xml:space="preserve"> Handbook </w:t>
      </w:r>
      <w:proofErr w:type="spellStart"/>
      <w:r w:rsidRPr="00977D8D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77D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D8D">
        <w:rPr>
          <w:rFonts w:ascii="Times New Roman" w:hAnsi="Times New Roman" w:cs="Times New Roman"/>
          <w:i/>
          <w:sz w:val="24"/>
          <w:szCs w:val="24"/>
        </w:rPr>
        <w:t>intercultural</w:t>
      </w:r>
      <w:proofErr w:type="spellEnd"/>
      <w:r w:rsidRPr="00977D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7D8D">
        <w:rPr>
          <w:rFonts w:ascii="Times New Roman" w:hAnsi="Times New Roman" w:cs="Times New Roman"/>
          <w:i/>
          <w:sz w:val="24"/>
          <w:szCs w:val="24"/>
        </w:rPr>
        <w:t>discourse</w:t>
      </w:r>
      <w:proofErr w:type="spellEnd"/>
      <w:r w:rsidRPr="00977D8D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977D8D">
        <w:rPr>
          <w:rFonts w:ascii="Times New Roman" w:hAnsi="Times New Roman" w:cs="Times New Roman"/>
          <w:i/>
          <w:sz w:val="24"/>
          <w:szCs w:val="24"/>
        </w:rPr>
        <w:t>communication</w:t>
      </w:r>
      <w:proofErr w:type="spellEnd"/>
      <w:r w:rsidRPr="00977D8D">
        <w:rPr>
          <w:rFonts w:ascii="Times New Roman" w:hAnsi="Times New Roman" w:cs="Times New Roman"/>
          <w:sz w:val="24"/>
          <w:szCs w:val="24"/>
        </w:rPr>
        <w:t xml:space="preserve"> [online]. </w:t>
      </w:r>
      <w:proofErr w:type="spellStart"/>
      <w:r w:rsidRPr="00977D8D">
        <w:rPr>
          <w:rFonts w:ascii="Times New Roman" w:hAnsi="Times New Roman" w:cs="Times New Roman"/>
          <w:sz w:val="24"/>
          <w:szCs w:val="24"/>
        </w:rPr>
        <w:t>Malden</w:t>
      </w:r>
      <w:proofErr w:type="spellEnd"/>
      <w:r w:rsidRPr="00977D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D8D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977D8D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977D8D">
        <w:rPr>
          <w:rFonts w:ascii="Times New Roman" w:hAnsi="Times New Roman" w:cs="Times New Roman"/>
          <w:sz w:val="24"/>
          <w:szCs w:val="24"/>
        </w:rPr>
        <w:t>Wiley-Blackwell</w:t>
      </w:r>
      <w:proofErr w:type="spellEnd"/>
      <w:r w:rsidRPr="00977D8D">
        <w:rPr>
          <w:rFonts w:ascii="Times New Roman" w:hAnsi="Times New Roman" w:cs="Times New Roman"/>
          <w:sz w:val="24"/>
          <w:szCs w:val="24"/>
        </w:rPr>
        <w:t xml:space="preserve">, 2012. </w:t>
      </w:r>
      <w:proofErr w:type="spellStart"/>
      <w:r w:rsidRPr="00977D8D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977D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D8D">
        <w:rPr>
          <w:rFonts w:ascii="Times New Roman" w:hAnsi="Times New Roman" w:cs="Times New Roman"/>
          <w:sz w:val="24"/>
          <w:szCs w:val="24"/>
        </w:rPr>
        <w:t>handbooks</w:t>
      </w:r>
      <w:proofErr w:type="spellEnd"/>
      <w:r w:rsidRPr="00977D8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77D8D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Pr="00977D8D">
        <w:rPr>
          <w:rFonts w:ascii="Times New Roman" w:hAnsi="Times New Roman" w:cs="Times New Roman"/>
          <w:sz w:val="24"/>
          <w:szCs w:val="24"/>
        </w:rPr>
        <w:t xml:space="preserve"> [cit. 2013-02-02]. Dostupné z: </w:t>
      </w:r>
      <w:hyperlink r:id="rId12" w:history="1">
        <w:r w:rsidR="00CE7AEA" w:rsidRPr="009678E2">
          <w:rPr>
            <w:rStyle w:val="Hypertextovodkaz"/>
            <w:rFonts w:ascii="Times New Roman" w:hAnsi="Times New Roman" w:cs="Times New Roman"/>
            <w:sz w:val="24"/>
            <w:szCs w:val="24"/>
          </w:rPr>
          <w:t>http://site.ebrary.com/lib/natl/Doc?id=10559405</w:t>
        </w:r>
      </w:hyperlink>
      <w:r w:rsidRPr="00977D8D">
        <w:rPr>
          <w:rFonts w:ascii="Times New Roman" w:hAnsi="Times New Roman" w:cs="Times New Roman"/>
          <w:sz w:val="24"/>
          <w:szCs w:val="24"/>
        </w:rPr>
        <w:t>.</w:t>
      </w:r>
    </w:p>
    <w:p w:rsidR="00CE7AEA" w:rsidRPr="00977D8D" w:rsidRDefault="00CE7AEA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ED" w:rsidRPr="00977D8D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977D8D">
        <w:rPr>
          <w:color w:val="000000"/>
          <w:szCs w:val="24"/>
        </w:rPr>
        <w:t xml:space="preserve">ŘEHOŘ, J., 2004. </w:t>
      </w:r>
      <w:r w:rsidRPr="00977D8D">
        <w:rPr>
          <w:i/>
          <w:iCs/>
          <w:color w:val="000000"/>
          <w:szCs w:val="24"/>
        </w:rPr>
        <w:t>Teoretické a experimentální studium problematiky HSC obrábění ocelí vysoké pevnosti a tvrdosti.</w:t>
      </w:r>
      <w:r w:rsidRPr="00977D8D">
        <w:rPr>
          <w:color w:val="000000"/>
          <w:szCs w:val="24"/>
        </w:rPr>
        <w:t xml:space="preserve"> Plzeň. Disertační práce. Západočeská univerzita. Fakulta strojní. Katedra technologie obrábění.</w:t>
      </w:r>
    </w:p>
    <w:p w:rsidR="0088516A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977D8D">
        <w:rPr>
          <w:szCs w:val="24"/>
        </w:rPr>
        <w:br/>
      </w:r>
      <w:r w:rsidRPr="00977D8D">
        <w:rPr>
          <w:b/>
          <w:szCs w:val="24"/>
        </w:rPr>
        <w:t>C) odborné časopisecké články a studie ze sborníků</w:t>
      </w:r>
      <w:r w:rsidR="0002091F">
        <w:rPr>
          <w:b/>
          <w:szCs w:val="24"/>
        </w:rPr>
        <w:t xml:space="preserve"> </w:t>
      </w:r>
    </w:p>
    <w:p w:rsidR="0026251E" w:rsidRPr="0026251E" w:rsidRDefault="0026251E" w:rsidP="0026251E">
      <w:pPr>
        <w:tabs>
          <w:tab w:val="center" w:pos="6804"/>
        </w:tabs>
        <w:spacing w:line="360" w:lineRule="auto"/>
        <w:jc w:val="center"/>
        <w:rPr>
          <w:i/>
          <w:szCs w:val="24"/>
        </w:rPr>
      </w:pPr>
      <w:r w:rsidRPr="0026251E">
        <w:rPr>
          <w:i/>
          <w:szCs w:val="24"/>
        </w:rPr>
        <w:t>(</w:t>
      </w:r>
      <w:r>
        <w:rPr>
          <w:i/>
          <w:szCs w:val="24"/>
        </w:rPr>
        <w:t xml:space="preserve">doporučujeme </w:t>
      </w:r>
      <w:r w:rsidRPr="0026251E">
        <w:rPr>
          <w:i/>
          <w:szCs w:val="24"/>
        </w:rPr>
        <w:t>minimálně 5</w:t>
      </w:r>
      <w:r>
        <w:rPr>
          <w:i/>
          <w:szCs w:val="24"/>
        </w:rPr>
        <w:t xml:space="preserve"> položek</w:t>
      </w:r>
      <w:r w:rsidRPr="0026251E">
        <w:rPr>
          <w:i/>
          <w:szCs w:val="24"/>
        </w:rPr>
        <w:t>)</w:t>
      </w:r>
    </w:p>
    <w:p w:rsidR="00F57BED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8D">
        <w:rPr>
          <w:rFonts w:ascii="Times New Roman" w:hAnsi="Times New Roman" w:cs="Times New Roman"/>
          <w:caps/>
          <w:sz w:val="24"/>
          <w:szCs w:val="24"/>
        </w:rPr>
        <w:t>Höschl</w:t>
      </w:r>
      <w:r w:rsidRPr="00977D8D">
        <w:rPr>
          <w:rFonts w:ascii="Times New Roman" w:hAnsi="Times New Roman" w:cs="Times New Roman"/>
          <w:sz w:val="24"/>
          <w:szCs w:val="24"/>
        </w:rPr>
        <w:t xml:space="preserve">, C. 1999.  Jak napsat vědecký článek. </w:t>
      </w:r>
      <w:r w:rsidRPr="00977D8D">
        <w:rPr>
          <w:rFonts w:ascii="Times New Roman" w:hAnsi="Times New Roman" w:cs="Times New Roman"/>
          <w:i/>
          <w:sz w:val="24"/>
          <w:szCs w:val="24"/>
        </w:rPr>
        <w:t>Psychiatrie</w:t>
      </w:r>
      <w:r w:rsidRPr="00977D8D">
        <w:rPr>
          <w:rFonts w:ascii="Times New Roman" w:hAnsi="Times New Roman" w:cs="Times New Roman"/>
          <w:sz w:val="24"/>
          <w:szCs w:val="24"/>
        </w:rPr>
        <w:t xml:space="preserve"> </w:t>
      </w:r>
      <w:r w:rsidRPr="00977D8D">
        <w:rPr>
          <w:rFonts w:ascii="Times New Roman" w:hAnsi="Times New Roman" w:cs="Times New Roman"/>
          <w:b/>
          <w:sz w:val="24"/>
          <w:szCs w:val="24"/>
        </w:rPr>
        <w:t>3</w:t>
      </w:r>
      <w:r w:rsidRPr="00977D8D">
        <w:rPr>
          <w:rFonts w:ascii="Times New Roman" w:hAnsi="Times New Roman" w:cs="Times New Roman"/>
          <w:sz w:val="24"/>
          <w:szCs w:val="24"/>
        </w:rPr>
        <w:t xml:space="preserve">(1), 61-62. </w:t>
      </w:r>
      <w:r w:rsidRPr="00977D8D">
        <w:rPr>
          <w:rStyle w:val="st"/>
          <w:rFonts w:ascii="Times New Roman" w:hAnsi="Times New Roman" w:cs="Times New Roman"/>
          <w:sz w:val="24"/>
          <w:szCs w:val="24"/>
        </w:rPr>
        <w:t>ISSN 1211-7579.</w:t>
      </w:r>
      <w:r w:rsidRPr="00977D8D">
        <w:rPr>
          <w:rFonts w:ascii="Times New Roman" w:hAnsi="Times New Roman" w:cs="Times New Roman"/>
          <w:sz w:val="24"/>
          <w:szCs w:val="24"/>
        </w:rPr>
        <w:t xml:space="preserve"> Dostupné z: recetox.muni.cz/res/file/prednasky/ostatni/DP_pokyny.rtf.</w:t>
      </w:r>
    </w:p>
    <w:p w:rsidR="00F57BED" w:rsidRPr="00F57BED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BED" w:rsidRPr="00977D8D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977D8D">
        <w:rPr>
          <w:szCs w:val="24"/>
        </w:rPr>
        <w:t xml:space="preserve">KUBOVIČ, A., 2009.  Přehled stavebních materiálů. </w:t>
      </w:r>
      <w:r w:rsidRPr="00977D8D">
        <w:rPr>
          <w:i/>
          <w:szCs w:val="24"/>
        </w:rPr>
        <w:t>Technologie stavitelství</w:t>
      </w:r>
      <w:r w:rsidRPr="00977D8D">
        <w:rPr>
          <w:szCs w:val="24"/>
        </w:rPr>
        <w:t xml:space="preserve">. </w:t>
      </w:r>
      <w:r w:rsidRPr="00977D8D">
        <w:rPr>
          <w:b/>
          <w:szCs w:val="24"/>
        </w:rPr>
        <w:t>6</w:t>
      </w:r>
      <w:r w:rsidR="00305DC3">
        <w:rPr>
          <w:szCs w:val="24"/>
        </w:rPr>
        <w:t xml:space="preserve">(4), </w:t>
      </w:r>
      <w:r w:rsidRPr="00977D8D">
        <w:rPr>
          <w:szCs w:val="24"/>
        </w:rPr>
        <w:t>15–16. ISSN 1536-0110.</w:t>
      </w:r>
    </w:p>
    <w:p w:rsidR="00F57BED" w:rsidRPr="00977D8D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977D8D">
        <w:rPr>
          <w:szCs w:val="24"/>
        </w:rPr>
        <w:t xml:space="preserve">VOŠTOVÁ, V. et al., 2014. Moderní postupy údržby letadel všeobecného letectví. In: </w:t>
      </w:r>
      <w:r w:rsidRPr="00977D8D">
        <w:rPr>
          <w:i/>
          <w:szCs w:val="24"/>
        </w:rPr>
        <w:t>DIAGO 2014: sborník příspěvků</w:t>
      </w:r>
      <w:r w:rsidRPr="00977D8D">
        <w:rPr>
          <w:szCs w:val="24"/>
        </w:rPr>
        <w:t xml:space="preserve">. Ostrava: Asociace technických diagnostiků České republiky, </w:t>
      </w:r>
      <w:proofErr w:type="gramStart"/>
      <w:r w:rsidRPr="00977D8D">
        <w:rPr>
          <w:szCs w:val="24"/>
        </w:rPr>
        <w:t>o.s.</w:t>
      </w:r>
      <w:proofErr w:type="gramEnd"/>
      <w:r w:rsidRPr="00977D8D">
        <w:rPr>
          <w:szCs w:val="24"/>
        </w:rPr>
        <w:t>, 357-361. ISSN 1210-311X.</w:t>
      </w:r>
    </w:p>
    <w:p w:rsidR="00F57BED" w:rsidRPr="00977D8D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</w:p>
    <w:p w:rsidR="00F57BED" w:rsidRPr="00977D8D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F57BED">
        <w:rPr>
          <w:b/>
          <w:szCs w:val="24"/>
        </w:rPr>
        <w:t>D) jiné</w:t>
      </w:r>
    </w:p>
    <w:p w:rsidR="00F57BED" w:rsidRPr="00977D8D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D8D">
        <w:rPr>
          <w:rFonts w:ascii="Times New Roman" w:hAnsi="Times New Roman" w:cs="Times New Roman"/>
          <w:caps/>
          <w:sz w:val="24"/>
          <w:szCs w:val="24"/>
        </w:rPr>
        <w:t>Šindelářová</w:t>
      </w:r>
      <w:r w:rsidRPr="00977D8D">
        <w:rPr>
          <w:rFonts w:ascii="Times New Roman" w:hAnsi="Times New Roman" w:cs="Times New Roman"/>
          <w:sz w:val="24"/>
          <w:szCs w:val="24"/>
        </w:rPr>
        <w:t xml:space="preserve">, J. a </w:t>
      </w:r>
      <w:r w:rsidRPr="00977D8D">
        <w:rPr>
          <w:rFonts w:ascii="Times New Roman" w:hAnsi="Times New Roman" w:cs="Times New Roman"/>
          <w:caps/>
          <w:sz w:val="24"/>
          <w:szCs w:val="24"/>
        </w:rPr>
        <w:t>Škodová</w:t>
      </w:r>
      <w:r w:rsidRPr="00977D8D">
        <w:rPr>
          <w:rFonts w:ascii="Times New Roman" w:hAnsi="Times New Roman" w:cs="Times New Roman"/>
          <w:sz w:val="24"/>
          <w:szCs w:val="24"/>
        </w:rPr>
        <w:t xml:space="preserve">, S., 2013. Interkulturní komunikace jako dobový fenomén. In: </w:t>
      </w:r>
      <w:r w:rsidRPr="00977D8D">
        <w:rPr>
          <w:rFonts w:ascii="Times New Roman" w:hAnsi="Times New Roman" w:cs="Times New Roman"/>
          <w:i/>
          <w:sz w:val="24"/>
          <w:szCs w:val="24"/>
        </w:rPr>
        <w:t>Metodický portál RVP.CZ</w:t>
      </w:r>
      <w:r w:rsidRPr="00977D8D">
        <w:rPr>
          <w:rFonts w:ascii="Times New Roman" w:hAnsi="Times New Roman" w:cs="Times New Roman"/>
          <w:sz w:val="24"/>
          <w:szCs w:val="24"/>
        </w:rPr>
        <w:t xml:space="preserve"> </w:t>
      </w:r>
      <w:r w:rsidRPr="00977D8D">
        <w:rPr>
          <w:rFonts w:ascii="Times New Roman" w:hAnsi="Times New Roman" w:cs="Times New Roman"/>
          <w:color w:val="000000"/>
          <w:sz w:val="24"/>
          <w:szCs w:val="24"/>
        </w:rPr>
        <w:t xml:space="preserve">[online]. Praha: </w:t>
      </w:r>
      <w:r w:rsidRPr="00977D8D">
        <w:rPr>
          <w:rFonts w:ascii="Times New Roman" w:hAnsi="Times New Roman" w:cs="Times New Roman"/>
          <w:sz w:val="24"/>
          <w:szCs w:val="24"/>
        </w:rPr>
        <w:t xml:space="preserve">Národní ústav pro vzdělávání, 29. května 2013 </w:t>
      </w:r>
      <w:r w:rsidRPr="00977D8D">
        <w:rPr>
          <w:rFonts w:ascii="Times New Roman" w:hAnsi="Times New Roman" w:cs="Times New Roman"/>
          <w:color w:val="000000"/>
          <w:sz w:val="24"/>
          <w:szCs w:val="24"/>
        </w:rPr>
        <w:t xml:space="preserve">[cit. 2013-03-12, 16:12]. Dostupné z: </w:t>
      </w:r>
      <w:r w:rsidRPr="00977D8D">
        <w:rPr>
          <w:rFonts w:ascii="Times New Roman" w:hAnsi="Times New Roman" w:cs="Times New Roman"/>
          <w:sz w:val="24"/>
          <w:szCs w:val="24"/>
        </w:rPr>
        <w:t>http://clanky.rvp.cz/clanek/s/Z/17455/INTERKULTURNI-KOMUNIKACE-JAKO-DOBOVY-FENOMEN.html/.</w:t>
      </w:r>
    </w:p>
    <w:p w:rsidR="00F77831" w:rsidRDefault="00F77831">
      <w:pPr>
        <w:rPr>
          <w:rStyle w:val="Hypertextovodkaz"/>
        </w:rPr>
      </w:pPr>
      <w:r>
        <w:rPr>
          <w:rStyle w:val="Hypertextovodkaz"/>
        </w:rPr>
        <w:br w:type="page"/>
      </w:r>
    </w:p>
    <w:p w:rsidR="008215AB" w:rsidRDefault="00F77831" w:rsidP="00F77831">
      <w:pPr>
        <w:pStyle w:val="Nadpis1"/>
        <w:numPr>
          <w:ilvl w:val="0"/>
          <w:numId w:val="0"/>
        </w:numPr>
        <w:ind w:left="432"/>
      </w:pPr>
      <w:bookmarkStart w:id="65" w:name="_Toc431902750"/>
      <w:r>
        <w:t>Seznam použitých zkratek</w:t>
      </w:r>
      <w:bookmarkEnd w:id="65"/>
    </w:p>
    <w:p w:rsidR="00F77831" w:rsidRDefault="00F77831" w:rsidP="008215AB">
      <w:pPr>
        <w:tabs>
          <w:tab w:val="center" w:pos="6804"/>
        </w:tabs>
        <w:spacing w:line="360" w:lineRule="auto"/>
        <w:jc w:val="both"/>
      </w:pPr>
    </w:p>
    <w:p w:rsidR="00F77831" w:rsidRDefault="00F77831" w:rsidP="00F77831">
      <w:pPr>
        <w:pStyle w:val="Nadpis1"/>
        <w:numPr>
          <w:ilvl w:val="0"/>
          <w:numId w:val="0"/>
        </w:numPr>
        <w:ind w:left="432"/>
      </w:pPr>
      <w:bookmarkStart w:id="66" w:name="_Toc431902751"/>
      <w:r>
        <w:t>Seznam tabulek popř. obrázků</w:t>
      </w:r>
      <w:bookmarkEnd w:id="66"/>
    </w:p>
    <w:p w:rsidR="00F77831" w:rsidRDefault="00F77831" w:rsidP="008215AB">
      <w:pPr>
        <w:tabs>
          <w:tab w:val="center" w:pos="6804"/>
        </w:tabs>
        <w:spacing w:line="360" w:lineRule="auto"/>
        <w:jc w:val="both"/>
      </w:pPr>
    </w:p>
    <w:p w:rsidR="00F77831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:rsidR="00F77831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:rsidR="00F77831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:rsidR="00F77831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:rsidR="00F77831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:rsidR="00F77831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:rsidR="00F77831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:rsidR="00F77831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67" w:name="_Toc431902752"/>
      <w:r w:rsidRPr="00E628BE">
        <w:t>Přílohy</w:t>
      </w:r>
      <w:bookmarkEnd w:id="67"/>
    </w:p>
    <w:p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t>Příloha 1: Název přílohy</w:t>
      </w:r>
    </w:p>
    <w:sectPr w:rsidR="00E628BE" w:rsidRPr="00E628BE" w:rsidSect="00FB4B4A">
      <w:footerReference w:type="default" r:id="rId13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EA" w:rsidRDefault="00CE7AEA" w:rsidP="00E628BE">
      <w:pPr>
        <w:spacing w:after="0" w:line="240" w:lineRule="auto"/>
      </w:pPr>
      <w:r>
        <w:separator/>
      </w:r>
    </w:p>
  </w:endnote>
  <w:endnote w:type="continuationSeparator" w:id="0">
    <w:p w:rsidR="00CE7AEA" w:rsidRDefault="00CE7AEA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427517"/>
      <w:docPartObj>
        <w:docPartGallery w:val="Page Numbers (Bottom of Page)"/>
        <w:docPartUnique/>
      </w:docPartObj>
    </w:sdtPr>
    <w:sdtContent>
      <w:p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813">
          <w:rPr>
            <w:noProof/>
          </w:rPr>
          <w:t>7</w:t>
        </w:r>
        <w:r>
          <w:fldChar w:fldCharType="end"/>
        </w:r>
      </w:p>
    </w:sdtContent>
  </w:sdt>
  <w:p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852230"/>
      <w:docPartObj>
        <w:docPartGallery w:val="Page Numbers (Bottom of Page)"/>
        <w:docPartUnique/>
      </w:docPartObj>
    </w:sdtPr>
    <w:sdtContent>
      <w:p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813">
          <w:rPr>
            <w:noProof/>
          </w:rPr>
          <w:t>12</w:t>
        </w:r>
        <w:r>
          <w:fldChar w:fldCharType="end"/>
        </w:r>
      </w:p>
    </w:sdtContent>
  </w:sdt>
  <w:p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EA" w:rsidRDefault="00CE7AEA" w:rsidP="00E628BE">
      <w:pPr>
        <w:spacing w:after="0" w:line="240" w:lineRule="auto"/>
      </w:pPr>
      <w:r>
        <w:separator/>
      </w:r>
    </w:p>
  </w:footnote>
  <w:footnote w:type="continuationSeparator" w:id="0">
    <w:p w:rsidR="00CE7AEA" w:rsidRDefault="00CE7AEA" w:rsidP="00E628BE">
      <w:pPr>
        <w:spacing w:after="0" w:line="240" w:lineRule="auto"/>
      </w:pPr>
      <w:r>
        <w:continuationSeparator/>
      </w:r>
    </w:p>
  </w:footnote>
  <w:footnote w:id="1">
    <w:p w:rsidR="00CE7AEA" w:rsidRPr="0025002F" w:rsidRDefault="00CE7AEA" w:rsidP="0026251E">
      <w:pPr>
        <w:pStyle w:val="Textpoznpodarou"/>
      </w:pPr>
      <w:r w:rsidRPr="0025002F">
        <w:rPr>
          <w:rStyle w:val="Znakapoznpodarou"/>
        </w:rPr>
        <w:footnoteRef/>
      </w:r>
      <w:r w:rsidRPr="0025002F">
        <w:t xml:space="preserve"> Poznámka pod čarou.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96"/>
    <w:rsid w:val="00013138"/>
    <w:rsid w:val="0001530C"/>
    <w:rsid w:val="0002091F"/>
    <w:rsid w:val="00026A89"/>
    <w:rsid w:val="000442C1"/>
    <w:rsid w:val="000D6ABA"/>
    <w:rsid w:val="000E17E8"/>
    <w:rsid w:val="0014078E"/>
    <w:rsid w:val="00190664"/>
    <w:rsid w:val="001D52F3"/>
    <w:rsid w:val="0026251E"/>
    <w:rsid w:val="002C58D5"/>
    <w:rsid w:val="002E7688"/>
    <w:rsid w:val="00305DC3"/>
    <w:rsid w:val="00351250"/>
    <w:rsid w:val="0036450B"/>
    <w:rsid w:val="00413CC1"/>
    <w:rsid w:val="00565889"/>
    <w:rsid w:val="00567596"/>
    <w:rsid w:val="005A4531"/>
    <w:rsid w:val="00611813"/>
    <w:rsid w:val="006B3078"/>
    <w:rsid w:val="00727748"/>
    <w:rsid w:val="00761FCB"/>
    <w:rsid w:val="008215AB"/>
    <w:rsid w:val="008320E3"/>
    <w:rsid w:val="0088516A"/>
    <w:rsid w:val="009E6497"/>
    <w:rsid w:val="00A55ABA"/>
    <w:rsid w:val="00AB436C"/>
    <w:rsid w:val="00AC6838"/>
    <w:rsid w:val="00AF748B"/>
    <w:rsid w:val="00B30D1A"/>
    <w:rsid w:val="00BA4D04"/>
    <w:rsid w:val="00C05999"/>
    <w:rsid w:val="00C150D8"/>
    <w:rsid w:val="00C454CE"/>
    <w:rsid w:val="00C912B0"/>
    <w:rsid w:val="00CA76F1"/>
    <w:rsid w:val="00CB4851"/>
    <w:rsid w:val="00CE7AEA"/>
    <w:rsid w:val="00D249E3"/>
    <w:rsid w:val="00DE4788"/>
    <w:rsid w:val="00E022D4"/>
    <w:rsid w:val="00E628BE"/>
    <w:rsid w:val="00E74FE2"/>
    <w:rsid w:val="00EF72E2"/>
    <w:rsid w:val="00F57BED"/>
    <w:rsid w:val="00F77831"/>
    <w:rsid w:val="00FB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te.ebrary.com/lib/natl/Doc?id=105594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zso.cz/csu/2003edicniplan.nsf/t/57004FD454/$File/Kapitola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D46D-95C0-40F5-A794-A87F8AD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17</Pages>
  <Words>1276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Brdek</dc:creator>
  <cp:lastModifiedBy>Brcková Jana</cp:lastModifiedBy>
  <cp:revision>3</cp:revision>
  <cp:lastPrinted>2014-10-06T05:49:00Z</cp:lastPrinted>
  <dcterms:created xsi:type="dcterms:W3CDTF">2015-10-01T06:20:00Z</dcterms:created>
  <dcterms:modified xsi:type="dcterms:W3CDTF">2015-10-06T13:18:00Z</dcterms:modified>
</cp:coreProperties>
</file>